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line="378" w:lineRule="atLeast"/>
        <w:ind w:left="0" w:firstLine="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kern w:val="0"/>
          <w:sz w:val="21"/>
          <w:szCs w:val="21"/>
          <w:shd w:val="clear" w:color="auto" w:fill="FFFFFF"/>
          <w:lang w:val="en-US" w:eastAsia="zh-CN" w:bidi="ar"/>
        </w:rPr>
        <w:t xml:space="preserve">   附件1</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line="378" w:lineRule="atLeast"/>
        <w:ind w:left="0" w:firstLine="0"/>
        <w:jc w:val="center"/>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kern w:val="0"/>
          <w:sz w:val="21"/>
          <w:szCs w:val="21"/>
          <w:shd w:val="clear" w:color="auto"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line="378" w:lineRule="atLeast"/>
        <w:ind w:left="0" w:firstLine="0"/>
        <w:jc w:val="center"/>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kern w:val="0"/>
          <w:sz w:val="21"/>
          <w:szCs w:val="21"/>
          <w:shd w:val="clear" w:color="auto" w:fill="FFFFFF"/>
          <w:lang w:val="en-US" w:eastAsia="zh-CN" w:bidi="ar"/>
        </w:rPr>
        <w:t>    </w:t>
      </w:r>
      <w:r>
        <w:rPr>
          <w:rStyle w:val="4"/>
          <w:rFonts w:hint="eastAsia" w:ascii="微软雅黑" w:hAnsi="微软雅黑" w:eastAsia="微软雅黑" w:cs="微软雅黑"/>
          <w:i w:val="0"/>
          <w:caps w:val="0"/>
          <w:color w:val="333333"/>
          <w:spacing w:val="0"/>
          <w:kern w:val="0"/>
          <w:sz w:val="21"/>
          <w:szCs w:val="21"/>
          <w:shd w:val="clear" w:color="auto" w:fill="FFFFFF"/>
          <w:lang w:val="en-US" w:eastAsia="zh-CN" w:bidi="ar"/>
        </w:rPr>
        <w:t>冷链食品生产经营新冠病毒防控技术指南</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line="378" w:lineRule="atLeast"/>
        <w:ind w:left="0" w:firstLine="0"/>
        <w:jc w:val="left"/>
        <w:rPr>
          <w:rFonts w:hint="eastAsia" w:ascii="微软雅黑" w:hAnsi="微软雅黑" w:eastAsia="微软雅黑" w:cs="微软雅黑"/>
          <w:i w:val="0"/>
          <w:caps w:val="0"/>
          <w:color w:val="333333"/>
          <w:spacing w:val="0"/>
          <w:sz w:val="21"/>
          <w:szCs w:val="21"/>
        </w:rPr>
      </w:pPr>
      <w:r>
        <w:rPr>
          <w:rStyle w:val="4"/>
          <w:rFonts w:hint="eastAsia" w:ascii="微软雅黑" w:hAnsi="微软雅黑" w:eastAsia="微软雅黑" w:cs="微软雅黑"/>
          <w:i w:val="0"/>
          <w:caps w:val="0"/>
          <w:color w:val="333333"/>
          <w:spacing w:val="0"/>
          <w:kern w:val="0"/>
          <w:sz w:val="21"/>
          <w:szCs w:val="21"/>
          <w:shd w:val="clear" w:color="auto"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line="378" w:lineRule="atLeast"/>
        <w:ind w:left="0" w:firstLine="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kern w:val="0"/>
          <w:sz w:val="21"/>
          <w:szCs w:val="21"/>
          <w:shd w:val="clear" w:color="auto" w:fill="FFFFFF"/>
          <w:lang w:val="en-US" w:eastAsia="zh-CN" w:bidi="ar"/>
        </w:rPr>
        <w:t>    1.依据和适用范围</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line="378" w:lineRule="atLeast"/>
        <w:ind w:left="0" w:firstLine="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kern w:val="0"/>
          <w:sz w:val="21"/>
          <w:szCs w:val="21"/>
          <w:shd w:val="clear" w:color="auto"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line="378" w:lineRule="atLeast"/>
        <w:ind w:left="0" w:firstLine="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kern w:val="0"/>
          <w:sz w:val="21"/>
          <w:szCs w:val="21"/>
          <w:shd w:val="clear" w:color="auto" w:fill="FFFFFF"/>
          <w:lang w:val="en-US" w:eastAsia="zh-CN" w:bidi="ar"/>
        </w:rPr>
        <w:t>    为规范指导新冠肺炎疫情防控常态化期间正常运营的冷链食品相关单位和从业人员落实好生产经营防控主体责任，参照国务院应对新冠肺炎疫情联防联控机制印发的《肉类加工企业新冠肺炎疫情防控指南》（联防联控机制综发〔2020〕216号）、《农贸（集贸）市场新冠肺炎疫情防控技术指南》（联防联控机制综发〔2020〕223号）、《新型冠状病毒肺炎防控方案（第七版）》（联防联控机制综发〔2020〕229号），以及相关的</w:t>
      </w:r>
      <w:r>
        <w:rPr>
          <w:rFonts w:hint="eastAsia" w:ascii="微软雅黑" w:hAnsi="微软雅黑" w:eastAsia="微软雅黑" w:cs="微软雅黑"/>
          <w:i w:val="0"/>
          <w:caps w:val="0"/>
          <w:color w:val="225588"/>
          <w:spacing w:val="0"/>
          <w:kern w:val="0"/>
          <w:sz w:val="21"/>
          <w:szCs w:val="21"/>
          <w:u w:val="single"/>
          <w:shd w:val="clear" w:color="auto" w:fill="FFFFFF"/>
          <w:lang w:val="en-US" w:eastAsia="zh-CN" w:bidi="ar"/>
        </w:rPr>
        <w:fldChar w:fldCharType="begin"/>
      </w:r>
      <w:r>
        <w:rPr>
          <w:rFonts w:hint="eastAsia" w:ascii="微软雅黑" w:hAnsi="微软雅黑" w:eastAsia="微软雅黑" w:cs="微软雅黑"/>
          <w:i w:val="0"/>
          <w:caps w:val="0"/>
          <w:color w:val="225588"/>
          <w:spacing w:val="0"/>
          <w:kern w:val="0"/>
          <w:sz w:val="21"/>
          <w:szCs w:val="21"/>
          <w:u w:val="single"/>
          <w:shd w:val="clear" w:color="auto" w:fill="FFFFFF"/>
          <w:lang w:val="en-US" w:eastAsia="zh-CN" w:bidi="ar"/>
        </w:rPr>
        <w:instrText xml:space="preserve"> HYPERLINK "http://down.foodmate.net/special/standard/42.html" \t "http://law.foodmate.net/_blank" </w:instrText>
      </w:r>
      <w:r>
        <w:rPr>
          <w:rFonts w:hint="eastAsia" w:ascii="微软雅黑" w:hAnsi="微软雅黑" w:eastAsia="微软雅黑" w:cs="微软雅黑"/>
          <w:i w:val="0"/>
          <w:caps w:val="0"/>
          <w:color w:val="225588"/>
          <w:spacing w:val="0"/>
          <w:kern w:val="0"/>
          <w:sz w:val="21"/>
          <w:szCs w:val="21"/>
          <w:u w:val="single"/>
          <w:shd w:val="clear" w:color="auto" w:fill="FFFFFF"/>
          <w:lang w:val="en-US" w:eastAsia="zh-CN" w:bidi="ar"/>
        </w:rPr>
        <w:fldChar w:fldCharType="separate"/>
      </w:r>
      <w:r>
        <w:rPr>
          <w:rStyle w:val="5"/>
          <w:rFonts w:hint="eastAsia" w:ascii="微软雅黑" w:hAnsi="微软雅黑" w:eastAsia="微软雅黑" w:cs="微软雅黑"/>
          <w:b w:val="0"/>
          <w:i w:val="0"/>
          <w:caps w:val="0"/>
          <w:color w:val="225588"/>
          <w:spacing w:val="0"/>
          <w:sz w:val="21"/>
          <w:szCs w:val="21"/>
          <w:u w:val="single"/>
          <w:shd w:val="clear" w:color="auto" w:fill="FFFFFF"/>
        </w:rPr>
        <w:t>食品安全国家标准</w:t>
      </w:r>
      <w:r>
        <w:rPr>
          <w:rFonts w:hint="eastAsia" w:ascii="微软雅黑" w:hAnsi="微软雅黑" w:eastAsia="微软雅黑" w:cs="微软雅黑"/>
          <w:i w:val="0"/>
          <w:caps w:val="0"/>
          <w:color w:val="225588"/>
          <w:spacing w:val="0"/>
          <w:kern w:val="0"/>
          <w:sz w:val="21"/>
          <w:szCs w:val="21"/>
          <w:u w:val="single"/>
          <w:shd w:val="clear" w:color="auto" w:fill="FFFFFF"/>
          <w:lang w:val="en-US" w:eastAsia="zh-CN" w:bidi="ar"/>
        </w:rPr>
        <w:fldChar w:fldCharType="end"/>
      </w:r>
      <w:r>
        <w:rPr>
          <w:rFonts w:hint="eastAsia" w:ascii="微软雅黑" w:hAnsi="微软雅黑" w:eastAsia="微软雅黑" w:cs="微软雅黑"/>
          <w:i w:val="0"/>
          <w:caps w:val="0"/>
          <w:color w:val="333333"/>
          <w:spacing w:val="0"/>
          <w:kern w:val="0"/>
          <w:sz w:val="21"/>
          <w:szCs w:val="21"/>
          <w:shd w:val="clear" w:color="auto" w:fill="FFFFFF"/>
          <w:lang w:val="en-US" w:eastAsia="zh-CN" w:bidi="ar"/>
        </w:rPr>
        <w:t>和联合国粮食及农业组织/世界卫生组织发布的《新冠肺炎与食品安全：对食品企业指导》（2020年4月）等文件，针对冷链食品生产经营者和生产经营重点环节，制定本指南。</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line="378" w:lineRule="atLeast"/>
        <w:ind w:left="0" w:firstLine="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kern w:val="0"/>
          <w:sz w:val="21"/>
          <w:szCs w:val="21"/>
          <w:shd w:val="clear" w:color="auto"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line="378" w:lineRule="atLeast"/>
        <w:ind w:left="0" w:firstLine="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kern w:val="0"/>
          <w:sz w:val="21"/>
          <w:szCs w:val="21"/>
          <w:shd w:val="clear" w:color="auto" w:fill="FFFFFF"/>
          <w:lang w:val="en-US" w:eastAsia="zh-CN" w:bidi="ar"/>
        </w:rPr>
        <w:t>    本指南适用于采用冷冻、冷藏等方式加工，产品从出厂到销售始终处于低温状态的冷链食品在生产、装卸、运输、贮存及销售等各环节中新冠病毒污染的防控。</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line="378" w:lineRule="atLeast"/>
        <w:ind w:left="0" w:firstLine="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kern w:val="0"/>
          <w:sz w:val="21"/>
          <w:szCs w:val="21"/>
          <w:shd w:val="clear" w:color="auto"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line="378" w:lineRule="atLeast"/>
        <w:ind w:left="0" w:firstLine="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kern w:val="0"/>
          <w:sz w:val="21"/>
          <w:szCs w:val="21"/>
          <w:shd w:val="clear" w:color="auto" w:fill="FFFFFF"/>
          <w:lang w:val="en-US" w:eastAsia="zh-CN" w:bidi="ar"/>
        </w:rPr>
        <w:t>    本指南以预防冷链食品从业和相关人员受到新冠病毒感染为主线，突出装卸储运等重点环节防控，注重加强冷链食品包装的清洁消毒。生产经营者严格遵守法律法规及相关食品安全</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line="378" w:lineRule="atLeast"/>
        <w:ind w:left="0" w:firstLine="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kern w:val="0"/>
          <w:sz w:val="21"/>
          <w:szCs w:val="21"/>
          <w:shd w:val="clear" w:color="auto"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line="378" w:lineRule="atLeast"/>
        <w:ind w:left="0" w:firstLine="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kern w:val="0"/>
          <w:sz w:val="21"/>
          <w:szCs w:val="21"/>
          <w:shd w:val="clear" w:color="auto" w:fill="FFFFFF"/>
          <w:lang w:val="en-US" w:eastAsia="zh-CN" w:bidi="ar"/>
        </w:rPr>
        <w:t>    国家标准要求，执行当地主管部门对新冠肺炎疫情防控规定，是应用本指南的前提。</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line="378" w:lineRule="atLeast"/>
        <w:ind w:left="0" w:firstLine="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kern w:val="0"/>
          <w:sz w:val="21"/>
          <w:szCs w:val="21"/>
          <w:shd w:val="clear" w:color="auto"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line="378" w:lineRule="atLeast"/>
        <w:ind w:left="0" w:firstLine="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kern w:val="0"/>
          <w:sz w:val="21"/>
          <w:szCs w:val="21"/>
          <w:shd w:val="clear" w:color="auto" w:fill="FFFFFF"/>
          <w:lang w:val="en-US" w:eastAsia="zh-CN" w:bidi="ar"/>
        </w:rPr>
        <w:t>    2.从业人员新冠病毒防控健康管理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line="378" w:lineRule="atLeast"/>
        <w:ind w:left="0" w:firstLine="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kern w:val="0"/>
          <w:sz w:val="21"/>
          <w:szCs w:val="21"/>
          <w:shd w:val="clear" w:color="auto"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line="378" w:lineRule="atLeast"/>
        <w:ind w:left="0" w:firstLine="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kern w:val="0"/>
          <w:sz w:val="21"/>
          <w:szCs w:val="21"/>
          <w:shd w:val="clear" w:color="auto" w:fill="FFFFFF"/>
          <w:lang w:val="en-US" w:eastAsia="zh-CN" w:bidi="ar"/>
        </w:rPr>
        <w:t>    从业人员的健康是预防新冠病毒污染冷链食品的根本。涉及冷链食品生产、装卸、运输、贮存、销售和餐饮服务的生产经营者应当根据新冠肺炎疫情防控要求，调整和更新从业人员健康管理制度，增加新冠病毒防控的管理措施。</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line="378" w:lineRule="atLeast"/>
        <w:ind w:left="0" w:firstLine="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kern w:val="0"/>
          <w:sz w:val="21"/>
          <w:szCs w:val="21"/>
          <w:shd w:val="clear" w:color="auto"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line="378" w:lineRule="atLeast"/>
        <w:ind w:left="0" w:firstLine="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kern w:val="0"/>
          <w:sz w:val="21"/>
          <w:szCs w:val="21"/>
          <w:shd w:val="clear" w:color="auto" w:fill="FFFFFF"/>
          <w:lang w:val="en-US" w:eastAsia="zh-CN" w:bidi="ar"/>
        </w:rPr>
        <w:t>    2.1建立上岗员工健康登记制度</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line="378" w:lineRule="atLeast"/>
        <w:ind w:left="0" w:firstLine="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kern w:val="0"/>
          <w:sz w:val="21"/>
          <w:szCs w:val="21"/>
          <w:shd w:val="clear" w:color="auto"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line="378" w:lineRule="atLeast"/>
        <w:ind w:left="0" w:firstLine="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kern w:val="0"/>
          <w:sz w:val="21"/>
          <w:szCs w:val="21"/>
          <w:shd w:val="clear" w:color="auto" w:fill="FFFFFF"/>
          <w:lang w:val="en-US" w:eastAsia="zh-CN" w:bidi="ar"/>
        </w:rPr>
        <w:t>    冷链食品生产经营者要做好员工（含新进人员和临时参加工作人员）14日内行程及健康状况登记，建立上岗员工健康卡，掌握员工流动及健康情况。鼓励新员工上岗前自愿接受核酸检测。</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line="378" w:lineRule="atLeast"/>
        <w:ind w:left="0" w:firstLine="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kern w:val="0"/>
          <w:sz w:val="21"/>
          <w:szCs w:val="21"/>
          <w:shd w:val="clear" w:color="auto"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line="378" w:lineRule="atLeast"/>
        <w:ind w:left="0" w:firstLine="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kern w:val="0"/>
          <w:sz w:val="21"/>
          <w:szCs w:val="21"/>
          <w:shd w:val="clear" w:color="auto" w:fill="FFFFFF"/>
          <w:lang w:val="en-US" w:eastAsia="zh-CN" w:bidi="ar"/>
        </w:rPr>
        <w:t>    2.2员工日常健康监测</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line="378" w:lineRule="atLeast"/>
        <w:ind w:left="0" w:firstLine="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kern w:val="0"/>
          <w:sz w:val="21"/>
          <w:szCs w:val="21"/>
          <w:shd w:val="clear" w:color="auto"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line="378" w:lineRule="atLeast"/>
        <w:ind w:left="0" w:firstLine="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kern w:val="0"/>
          <w:sz w:val="21"/>
          <w:szCs w:val="21"/>
          <w:shd w:val="clear" w:color="auto" w:fill="FFFFFF"/>
          <w:lang w:val="en-US" w:eastAsia="zh-CN" w:bidi="ar"/>
        </w:rPr>
        <w:t>    冷链食品生产经营者应当加强人员出入管理和健康监测，建立全体员工健康状况台账和风险接触信息报告制度，设置食品生产经营区域入口测温点，落实登记、测温、消毒、查验健康码等防控措施，实行“绿码”上岗制。</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line="378" w:lineRule="atLeast"/>
        <w:ind w:left="0" w:firstLine="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kern w:val="0"/>
          <w:sz w:val="21"/>
          <w:szCs w:val="21"/>
          <w:shd w:val="clear" w:color="auto"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line="378" w:lineRule="atLeast"/>
        <w:ind w:left="0" w:firstLine="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kern w:val="0"/>
          <w:sz w:val="21"/>
          <w:szCs w:val="21"/>
          <w:shd w:val="clear" w:color="auto" w:fill="FFFFFF"/>
          <w:lang w:val="en-US" w:eastAsia="zh-CN" w:bidi="ar"/>
        </w:rPr>
        <w:t>    2.3外来人员登记与管理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line="378" w:lineRule="atLeast"/>
        <w:ind w:left="0" w:firstLine="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kern w:val="0"/>
          <w:sz w:val="21"/>
          <w:szCs w:val="21"/>
          <w:shd w:val="clear" w:color="auto"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line="378" w:lineRule="atLeast"/>
        <w:ind w:left="0" w:firstLine="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kern w:val="0"/>
          <w:sz w:val="21"/>
          <w:szCs w:val="21"/>
          <w:shd w:val="clear" w:color="auto" w:fill="FFFFFF"/>
          <w:lang w:val="en-US" w:eastAsia="zh-CN" w:bidi="ar"/>
        </w:rPr>
        <w:t>    尽可能减少外来人员进入生产经营区域，确需进入的，需询问所在单位、健康状况、接触疫情发生地区人员等情况，通过登记、测温等措施并按照要求做好个人防护（如佩戴口罩等），方可进入。车辆进出时，门卫值班员、工作人员和司机应当避免不必要的接触。</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line="378" w:lineRule="atLeast"/>
        <w:ind w:left="0" w:firstLine="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kern w:val="0"/>
          <w:sz w:val="21"/>
          <w:szCs w:val="21"/>
          <w:shd w:val="clear" w:color="auto"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line="378" w:lineRule="atLeast"/>
        <w:ind w:left="0" w:firstLine="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kern w:val="0"/>
          <w:sz w:val="21"/>
          <w:szCs w:val="21"/>
          <w:shd w:val="clear" w:color="auto" w:fill="FFFFFF"/>
          <w:lang w:val="en-US" w:eastAsia="zh-CN" w:bidi="ar"/>
        </w:rPr>
        <w:t>    2.4从业人员卫生要求</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line="378" w:lineRule="atLeast"/>
        <w:ind w:left="0" w:firstLine="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kern w:val="0"/>
          <w:sz w:val="21"/>
          <w:szCs w:val="21"/>
          <w:shd w:val="clear" w:color="auto"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line="378" w:lineRule="atLeast"/>
        <w:ind w:left="0" w:firstLine="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kern w:val="0"/>
          <w:sz w:val="21"/>
          <w:szCs w:val="21"/>
          <w:shd w:val="clear" w:color="auto" w:fill="FFFFFF"/>
          <w:lang w:val="en-US" w:eastAsia="zh-CN" w:bidi="ar"/>
        </w:rPr>
        <w:t>    2.4.1健康上岗。上岗前确保身体状况良好，并向生产经营者报告健康状况信息，主动接受生产经营者的体温检测，若出现发热、干咳、乏力等症状，立即主动报告，并及时就医。</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line="378" w:lineRule="atLeast"/>
        <w:ind w:left="0" w:firstLine="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kern w:val="0"/>
          <w:sz w:val="21"/>
          <w:szCs w:val="21"/>
          <w:shd w:val="clear" w:color="auto"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line="378" w:lineRule="atLeast"/>
        <w:ind w:left="0" w:firstLine="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kern w:val="0"/>
          <w:sz w:val="21"/>
          <w:szCs w:val="21"/>
          <w:shd w:val="clear" w:color="auto" w:fill="FFFFFF"/>
          <w:lang w:val="en-US" w:eastAsia="zh-CN" w:bidi="ar"/>
        </w:rPr>
        <w:t>    2.4.2做好个人防护。从业人员工作期间正确佩戴口罩、手套和着工作服上岗。工作服保持干净整洁，定期清洗，必要时消毒。特殊岗位（生鲜宰杀、分割车间等）的从业人员除工作服外，按防护要求穿戴防水围裙、橡胶手套等。推荐食品从业者佩戴一次性手套，但必须经常更换，且在更换间隙以及未戴手套时洗手。避免防护用品的二次污染，在进行非食品相关活动（如用手打开/关闭门和清空垃圾箱）后，必须更换手套。</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line="378" w:lineRule="atLeast"/>
        <w:ind w:left="0" w:firstLine="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kern w:val="0"/>
          <w:sz w:val="21"/>
          <w:szCs w:val="21"/>
          <w:shd w:val="clear" w:color="auto"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line="378" w:lineRule="atLeast"/>
        <w:ind w:left="0" w:firstLine="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kern w:val="0"/>
          <w:sz w:val="21"/>
          <w:szCs w:val="21"/>
          <w:shd w:val="clear" w:color="auto" w:fill="FFFFFF"/>
          <w:lang w:val="en-US" w:eastAsia="zh-CN" w:bidi="ar"/>
        </w:rPr>
        <w:t>    2.4.3注意个人卫生。打喷嚏、咳嗽时用纸巾遮住口鼻或采用肘臂遮挡。不随地吐痰，擤鼻涕时注意卫生。尽量避免用手触摸口、眼、鼻。</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line="378" w:lineRule="atLeast"/>
        <w:ind w:left="0" w:firstLine="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kern w:val="0"/>
          <w:sz w:val="21"/>
          <w:szCs w:val="21"/>
          <w:shd w:val="clear" w:color="auto"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line="378" w:lineRule="atLeast"/>
        <w:ind w:left="0" w:firstLine="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kern w:val="0"/>
          <w:sz w:val="21"/>
          <w:szCs w:val="21"/>
          <w:shd w:val="clear" w:color="auto" w:fill="FFFFFF"/>
          <w:lang w:val="en-US" w:eastAsia="zh-CN" w:bidi="ar"/>
        </w:rPr>
        <w:t>    2.4.4加强手卫生。在处理货品时，或双手触碰过货架、扶手等公用物体时，要及时用洗手液或肥皂在流动水下洗手，或用速干手消毒剂揉搓双手。</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line="378" w:lineRule="atLeast"/>
        <w:ind w:left="0" w:firstLine="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kern w:val="0"/>
          <w:sz w:val="21"/>
          <w:szCs w:val="21"/>
          <w:shd w:val="clear" w:color="auto"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line="378" w:lineRule="atLeast"/>
        <w:ind w:left="0" w:firstLine="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kern w:val="0"/>
          <w:sz w:val="21"/>
          <w:szCs w:val="21"/>
          <w:shd w:val="clear" w:color="auto" w:fill="FFFFFF"/>
          <w:lang w:val="en-US" w:eastAsia="zh-CN" w:bidi="ar"/>
        </w:rPr>
        <w:t>    2.5建立健康异常报告程序</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line="378" w:lineRule="atLeast"/>
        <w:ind w:left="0" w:firstLine="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kern w:val="0"/>
          <w:sz w:val="21"/>
          <w:szCs w:val="21"/>
          <w:shd w:val="clear" w:color="auto"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line="378" w:lineRule="atLeast"/>
        <w:ind w:left="0" w:firstLine="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kern w:val="0"/>
          <w:sz w:val="21"/>
          <w:szCs w:val="21"/>
          <w:shd w:val="clear" w:color="auto" w:fill="FFFFFF"/>
          <w:lang w:val="en-US" w:eastAsia="zh-CN" w:bidi="ar"/>
        </w:rPr>
        <w:t>    员工一旦发现自身以及共同生活人员出现发热、干咳、乏力等疑似症状，应当及时上报生产经营者的最高管理者，可视情况采用逐级上报或直报的方式。生产经营者一旦发现员工出现上述健康异常症状，无论其呈现出的健康状况如何，均应当采取有效措施将其及与其密切接触的员工迅速排除在食品工作环境之外。新冠肺炎传播风险高的地区，建议根据当地主管部门防控规定，要求健康员工进行“零”报告。</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line="378" w:lineRule="atLeast"/>
        <w:ind w:left="0" w:firstLine="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kern w:val="0"/>
          <w:sz w:val="21"/>
          <w:szCs w:val="21"/>
          <w:shd w:val="clear" w:color="auto"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line="378" w:lineRule="atLeast"/>
        <w:ind w:left="0" w:firstLine="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kern w:val="0"/>
          <w:sz w:val="21"/>
          <w:szCs w:val="21"/>
          <w:shd w:val="clear" w:color="auto" w:fill="FFFFFF"/>
          <w:lang w:val="en-US" w:eastAsia="zh-CN" w:bidi="ar"/>
        </w:rPr>
        <w:t>    2.6从业人员返岗程序</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line="378" w:lineRule="atLeast"/>
        <w:ind w:left="0" w:firstLine="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kern w:val="0"/>
          <w:sz w:val="21"/>
          <w:szCs w:val="21"/>
          <w:shd w:val="clear" w:color="auto"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line="378" w:lineRule="atLeast"/>
        <w:ind w:left="0" w:firstLine="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kern w:val="0"/>
          <w:sz w:val="21"/>
          <w:szCs w:val="21"/>
          <w:shd w:val="clear" w:color="auto" w:fill="FFFFFF"/>
          <w:lang w:val="en-US" w:eastAsia="zh-CN" w:bidi="ar"/>
        </w:rPr>
        <w:t>    根据生产经营区域上岗人员登记和健康档案，及时追踪健康异常、身体不适、疑似或者感染了新冠病毒（患者或无症状感染者）的员工的治疗和康复状况，在其康复后科学评定是否符合返岗条件。新冠肺炎确诊病例的症状消退，并且间隔至少24小时的两次PCR核酸检测均呈阴性的，可解除隔离；针对无法进行检测的情况，在症状消退14天后，患者可解除隔离返岗。对属于新冠肺炎患者密切接触者的从业人员返岗前也应当符合上述控制要求。</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line="378" w:lineRule="atLeast"/>
        <w:ind w:left="0" w:firstLine="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kern w:val="0"/>
          <w:sz w:val="21"/>
          <w:szCs w:val="21"/>
          <w:shd w:val="clear" w:color="auto"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line="378" w:lineRule="atLeast"/>
        <w:ind w:left="0" w:firstLine="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kern w:val="0"/>
          <w:sz w:val="21"/>
          <w:szCs w:val="21"/>
          <w:shd w:val="clear" w:color="auto" w:fill="FFFFFF"/>
          <w:lang w:val="en-US" w:eastAsia="zh-CN" w:bidi="ar"/>
        </w:rPr>
        <w:t>    2.7加强防控知识宣传</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line="378" w:lineRule="atLeast"/>
        <w:ind w:left="0" w:firstLine="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kern w:val="0"/>
          <w:sz w:val="21"/>
          <w:szCs w:val="21"/>
          <w:shd w:val="clear" w:color="auto"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line="378" w:lineRule="atLeast"/>
        <w:ind w:left="0" w:firstLine="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kern w:val="0"/>
          <w:sz w:val="21"/>
          <w:szCs w:val="21"/>
          <w:shd w:val="clear" w:color="auto" w:fill="FFFFFF"/>
          <w:lang w:val="en-US" w:eastAsia="zh-CN" w:bidi="ar"/>
        </w:rPr>
        <w:t>    开展多种形式的健康宣教，引导从业人员掌握新冠肺炎和其他呼吸道传染病防治相关知识和技能，养成良好卫生习惯，加强自我防护意识。</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line="378" w:lineRule="atLeast"/>
        <w:ind w:left="0" w:firstLine="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kern w:val="0"/>
          <w:sz w:val="21"/>
          <w:szCs w:val="21"/>
          <w:shd w:val="clear" w:color="auto"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line="378" w:lineRule="atLeast"/>
        <w:ind w:left="0" w:firstLine="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kern w:val="0"/>
          <w:sz w:val="21"/>
          <w:szCs w:val="21"/>
          <w:shd w:val="clear" w:color="auto" w:fill="FFFFFF"/>
          <w:lang w:val="en-US" w:eastAsia="zh-CN" w:bidi="ar"/>
        </w:rPr>
        <w:t>    3.装卸储运过程防控要求</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line="378" w:lineRule="atLeast"/>
        <w:ind w:left="0" w:firstLine="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kern w:val="0"/>
          <w:sz w:val="21"/>
          <w:szCs w:val="21"/>
          <w:shd w:val="clear" w:color="auto"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line="378" w:lineRule="atLeast"/>
        <w:ind w:left="0" w:firstLine="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kern w:val="0"/>
          <w:sz w:val="21"/>
          <w:szCs w:val="21"/>
          <w:shd w:val="clear" w:color="auto" w:fill="FFFFFF"/>
          <w:lang w:val="en-US" w:eastAsia="zh-CN" w:bidi="ar"/>
        </w:rPr>
        <w:t>    3.1装卸工人卫生要求</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line="378" w:lineRule="atLeast"/>
        <w:ind w:left="0" w:firstLine="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kern w:val="0"/>
          <w:sz w:val="21"/>
          <w:szCs w:val="21"/>
          <w:shd w:val="clear" w:color="auto"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line="378" w:lineRule="atLeast"/>
        <w:ind w:left="0" w:firstLine="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kern w:val="0"/>
          <w:sz w:val="21"/>
          <w:szCs w:val="21"/>
          <w:shd w:val="clear" w:color="auto" w:fill="FFFFFF"/>
          <w:lang w:val="en-US" w:eastAsia="zh-CN" w:bidi="ar"/>
        </w:rPr>
        <w:t>    除做好个人一般卫生要求外，搬运货物前应当穿戴工作衣帽，一次性使用医用口罩或一次性医用外科口罩、手套等，必要时佩戴护目镜和面屏，避免货物表面频繁接触体表。</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line="378" w:lineRule="atLeast"/>
        <w:ind w:left="0" w:firstLine="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kern w:val="0"/>
          <w:sz w:val="21"/>
          <w:szCs w:val="21"/>
          <w:shd w:val="clear" w:color="auto"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line="378" w:lineRule="atLeast"/>
        <w:ind w:left="0" w:firstLine="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kern w:val="0"/>
          <w:sz w:val="21"/>
          <w:szCs w:val="21"/>
          <w:shd w:val="clear" w:color="auto" w:fill="FFFFFF"/>
          <w:lang w:val="en-US" w:eastAsia="zh-CN" w:bidi="ar"/>
        </w:rPr>
        <w:t>    特别是装卸来自于有疫情发生地区的进口冷链食品时，码头搬运工人等，在搬运货物过程中要全程规范戴好口罩，避免货物紧贴面部、手触摸口鼻，防止接触到可能被新冠病毒污染的冷冻水产品等。如果搬运过程中发生口罩破损，应当立即更换。</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line="378" w:lineRule="atLeast"/>
        <w:ind w:left="0" w:firstLine="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kern w:val="0"/>
          <w:sz w:val="21"/>
          <w:szCs w:val="21"/>
          <w:shd w:val="clear" w:color="auto"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line="378" w:lineRule="atLeast"/>
        <w:ind w:left="0" w:firstLine="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kern w:val="0"/>
          <w:sz w:val="21"/>
          <w:szCs w:val="21"/>
          <w:shd w:val="clear" w:color="auto" w:fill="FFFFFF"/>
          <w:lang w:val="en-US" w:eastAsia="zh-CN" w:bidi="ar"/>
        </w:rPr>
        <w:t>    3.2运输司机卫生要求</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line="378" w:lineRule="atLeast"/>
        <w:ind w:left="0" w:firstLine="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kern w:val="0"/>
          <w:sz w:val="21"/>
          <w:szCs w:val="21"/>
          <w:shd w:val="clear" w:color="auto"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line="378" w:lineRule="atLeast"/>
        <w:ind w:left="0" w:firstLine="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kern w:val="0"/>
          <w:sz w:val="21"/>
          <w:szCs w:val="21"/>
          <w:shd w:val="clear" w:color="auto" w:fill="FFFFFF"/>
          <w:lang w:val="en-US" w:eastAsia="zh-CN" w:bidi="ar"/>
        </w:rPr>
        <w:t>    除做好从业人员卫生要求外，运输冷链食品的人员（司机和随从人员）在运输过程中不得擅自开箱，不能随意打开冷链食品包装直接接触冷链食品。车辆进出时，司机和随从人员应当避免与门卫值班员、工作人员有不必要的接触。</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line="378" w:lineRule="atLeast"/>
        <w:ind w:left="0" w:firstLine="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kern w:val="0"/>
          <w:sz w:val="21"/>
          <w:szCs w:val="21"/>
          <w:shd w:val="clear" w:color="auto"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line="378" w:lineRule="atLeast"/>
        <w:ind w:left="0" w:firstLine="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kern w:val="0"/>
          <w:sz w:val="21"/>
          <w:szCs w:val="21"/>
          <w:shd w:val="clear" w:color="auto" w:fill="FFFFFF"/>
          <w:lang w:val="en-US" w:eastAsia="zh-CN" w:bidi="ar"/>
        </w:rPr>
        <w:t>    3.3货物源头卫生管理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line="378" w:lineRule="atLeast"/>
        <w:ind w:left="0" w:firstLine="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kern w:val="0"/>
          <w:sz w:val="21"/>
          <w:szCs w:val="21"/>
          <w:shd w:val="clear" w:color="auto"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line="378" w:lineRule="atLeast"/>
        <w:ind w:left="0" w:firstLine="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kern w:val="0"/>
          <w:sz w:val="21"/>
          <w:szCs w:val="21"/>
          <w:shd w:val="clear" w:color="auto" w:fill="FFFFFF"/>
          <w:lang w:val="en-US" w:eastAsia="zh-CN" w:bidi="ar"/>
        </w:rPr>
        <w:t>    对于进口冷链食品，进口商或货主应当配合相关部门对食品及其包装进行采样检测。对于外埠食品，经销商应当主动向供应商索取相关食品安全和防疫检测信息。对于本地肉类屠宰、加工、经营企业，应当严格执行冷链食品的相关质量管理和操作规范，加强环境卫生管理。进口商或货主如委托第三方物流公司提供运输、仓储等服务，在货物交付第三方物流公司时，应当主动将相关食品安全和防疫需要的检测信息提供给第三方物流公司。</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line="378" w:lineRule="atLeast"/>
        <w:ind w:left="0" w:firstLine="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kern w:val="0"/>
          <w:sz w:val="21"/>
          <w:szCs w:val="21"/>
          <w:shd w:val="clear" w:color="auto"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line="378" w:lineRule="atLeast"/>
        <w:ind w:left="0" w:firstLine="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kern w:val="0"/>
          <w:sz w:val="21"/>
          <w:szCs w:val="21"/>
          <w:shd w:val="clear" w:color="auto" w:fill="FFFFFF"/>
          <w:lang w:val="en-US" w:eastAsia="zh-CN" w:bidi="ar"/>
        </w:rPr>
        <w:t>    在冷链物流过程中，物流包装内如需加装支撑物或衬垫，应当符合相关食品安全卫生要求。物流包装上应当注明冷链食品储运的温度条件。加强对货物装卸搬运等操作管理，不能使货物直接接触地面，不能随意打开冷链食品包装。应当保障在运输、贮存、分拣等过程中冷链食品的温度始终处于允许波动范围内。做好各交接货环节的时间、温度等信息记录并留存。</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line="378" w:lineRule="atLeast"/>
        <w:ind w:left="0" w:firstLine="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kern w:val="0"/>
          <w:sz w:val="21"/>
          <w:szCs w:val="21"/>
          <w:shd w:val="clear" w:color="auto"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line="378" w:lineRule="atLeast"/>
        <w:ind w:left="0" w:firstLine="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kern w:val="0"/>
          <w:sz w:val="21"/>
          <w:szCs w:val="21"/>
          <w:shd w:val="clear" w:color="auto" w:fill="FFFFFF"/>
          <w:lang w:val="en-US" w:eastAsia="zh-CN" w:bidi="ar"/>
        </w:rPr>
        <w:t>    3.4车辆的卫生管理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line="378" w:lineRule="atLeast"/>
        <w:ind w:left="0" w:firstLine="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kern w:val="0"/>
          <w:sz w:val="21"/>
          <w:szCs w:val="21"/>
          <w:shd w:val="clear" w:color="auto"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line="378" w:lineRule="atLeast"/>
        <w:ind w:left="0" w:firstLine="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kern w:val="0"/>
          <w:sz w:val="21"/>
          <w:szCs w:val="21"/>
          <w:shd w:val="clear" w:color="auto" w:fill="FFFFFF"/>
          <w:lang w:val="en-US" w:eastAsia="zh-CN" w:bidi="ar"/>
        </w:rPr>
        <w:t>    应当确保车辆厢体内部清洁、无毒、无害、无异味、无污染，定期进行预防性消毒。具体消毒措施参见《低温冷链食品生产经营过程新冠病毒防控消毒技术指南》。</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line="378" w:lineRule="atLeast"/>
        <w:ind w:left="0" w:firstLine="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kern w:val="0"/>
          <w:sz w:val="21"/>
          <w:szCs w:val="21"/>
          <w:shd w:val="clear" w:color="auto"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line="378" w:lineRule="atLeast"/>
        <w:ind w:left="0" w:firstLine="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kern w:val="0"/>
          <w:sz w:val="21"/>
          <w:szCs w:val="21"/>
          <w:shd w:val="clear" w:color="auto" w:fill="FFFFFF"/>
          <w:lang w:val="en-US" w:eastAsia="zh-CN" w:bidi="ar"/>
        </w:rPr>
        <w:t>    3.5贮存设施的卫生管理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line="378" w:lineRule="atLeast"/>
        <w:ind w:left="0" w:firstLine="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kern w:val="0"/>
          <w:sz w:val="21"/>
          <w:szCs w:val="21"/>
          <w:shd w:val="clear" w:color="auto"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line="378" w:lineRule="atLeast"/>
        <w:ind w:left="0" w:firstLine="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kern w:val="0"/>
          <w:sz w:val="21"/>
          <w:szCs w:val="21"/>
          <w:shd w:val="clear" w:color="auto" w:fill="FFFFFF"/>
          <w:lang w:val="en-US" w:eastAsia="zh-CN" w:bidi="ar"/>
        </w:rPr>
        <w:t>    仓库装卸货区宜配备封闭式月台，并配有与冷藏运输车辆对接的密封装置。加强入库检验，除查验冷链食品的外观、数量外，还应当查验冷链食品的中心温度。加强库内存放管理，冷链食品堆码应当按规定置于托盘或货架上。冷链食品应当按照特性分库或分库位码放，对温湿度要求差异大、容易交叉污染的冷链食品不应混放。应当定期检测库内的温度和湿度，库内温度和湿度应当满足冷链食品的贮存要求并保持稳定。定期对仓库内部环境、货架、作业工具等进行清洁消毒，具体清洁消毒措施参见《冷链食品生产经营过程新冠病毒防控消毒技术指南》。</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line="378" w:lineRule="atLeast"/>
        <w:ind w:left="0" w:firstLine="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kern w:val="0"/>
          <w:sz w:val="21"/>
          <w:szCs w:val="21"/>
          <w:shd w:val="clear" w:color="auto"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line="378" w:lineRule="atLeast"/>
        <w:ind w:left="0" w:firstLine="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kern w:val="0"/>
          <w:sz w:val="21"/>
          <w:szCs w:val="21"/>
          <w:shd w:val="clear" w:color="auto" w:fill="FFFFFF"/>
          <w:lang w:val="en-US" w:eastAsia="zh-CN" w:bidi="ar"/>
        </w:rPr>
        <w:t>    4.生产加工过程防控要求</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line="378" w:lineRule="atLeast"/>
        <w:ind w:left="0" w:firstLine="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kern w:val="0"/>
          <w:sz w:val="21"/>
          <w:szCs w:val="21"/>
          <w:shd w:val="clear" w:color="auto"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line="378" w:lineRule="atLeast"/>
        <w:ind w:left="0" w:firstLine="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kern w:val="0"/>
          <w:sz w:val="21"/>
          <w:szCs w:val="21"/>
          <w:shd w:val="clear" w:color="auto" w:fill="FFFFFF"/>
          <w:lang w:val="en-US" w:eastAsia="zh-CN" w:bidi="ar"/>
        </w:rPr>
        <w:t>    4.1人员卫生要求</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line="378" w:lineRule="atLeast"/>
        <w:ind w:left="0" w:firstLine="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kern w:val="0"/>
          <w:sz w:val="21"/>
          <w:szCs w:val="21"/>
          <w:shd w:val="clear" w:color="auto"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line="378" w:lineRule="atLeast"/>
        <w:ind w:left="0" w:firstLine="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kern w:val="0"/>
          <w:sz w:val="21"/>
          <w:szCs w:val="21"/>
          <w:shd w:val="clear" w:color="auto" w:fill="FFFFFF"/>
          <w:lang w:val="en-US" w:eastAsia="zh-CN" w:bidi="ar"/>
        </w:rPr>
        <w:t>    按照2.4要求进行。</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line="378" w:lineRule="atLeast"/>
        <w:ind w:left="0" w:firstLine="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kern w:val="0"/>
          <w:sz w:val="21"/>
          <w:szCs w:val="21"/>
          <w:shd w:val="clear" w:color="auto"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line="378" w:lineRule="atLeast"/>
        <w:ind w:left="0" w:firstLine="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kern w:val="0"/>
          <w:sz w:val="21"/>
          <w:szCs w:val="21"/>
          <w:shd w:val="clear" w:color="auto" w:fill="FFFFFF"/>
          <w:lang w:val="en-US" w:eastAsia="zh-CN" w:bidi="ar"/>
        </w:rPr>
        <w:t>    4.2保持安全距离</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line="378" w:lineRule="atLeast"/>
        <w:ind w:left="0" w:firstLine="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kern w:val="0"/>
          <w:sz w:val="21"/>
          <w:szCs w:val="21"/>
          <w:shd w:val="clear" w:color="auto"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line="378" w:lineRule="atLeast"/>
        <w:ind w:left="0" w:firstLine="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kern w:val="0"/>
          <w:sz w:val="21"/>
          <w:szCs w:val="21"/>
          <w:shd w:val="clear" w:color="auto" w:fill="FFFFFF"/>
          <w:lang w:val="en-US" w:eastAsia="zh-CN" w:bidi="ar"/>
        </w:rPr>
        <w:t>    员工间至少保持1米的距离。在食品加工环境中保持距离的可行措施包括：采取只在生产线一侧设置工作台、错位生产或者在生产线中间装配挡板等方式，防止员工出现面对面的情况；严格限制食品制备区的员工数量，排除一切非必要人员；将员工分成工作组或团队，同时减少工作组之间的交流和相互影响。</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line="378" w:lineRule="atLeast"/>
        <w:ind w:left="0" w:firstLine="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kern w:val="0"/>
          <w:sz w:val="21"/>
          <w:szCs w:val="21"/>
          <w:shd w:val="clear" w:color="auto"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line="378" w:lineRule="atLeast"/>
        <w:ind w:left="0" w:firstLine="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kern w:val="0"/>
          <w:sz w:val="21"/>
          <w:szCs w:val="21"/>
          <w:shd w:val="clear" w:color="auto" w:fill="FFFFFF"/>
          <w:lang w:val="en-US" w:eastAsia="zh-CN" w:bidi="ar"/>
        </w:rPr>
        <w:t>    4.3进货防护和查验</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line="378" w:lineRule="atLeast"/>
        <w:ind w:left="0" w:firstLine="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kern w:val="0"/>
          <w:sz w:val="21"/>
          <w:szCs w:val="21"/>
          <w:shd w:val="clear" w:color="auto"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line="378" w:lineRule="atLeast"/>
        <w:ind w:left="0" w:firstLine="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kern w:val="0"/>
          <w:sz w:val="21"/>
          <w:szCs w:val="21"/>
          <w:shd w:val="clear" w:color="auto" w:fill="FFFFFF"/>
          <w:lang w:val="en-US" w:eastAsia="zh-CN" w:bidi="ar"/>
        </w:rPr>
        <w:t>    4.3.1装卸防护。需要直接接触冷链食品货物的装卸工人，搬运货物前应当穿戴工作衣帽、一次性使用医用口罩或一次性医用外科口罩、手套等，必要时佩戴护目镜和面屏，避免货物表面频繁接触体表。</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line="378" w:lineRule="atLeast"/>
        <w:ind w:left="0" w:firstLine="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kern w:val="0"/>
          <w:sz w:val="21"/>
          <w:szCs w:val="21"/>
          <w:shd w:val="clear" w:color="auto"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line="378" w:lineRule="atLeast"/>
        <w:ind w:left="0" w:firstLine="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kern w:val="0"/>
          <w:sz w:val="21"/>
          <w:szCs w:val="21"/>
          <w:shd w:val="clear" w:color="auto" w:fill="FFFFFF"/>
          <w:lang w:val="en-US" w:eastAsia="zh-CN" w:bidi="ar"/>
        </w:rPr>
        <w:t>    4.3.2源头管控。冷链食品企业应当做好供应商合规性检查和评估，认真做好每批食品进货查证验货，依法如实记录并保存食品及原料进货查验、出厂检验、食品销售等信息，保证食品可追溯。记录和凭证保存期限不少于产品保质期满后6个月，没有明确保质期限的，保存期限不少于2年。</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line="378" w:lineRule="atLeast"/>
        <w:ind w:left="0" w:firstLine="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kern w:val="0"/>
          <w:sz w:val="21"/>
          <w:szCs w:val="21"/>
          <w:shd w:val="clear" w:color="auto"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line="378" w:lineRule="atLeast"/>
        <w:ind w:left="0" w:firstLine="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kern w:val="0"/>
          <w:sz w:val="21"/>
          <w:szCs w:val="21"/>
          <w:shd w:val="clear" w:color="auto" w:fill="FFFFFF"/>
          <w:lang w:val="en-US" w:eastAsia="zh-CN" w:bidi="ar"/>
        </w:rPr>
        <w:t>    4.3.3检验证明。对于进口冷链食品，进口商或货主应当配合相关部门对食品及其包装进行采样检测。对于外埠食品，经销商应当主动向供应商索取相关食品安全和防疫检测信息。</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line="378" w:lineRule="atLeast"/>
        <w:ind w:left="0" w:firstLine="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kern w:val="0"/>
          <w:sz w:val="21"/>
          <w:szCs w:val="21"/>
          <w:shd w:val="clear" w:color="auto"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line="378" w:lineRule="atLeast"/>
        <w:ind w:left="0" w:firstLine="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kern w:val="0"/>
          <w:sz w:val="21"/>
          <w:szCs w:val="21"/>
          <w:shd w:val="clear" w:color="auto" w:fill="FFFFFF"/>
          <w:lang w:val="en-US" w:eastAsia="zh-CN" w:bidi="ar"/>
        </w:rPr>
        <w:t>    4.4清洁和消毒</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line="378" w:lineRule="atLeast"/>
        <w:ind w:left="0" w:firstLine="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kern w:val="0"/>
          <w:sz w:val="21"/>
          <w:szCs w:val="21"/>
          <w:shd w:val="clear" w:color="auto"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line="378" w:lineRule="atLeast"/>
        <w:ind w:left="0" w:firstLine="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kern w:val="0"/>
          <w:sz w:val="21"/>
          <w:szCs w:val="21"/>
          <w:shd w:val="clear" w:color="auto" w:fill="FFFFFF"/>
          <w:lang w:val="en-US" w:eastAsia="zh-CN" w:bidi="ar"/>
        </w:rPr>
        <w:t>    参见《冷链食品生产经营过程新冠病毒防控消毒技术指南》。</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line="378" w:lineRule="atLeast"/>
        <w:ind w:left="0" w:firstLine="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kern w:val="0"/>
          <w:sz w:val="21"/>
          <w:szCs w:val="21"/>
          <w:shd w:val="clear" w:color="auto"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line="378" w:lineRule="atLeast"/>
        <w:ind w:left="0" w:firstLine="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kern w:val="0"/>
          <w:sz w:val="21"/>
          <w:szCs w:val="21"/>
          <w:shd w:val="clear" w:color="auto" w:fill="FFFFFF"/>
          <w:lang w:val="en-US" w:eastAsia="zh-CN" w:bidi="ar"/>
        </w:rPr>
        <w:t>    4.5其他防护措施</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line="378" w:lineRule="atLeast"/>
        <w:ind w:left="0" w:firstLine="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kern w:val="0"/>
          <w:sz w:val="21"/>
          <w:szCs w:val="21"/>
          <w:shd w:val="clear" w:color="auto"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line="378" w:lineRule="atLeast"/>
        <w:ind w:left="0" w:firstLine="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kern w:val="0"/>
          <w:sz w:val="21"/>
          <w:szCs w:val="21"/>
          <w:shd w:val="clear" w:color="auto" w:fill="FFFFFF"/>
          <w:lang w:val="en-US" w:eastAsia="zh-CN" w:bidi="ar"/>
        </w:rPr>
        <w:t>    4.5.1通风要求。普通厂区优先选择自然通风，如条件不具备可辅以机械通风。密闭厂区应当保持室内空气流通和空调系统供风安全。空调通风系统应当定期进行检查、清洗、消毒，确保运行清洁安全。</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line="378" w:lineRule="atLeast"/>
        <w:ind w:left="0" w:firstLine="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kern w:val="0"/>
          <w:sz w:val="21"/>
          <w:szCs w:val="21"/>
          <w:shd w:val="clear" w:color="auto"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line="378" w:lineRule="atLeast"/>
        <w:ind w:left="0" w:firstLine="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kern w:val="0"/>
          <w:sz w:val="21"/>
          <w:szCs w:val="21"/>
          <w:shd w:val="clear" w:color="auto" w:fill="FFFFFF"/>
          <w:lang w:val="en-US" w:eastAsia="zh-CN" w:bidi="ar"/>
        </w:rPr>
        <w:t>    4.5.2给排水设施。应当有完善的下水道，并保持畅通。应当配备地面冲洗水龙头和消毒设施，用于污水的冲洗消毒。污水排放应当符合相关规定。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line="378" w:lineRule="atLeast"/>
        <w:ind w:left="0" w:firstLine="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kern w:val="0"/>
          <w:sz w:val="21"/>
          <w:szCs w:val="21"/>
          <w:shd w:val="clear" w:color="auto"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line="378" w:lineRule="atLeast"/>
        <w:ind w:left="0" w:firstLine="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kern w:val="0"/>
          <w:sz w:val="21"/>
          <w:szCs w:val="21"/>
          <w:shd w:val="clear" w:color="auto" w:fill="FFFFFF"/>
          <w:lang w:val="en-US" w:eastAsia="zh-CN" w:bidi="ar"/>
        </w:rPr>
        <w:t>    5.销售经营过程防控要求</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line="378" w:lineRule="atLeast"/>
        <w:ind w:left="0" w:firstLine="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kern w:val="0"/>
          <w:sz w:val="21"/>
          <w:szCs w:val="21"/>
          <w:shd w:val="clear" w:color="auto"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line="378" w:lineRule="atLeast"/>
        <w:ind w:left="0" w:firstLine="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kern w:val="0"/>
          <w:sz w:val="21"/>
          <w:szCs w:val="21"/>
          <w:shd w:val="clear" w:color="auto" w:fill="FFFFFF"/>
          <w:lang w:val="en-US" w:eastAsia="zh-CN" w:bidi="ar"/>
        </w:rPr>
        <w:t>    冷链食品集中交易市场（农产品批发市场、农贸市场、社区菜市场）、超市、便利店、餐饮、自营电商等食品经营者应当具备相应的冷藏冷冻设施。</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line="378" w:lineRule="atLeast"/>
        <w:ind w:left="0" w:firstLine="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kern w:val="0"/>
          <w:sz w:val="21"/>
          <w:szCs w:val="21"/>
          <w:shd w:val="clear" w:color="auto"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line="378" w:lineRule="atLeast"/>
        <w:ind w:left="0" w:firstLine="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kern w:val="0"/>
          <w:sz w:val="21"/>
          <w:szCs w:val="21"/>
          <w:shd w:val="clear" w:color="auto" w:fill="FFFFFF"/>
          <w:lang w:val="en-US" w:eastAsia="zh-CN" w:bidi="ar"/>
        </w:rPr>
        <w:t>    5.1人员卫生要求</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line="378" w:lineRule="atLeast"/>
        <w:ind w:left="0" w:firstLine="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kern w:val="0"/>
          <w:sz w:val="21"/>
          <w:szCs w:val="21"/>
          <w:shd w:val="clear" w:color="auto"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line="378" w:lineRule="atLeast"/>
        <w:ind w:left="0" w:firstLine="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kern w:val="0"/>
          <w:sz w:val="21"/>
          <w:szCs w:val="21"/>
          <w:shd w:val="clear" w:color="auto" w:fill="FFFFFF"/>
          <w:lang w:val="en-US" w:eastAsia="zh-CN" w:bidi="ar"/>
        </w:rPr>
        <w:t>    按照2.4要求进行。生鲜宰杀等特殊摊位的食品经营者除工作服外，还需穿戴防水围裙、橡胶手套等。</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line="378" w:lineRule="atLeast"/>
        <w:ind w:left="0" w:firstLine="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kern w:val="0"/>
          <w:sz w:val="21"/>
          <w:szCs w:val="21"/>
          <w:shd w:val="clear" w:color="auto"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line="378" w:lineRule="atLeast"/>
        <w:ind w:left="0" w:firstLine="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kern w:val="0"/>
          <w:sz w:val="21"/>
          <w:szCs w:val="21"/>
          <w:shd w:val="clear" w:color="auto" w:fill="FFFFFF"/>
          <w:lang w:val="en-US" w:eastAsia="zh-CN" w:bidi="ar"/>
        </w:rPr>
        <w:t>    5.2保持安全距离</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line="378" w:lineRule="atLeast"/>
        <w:ind w:left="0" w:firstLine="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kern w:val="0"/>
          <w:sz w:val="21"/>
          <w:szCs w:val="21"/>
          <w:shd w:val="clear" w:color="auto"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line="378" w:lineRule="atLeast"/>
        <w:ind w:left="0" w:firstLine="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kern w:val="0"/>
          <w:sz w:val="21"/>
          <w:szCs w:val="21"/>
          <w:shd w:val="clear" w:color="auto" w:fill="FFFFFF"/>
          <w:lang w:val="en-US" w:eastAsia="zh-CN" w:bidi="ar"/>
        </w:rPr>
        <w:t>    合理控制进入冷链食品销售区域的顾客数量，避免聚集和拥挤，人与人之间的距离至少保持1米以上，密闭空间还应当适度增加。可使用地面标记引导和管理顾客有序排队等措施，便于顾客保持距离，特别是在拥挤的区域，例如服务台和收银台。</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line="378" w:lineRule="atLeast"/>
        <w:ind w:left="0" w:firstLine="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kern w:val="0"/>
          <w:sz w:val="21"/>
          <w:szCs w:val="21"/>
          <w:shd w:val="clear" w:color="auto"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line="378" w:lineRule="atLeast"/>
        <w:ind w:left="0" w:firstLine="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kern w:val="0"/>
          <w:sz w:val="21"/>
          <w:szCs w:val="21"/>
          <w:shd w:val="clear" w:color="auto" w:fill="FFFFFF"/>
          <w:lang w:val="en-US" w:eastAsia="zh-CN" w:bidi="ar"/>
        </w:rPr>
        <w:t>    5.3清洁和消毒</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line="378" w:lineRule="atLeast"/>
        <w:ind w:left="0" w:firstLine="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kern w:val="0"/>
          <w:sz w:val="21"/>
          <w:szCs w:val="21"/>
          <w:shd w:val="clear" w:color="auto"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line="378" w:lineRule="atLeast"/>
        <w:ind w:left="0" w:firstLine="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kern w:val="0"/>
          <w:sz w:val="21"/>
          <w:szCs w:val="21"/>
          <w:shd w:val="clear" w:color="auto" w:fill="FFFFFF"/>
          <w:lang w:val="en-US" w:eastAsia="zh-CN" w:bidi="ar"/>
        </w:rPr>
        <w:t>    参见《冷链食品生产经营过程新冠病毒防控消毒技术指南》。</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line="378" w:lineRule="atLeast"/>
        <w:ind w:left="0" w:firstLine="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kern w:val="0"/>
          <w:sz w:val="21"/>
          <w:szCs w:val="21"/>
          <w:shd w:val="clear" w:color="auto"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line="378" w:lineRule="atLeast"/>
        <w:ind w:left="0" w:firstLine="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kern w:val="0"/>
          <w:sz w:val="21"/>
          <w:szCs w:val="21"/>
          <w:shd w:val="clear" w:color="auto" w:fill="FFFFFF"/>
          <w:lang w:val="en-US" w:eastAsia="zh-CN" w:bidi="ar"/>
        </w:rPr>
        <w:t>    5.4警示告知</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line="378" w:lineRule="atLeast"/>
        <w:ind w:left="0" w:firstLine="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kern w:val="0"/>
          <w:sz w:val="21"/>
          <w:szCs w:val="21"/>
          <w:shd w:val="clear" w:color="auto"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line="378" w:lineRule="atLeast"/>
        <w:ind w:left="0" w:firstLine="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kern w:val="0"/>
          <w:sz w:val="21"/>
          <w:szCs w:val="21"/>
          <w:shd w:val="clear" w:color="auto" w:fill="FFFFFF"/>
          <w:lang w:val="en-US" w:eastAsia="zh-CN" w:bidi="ar"/>
        </w:rPr>
        <w:t>    5.4.1在入口处设置标志，要求顾客在健康异常、身体不适或有新冠病毒疑似症状时不得入店。</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line="378" w:lineRule="atLeast"/>
        <w:ind w:left="0" w:firstLine="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kern w:val="0"/>
          <w:sz w:val="21"/>
          <w:szCs w:val="21"/>
          <w:shd w:val="clear" w:color="auto"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line="378" w:lineRule="atLeast"/>
        <w:ind w:left="0" w:firstLine="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kern w:val="0"/>
          <w:sz w:val="21"/>
          <w:szCs w:val="21"/>
          <w:shd w:val="clear" w:color="auto" w:fill="FFFFFF"/>
          <w:lang w:val="en-US" w:eastAsia="zh-CN" w:bidi="ar"/>
        </w:rPr>
        <w:t>    5.4.2定期在冷链食品零售区域（商店、卖场、超市）广播或张贴告示，提醒顾客注意保持距离，并注意及时清洁双手。消费者自带购物袋的，建议盛装冷链食品后应当注意清洗后再使用。</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line="378" w:lineRule="atLeast"/>
        <w:ind w:left="0" w:firstLine="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kern w:val="0"/>
          <w:sz w:val="21"/>
          <w:szCs w:val="21"/>
          <w:shd w:val="clear" w:color="auto"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line="378" w:lineRule="atLeast"/>
        <w:ind w:left="0" w:firstLine="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kern w:val="0"/>
          <w:sz w:val="21"/>
          <w:szCs w:val="21"/>
          <w:shd w:val="clear" w:color="auto" w:fill="FFFFFF"/>
          <w:lang w:val="en-US" w:eastAsia="zh-CN" w:bidi="ar"/>
        </w:rPr>
        <w:t>    5.5其他防护措施</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line="378" w:lineRule="atLeast"/>
        <w:ind w:left="0" w:firstLine="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kern w:val="0"/>
          <w:sz w:val="21"/>
          <w:szCs w:val="21"/>
          <w:shd w:val="clear" w:color="auto"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line="378" w:lineRule="atLeast"/>
        <w:ind w:left="0" w:firstLine="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kern w:val="0"/>
          <w:sz w:val="21"/>
          <w:szCs w:val="21"/>
          <w:shd w:val="clear" w:color="auto" w:fill="FFFFFF"/>
          <w:lang w:val="en-US" w:eastAsia="zh-CN" w:bidi="ar"/>
        </w:rPr>
        <w:t>    在收银台和柜台设置玻璃屏障，鼓励使用非接触式支付，以减少接触。应当考虑不在自助柜台公开展示或出售未包装的冷链食品。</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line="378" w:lineRule="atLeast"/>
        <w:ind w:left="0" w:firstLine="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kern w:val="0"/>
          <w:sz w:val="21"/>
          <w:szCs w:val="21"/>
          <w:shd w:val="clear" w:color="auto"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line="378" w:lineRule="atLeast"/>
        <w:ind w:left="0" w:firstLine="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kern w:val="0"/>
          <w:sz w:val="21"/>
          <w:szCs w:val="21"/>
          <w:shd w:val="clear" w:color="auto" w:fill="FFFFFF"/>
          <w:lang w:val="en-US" w:eastAsia="zh-CN" w:bidi="ar"/>
        </w:rPr>
        <w:t>    6.餐饮加工过程防控要求</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line="378" w:lineRule="atLeast"/>
        <w:ind w:left="0" w:firstLine="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kern w:val="0"/>
          <w:sz w:val="21"/>
          <w:szCs w:val="21"/>
          <w:shd w:val="clear" w:color="auto"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line="378" w:lineRule="atLeast"/>
        <w:ind w:left="0" w:firstLine="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kern w:val="0"/>
          <w:sz w:val="21"/>
          <w:szCs w:val="21"/>
          <w:shd w:val="clear" w:color="auto" w:fill="FFFFFF"/>
          <w:lang w:val="en-US" w:eastAsia="zh-CN" w:bidi="ar"/>
        </w:rPr>
        <w:t>    为了防控涉及冷链食品餐饮服务环节的新冠病毒污染，餐饮服务经营者应注意以下防控要点。</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line="378" w:lineRule="atLeast"/>
        <w:ind w:left="0" w:firstLine="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kern w:val="0"/>
          <w:sz w:val="21"/>
          <w:szCs w:val="21"/>
          <w:shd w:val="clear" w:color="auto"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line="378" w:lineRule="atLeast"/>
        <w:ind w:left="0" w:firstLine="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kern w:val="0"/>
          <w:sz w:val="21"/>
          <w:szCs w:val="21"/>
          <w:shd w:val="clear" w:color="auto" w:fill="FFFFFF"/>
          <w:lang w:val="en-US" w:eastAsia="zh-CN" w:bidi="ar"/>
        </w:rPr>
        <w:t>    6.1人员卫生要求</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line="378" w:lineRule="atLeast"/>
        <w:ind w:left="0" w:firstLine="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kern w:val="0"/>
          <w:sz w:val="21"/>
          <w:szCs w:val="21"/>
          <w:shd w:val="clear" w:color="auto"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line="378" w:lineRule="atLeast"/>
        <w:ind w:left="0" w:firstLine="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kern w:val="0"/>
          <w:sz w:val="21"/>
          <w:szCs w:val="21"/>
          <w:shd w:val="clear" w:color="auto" w:fill="FFFFFF"/>
          <w:lang w:val="en-US" w:eastAsia="zh-CN" w:bidi="ar"/>
        </w:rPr>
        <w:t>    按照2.4要求进行。</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line="378" w:lineRule="atLeast"/>
        <w:ind w:left="0" w:firstLine="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kern w:val="0"/>
          <w:sz w:val="21"/>
          <w:szCs w:val="21"/>
          <w:shd w:val="clear" w:color="auto"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line="378" w:lineRule="atLeast"/>
        <w:ind w:left="0" w:firstLine="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kern w:val="0"/>
          <w:sz w:val="21"/>
          <w:szCs w:val="21"/>
          <w:shd w:val="clear" w:color="auto" w:fill="FFFFFF"/>
          <w:lang w:val="en-US" w:eastAsia="zh-CN" w:bidi="ar"/>
        </w:rPr>
        <w:t>    6.2保持安全距离</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line="378" w:lineRule="atLeast"/>
        <w:ind w:left="0" w:firstLine="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kern w:val="0"/>
          <w:sz w:val="21"/>
          <w:szCs w:val="21"/>
          <w:shd w:val="clear" w:color="auto"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line="378" w:lineRule="atLeast"/>
        <w:ind w:left="0" w:firstLine="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kern w:val="0"/>
          <w:sz w:val="21"/>
          <w:szCs w:val="21"/>
          <w:shd w:val="clear" w:color="auto" w:fill="FFFFFF"/>
          <w:lang w:val="en-US" w:eastAsia="zh-CN" w:bidi="ar"/>
        </w:rPr>
        <w:t>    6.2.1使用适当的措施防止人员过于密集，食品从业人员之间至少保持1米的距离。</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line="378" w:lineRule="atLeast"/>
        <w:ind w:left="0" w:firstLine="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kern w:val="0"/>
          <w:sz w:val="21"/>
          <w:szCs w:val="21"/>
          <w:shd w:val="clear" w:color="auto"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line="378" w:lineRule="atLeast"/>
        <w:ind w:left="0" w:firstLine="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kern w:val="0"/>
          <w:sz w:val="21"/>
          <w:szCs w:val="21"/>
          <w:shd w:val="clear" w:color="auto" w:fill="FFFFFF"/>
          <w:lang w:val="en-US" w:eastAsia="zh-CN" w:bidi="ar"/>
        </w:rPr>
        <w:t>    6.2.2堂食座位安排应当达到安全的社交距离。</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line="378" w:lineRule="atLeast"/>
        <w:ind w:left="0" w:firstLine="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kern w:val="0"/>
          <w:sz w:val="21"/>
          <w:szCs w:val="21"/>
          <w:shd w:val="clear" w:color="auto"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line="378" w:lineRule="atLeast"/>
        <w:ind w:left="0" w:firstLine="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kern w:val="0"/>
          <w:sz w:val="21"/>
          <w:szCs w:val="21"/>
          <w:shd w:val="clear" w:color="auto" w:fill="FFFFFF"/>
          <w:lang w:val="en-US" w:eastAsia="zh-CN" w:bidi="ar"/>
        </w:rPr>
        <w:t>    6.2.3在店内使用地面标记便于顾客保持距离，特别是在拥挤的区域，例如服务台和收银台。</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line="378" w:lineRule="atLeast"/>
        <w:ind w:left="0" w:firstLine="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kern w:val="0"/>
          <w:sz w:val="21"/>
          <w:szCs w:val="21"/>
          <w:shd w:val="clear" w:color="auto"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line="378" w:lineRule="atLeast"/>
        <w:ind w:left="0" w:firstLine="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kern w:val="0"/>
          <w:sz w:val="21"/>
          <w:szCs w:val="21"/>
          <w:shd w:val="clear" w:color="auto" w:fill="FFFFFF"/>
          <w:lang w:val="en-US" w:eastAsia="zh-CN" w:bidi="ar"/>
        </w:rPr>
        <w:t>    6.3清洁和消毒</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line="378" w:lineRule="atLeast"/>
        <w:ind w:left="0" w:firstLine="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kern w:val="0"/>
          <w:sz w:val="21"/>
          <w:szCs w:val="21"/>
          <w:shd w:val="clear" w:color="auto"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line="378" w:lineRule="atLeast"/>
        <w:ind w:left="0" w:firstLine="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kern w:val="0"/>
          <w:sz w:val="21"/>
          <w:szCs w:val="21"/>
          <w:shd w:val="clear" w:color="auto" w:fill="FFFFFF"/>
          <w:lang w:val="en-US" w:eastAsia="zh-CN" w:bidi="ar"/>
        </w:rPr>
        <w:t>    参见《冷链食品生产经营过程新冠病毒防控消毒技术指南》。</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line="378" w:lineRule="atLeast"/>
        <w:ind w:left="0" w:firstLine="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kern w:val="0"/>
          <w:sz w:val="21"/>
          <w:szCs w:val="21"/>
          <w:shd w:val="clear" w:color="auto"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line="378" w:lineRule="atLeast"/>
        <w:ind w:left="0" w:firstLine="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kern w:val="0"/>
          <w:sz w:val="21"/>
          <w:szCs w:val="21"/>
          <w:shd w:val="clear" w:color="auto" w:fill="FFFFFF"/>
          <w:lang w:val="en-US" w:eastAsia="zh-CN" w:bidi="ar"/>
        </w:rPr>
        <w:t>    6.4其他防护措施</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line="378" w:lineRule="atLeast"/>
        <w:ind w:left="0" w:firstLine="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kern w:val="0"/>
          <w:sz w:val="21"/>
          <w:szCs w:val="21"/>
          <w:shd w:val="clear" w:color="auto"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line="378" w:lineRule="atLeast"/>
        <w:ind w:left="0" w:firstLine="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kern w:val="0"/>
          <w:sz w:val="21"/>
          <w:szCs w:val="21"/>
          <w:shd w:val="clear" w:color="auto" w:fill="FFFFFF"/>
          <w:lang w:val="en-US" w:eastAsia="zh-CN" w:bidi="ar"/>
        </w:rPr>
        <w:t>    6.4.1提供清洁消毒液。为员工和进出餐饮区域的消费者提供洗手液或免洗消毒液。</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line="378" w:lineRule="atLeast"/>
        <w:ind w:left="0" w:firstLine="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kern w:val="0"/>
          <w:sz w:val="21"/>
          <w:szCs w:val="21"/>
          <w:shd w:val="clear" w:color="auto"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line="378" w:lineRule="atLeast"/>
        <w:ind w:left="0" w:firstLine="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kern w:val="0"/>
          <w:sz w:val="21"/>
          <w:szCs w:val="21"/>
          <w:shd w:val="clear" w:color="auto" w:fill="FFFFFF"/>
          <w:lang w:val="en-US" w:eastAsia="zh-CN" w:bidi="ar"/>
        </w:rPr>
        <w:t>    6.4.2防止交叉污染。生熟食品分开加工和存放，处理未熟制食品的工器具应当经过充分消毒后才可盛放或加工熟食。</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line="378" w:lineRule="atLeast"/>
        <w:ind w:left="0" w:firstLine="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kern w:val="0"/>
          <w:sz w:val="21"/>
          <w:szCs w:val="21"/>
          <w:shd w:val="clear" w:color="auto"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line="378" w:lineRule="atLeast"/>
        <w:ind w:left="0" w:firstLine="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kern w:val="0"/>
          <w:sz w:val="21"/>
          <w:szCs w:val="21"/>
          <w:shd w:val="clear" w:color="auto" w:fill="FFFFFF"/>
          <w:lang w:val="en-US" w:eastAsia="zh-CN" w:bidi="ar"/>
        </w:rPr>
        <w:t>    6.4.3避免非必要的身体接触。鼓励移动非接触支付、非接触派送等。</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line="378" w:lineRule="atLeast"/>
        <w:ind w:left="0" w:firstLine="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kern w:val="0"/>
          <w:sz w:val="21"/>
          <w:szCs w:val="21"/>
          <w:shd w:val="clear" w:color="auto"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line="378" w:lineRule="atLeast"/>
        <w:ind w:left="0" w:firstLine="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kern w:val="0"/>
          <w:sz w:val="21"/>
          <w:szCs w:val="21"/>
          <w:shd w:val="clear" w:color="auto" w:fill="FFFFFF"/>
          <w:lang w:val="en-US" w:eastAsia="zh-CN" w:bidi="ar"/>
        </w:rPr>
        <w:t>    6.4.4保持空气流通，室内应当经常开窗通风。</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line="378" w:lineRule="atLeast"/>
        <w:ind w:left="0" w:firstLine="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kern w:val="0"/>
          <w:sz w:val="21"/>
          <w:szCs w:val="21"/>
          <w:shd w:val="clear" w:color="auto"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line="378" w:lineRule="atLeast"/>
        <w:ind w:left="0" w:firstLine="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kern w:val="0"/>
          <w:sz w:val="21"/>
          <w:szCs w:val="21"/>
          <w:shd w:val="clear" w:color="auto" w:fill="FFFFFF"/>
          <w:lang w:val="en-US" w:eastAsia="zh-CN" w:bidi="ar"/>
        </w:rPr>
        <w:t>    6.4.5尽量提供熟食。疫情期间，食品要充分加热。</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line="378" w:lineRule="atLeast"/>
        <w:ind w:left="0" w:firstLine="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kern w:val="0"/>
          <w:sz w:val="21"/>
          <w:szCs w:val="21"/>
          <w:shd w:val="clear" w:color="auto"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line="378" w:lineRule="atLeast"/>
        <w:ind w:left="0" w:firstLine="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kern w:val="0"/>
          <w:sz w:val="21"/>
          <w:szCs w:val="21"/>
          <w:shd w:val="clear" w:color="auto" w:fill="FFFFFF"/>
          <w:lang w:val="en-US" w:eastAsia="zh-CN" w:bidi="ar"/>
        </w:rPr>
        <w:t>    6.4.6餐饮服务应当提倡采用分餐方式，不能分餐的应当提供公勺公筷。</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line="378" w:lineRule="atLeast"/>
        <w:ind w:left="0" w:firstLine="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kern w:val="0"/>
          <w:sz w:val="21"/>
          <w:szCs w:val="21"/>
          <w:shd w:val="clear" w:color="auto"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line="378" w:lineRule="atLeast"/>
        <w:ind w:left="0" w:firstLine="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kern w:val="0"/>
          <w:sz w:val="21"/>
          <w:szCs w:val="21"/>
          <w:shd w:val="clear" w:color="auto" w:fill="FFFFFF"/>
          <w:lang w:val="en-US" w:eastAsia="zh-CN" w:bidi="ar"/>
        </w:rPr>
        <w:t>    7.相关区域的应急处置措施</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line="378" w:lineRule="atLeast"/>
        <w:ind w:left="0" w:firstLine="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kern w:val="0"/>
          <w:sz w:val="21"/>
          <w:szCs w:val="21"/>
          <w:shd w:val="clear" w:color="auto"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line="378" w:lineRule="atLeast"/>
        <w:ind w:left="0" w:firstLine="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kern w:val="0"/>
          <w:sz w:val="21"/>
          <w:szCs w:val="21"/>
          <w:shd w:val="clear" w:color="auto" w:fill="FFFFFF"/>
          <w:lang w:val="en-US" w:eastAsia="zh-CN" w:bidi="ar"/>
        </w:rPr>
        <w:t>    冷链食品生产经营者应当制定新冠肺炎疫情应急处置方案，用以及时处置和报告疫情情况，有效预防新冠病毒的传播。</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line="378" w:lineRule="atLeast"/>
        <w:ind w:left="0" w:firstLine="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kern w:val="0"/>
          <w:sz w:val="21"/>
          <w:szCs w:val="21"/>
          <w:shd w:val="clear" w:color="auto"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line="378" w:lineRule="atLeast"/>
        <w:ind w:left="0" w:firstLine="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kern w:val="0"/>
          <w:sz w:val="21"/>
          <w:szCs w:val="21"/>
          <w:shd w:val="clear" w:color="auto" w:fill="FFFFFF"/>
          <w:lang w:val="en-US" w:eastAsia="zh-CN" w:bidi="ar"/>
        </w:rPr>
        <w:t>    7.1出现健康状况异常人员的应急处置</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line="378" w:lineRule="atLeast"/>
        <w:ind w:left="0" w:firstLine="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kern w:val="0"/>
          <w:sz w:val="21"/>
          <w:szCs w:val="21"/>
          <w:shd w:val="clear" w:color="auto"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line="378" w:lineRule="atLeast"/>
        <w:ind w:left="0" w:firstLine="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kern w:val="0"/>
          <w:sz w:val="21"/>
          <w:szCs w:val="21"/>
          <w:shd w:val="clear" w:color="auto" w:fill="FFFFFF"/>
          <w:lang w:val="en-US" w:eastAsia="zh-CN" w:bidi="ar"/>
        </w:rPr>
        <w:t>    冷链食品生产经营相关区域一旦发现病例或疑似新冠肺炎的异常状况人员，必须实施内防扩散、外防输出的防控措施，配合有关部门开展流行病学调查、密切接触者追踪管理、疫点消毒等工作，并对该人员作业和出现的区域及其加工的冷链食品进行采样和核酸检测。如有空调通风系统，则同时对其进行清洗和消毒处理，经评价合格后方可重新启用。根据疫情严重程度，暂时关闭工作区域，待疫情得到控制后再恢复生产。</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line="378" w:lineRule="atLeast"/>
        <w:ind w:left="0" w:firstLine="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kern w:val="0"/>
          <w:sz w:val="21"/>
          <w:szCs w:val="21"/>
          <w:shd w:val="clear" w:color="auto"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line="378" w:lineRule="atLeast"/>
        <w:ind w:left="0" w:firstLine="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kern w:val="0"/>
          <w:sz w:val="21"/>
          <w:szCs w:val="21"/>
          <w:shd w:val="clear" w:color="auto" w:fill="FFFFFF"/>
          <w:lang w:val="en-US" w:eastAsia="zh-CN" w:bidi="ar"/>
        </w:rPr>
        <w:t>    按照新冠肺炎疫情防控要求，做好切断传播途径、隔离密切接触者等措施，同时按规定处置</w:t>
      </w:r>
      <w:r>
        <w:rPr>
          <w:rFonts w:hint="eastAsia" w:ascii="微软雅黑" w:hAnsi="微软雅黑" w:eastAsia="微软雅黑" w:cs="微软雅黑"/>
          <w:i w:val="0"/>
          <w:caps w:val="0"/>
          <w:color w:val="225588"/>
          <w:spacing w:val="0"/>
          <w:kern w:val="0"/>
          <w:sz w:val="21"/>
          <w:szCs w:val="21"/>
          <w:u w:val="single"/>
          <w:shd w:val="clear" w:color="auto" w:fill="FFFFFF"/>
          <w:lang w:val="en-US" w:eastAsia="zh-CN" w:bidi="ar"/>
        </w:rPr>
        <w:fldChar w:fldCharType="begin"/>
      </w:r>
      <w:r>
        <w:rPr>
          <w:rFonts w:hint="eastAsia" w:ascii="微软雅黑" w:hAnsi="微软雅黑" w:eastAsia="微软雅黑" w:cs="微软雅黑"/>
          <w:i w:val="0"/>
          <w:caps w:val="0"/>
          <w:color w:val="225588"/>
          <w:spacing w:val="0"/>
          <w:kern w:val="0"/>
          <w:sz w:val="21"/>
          <w:szCs w:val="21"/>
          <w:u w:val="single"/>
          <w:shd w:val="clear" w:color="auto" w:fill="FFFFFF"/>
          <w:lang w:val="en-US" w:eastAsia="zh-CN" w:bidi="ar"/>
        </w:rPr>
        <w:instrText xml:space="preserve"> HYPERLINK "http://down.foodmate.net/standard/sort/3/50748.html" \t "http://law.foodmate.net/_blank" </w:instrText>
      </w:r>
      <w:r>
        <w:rPr>
          <w:rFonts w:hint="eastAsia" w:ascii="微软雅黑" w:hAnsi="微软雅黑" w:eastAsia="微软雅黑" w:cs="微软雅黑"/>
          <w:i w:val="0"/>
          <w:caps w:val="0"/>
          <w:color w:val="225588"/>
          <w:spacing w:val="0"/>
          <w:kern w:val="0"/>
          <w:sz w:val="21"/>
          <w:szCs w:val="21"/>
          <w:u w:val="single"/>
          <w:shd w:val="clear" w:color="auto" w:fill="FFFFFF"/>
          <w:lang w:val="en-US" w:eastAsia="zh-CN" w:bidi="ar"/>
        </w:rPr>
        <w:fldChar w:fldCharType="separate"/>
      </w:r>
      <w:r>
        <w:rPr>
          <w:rStyle w:val="5"/>
          <w:rFonts w:hint="eastAsia" w:ascii="微软雅黑" w:hAnsi="微软雅黑" w:eastAsia="微软雅黑" w:cs="微软雅黑"/>
          <w:b w:val="0"/>
          <w:i w:val="0"/>
          <w:caps w:val="0"/>
          <w:color w:val="225588"/>
          <w:spacing w:val="0"/>
          <w:sz w:val="21"/>
          <w:szCs w:val="21"/>
          <w:u w:val="single"/>
          <w:shd w:val="clear" w:color="auto" w:fill="FFFFFF"/>
        </w:rPr>
        <w:t>污染物</w:t>
      </w:r>
      <w:r>
        <w:rPr>
          <w:rFonts w:hint="eastAsia" w:ascii="微软雅黑" w:hAnsi="微软雅黑" w:eastAsia="微软雅黑" w:cs="微软雅黑"/>
          <w:i w:val="0"/>
          <w:caps w:val="0"/>
          <w:color w:val="225588"/>
          <w:spacing w:val="0"/>
          <w:kern w:val="0"/>
          <w:sz w:val="21"/>
          <w:szCs w:val="21"/>
          <w:u w:val="single"/>
          <w:shd w:val="clear" w:color="auto" w:fill="FFFFFF"/>
          <w:lang w:val="en-US" w:eastAsia="zh-CN" w:bidi="ar"/>
        </w:rPr>
        <w:fldChar w:fldCharType="end"/>
      </w:r>
      <w:r>
        <w:rPr>
          <w:rFonts w:hint="eastAsia" w:ascii="微软雅黑" w:hAnsi="微软雅黑" w:eastAsia="微软雅黑" w:cs="微软雅黑"/>
          <w:i w:val="0"/>
          <w:caps w:val="0"/>
          <w:color w:val="333333"/>
          <w:spacing w:val="0"/>
          <w:kern w:val="0"/>
          <w:sz w:val="21"/>
          <w:szCs w:val="21"/>
          <w:shd w:val="clear" w:color="auto"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line="378" w:lineRule="atLeast"/>
        <w:ind w:left="0" w:firstLine="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kern w:val="0"/>
          <w:sz w:val="21"/>
          <w:szCs w:val="21"/>
          <w:shd w:val="clear" w:color="auto"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line="378" w:lineRule="atLeast"/>
        <w:ind w:left="0" w:firstLine="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kern w:val="0"/>
          <w:sz w:val="21"/>
          <w:szCs w:val="21"/>
          <w:shd w:val="clear" w:color="auto" w:fill="FFFFFF"/>
          <w:lang w:val="en-US" w:eastAsia="zh-CN" w:bidi="ar"/>
        </w:rPr>
        <w:t>    7.2发现样品核酸检测阳性的应急处置</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line="378" w:lineRule="atLeast"/>
        <w:ind w:left="0" w:firstLine="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kern w:val="0"/>
          <w:sz w:val="21"/>
          <w:szCs w:val="21"/>
          <w:shd w:val="clear" w:color="auto"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line="378" w:lineRule="atLeast"/>
        <w:ind w:left="0" w:firstLine="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kern w:val="0"/>
          <w:sz w:val="21"/>
          <w:szCs w:val="21"/>
          <w:shd w:val="clear" w:color="auto" w:fill="FFFFFF"/>
          <w:lang w:val="en-US" w:eastAsia="zh-CN" w:bidi="ar"/>
        </w:rPr>
        <w:t>    一旦接到有新冠病毒核酸检测阳性样品的通知，冷链食品生产经营者应当迅速启动本单位应急预案，根据当地要求在专业人员指导下，及时对相关物品和环境采取应急处置。对相关物品临时封存、无害化处理，对工作区域进行消毒处理，对可能接触人员及时开展核酸检测和健康筛查等措施。物品在未处理前，应当保持冰箱、冰柜、冷库等冷冻冷藏设备正常运行，以防止物品腐败变质及可能的污染物扩散。相关物品处理时避免运输过程溢洒或泄露。参与相关物品清运工作的人员应当做好个人防护。</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line="378" w:lineRule="atLeast"/>
        <w:ind w:left="0" w:firstLine="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kern w:val="0"/>
          <w:sz w:val="21"/>
          <w:szCs w:val="21"/>
          <w:shd w:val="clear" w:color="auto" w:fill="FFFFFF"/>
          <w:lang w:val="en-US" w:eastAsia="zh-CN" w:bidi="ar"/>
        </w:rPr>
        <w:t> </w:t>
      </w:r>
    </w:p>
    <w:p>
      <w:r>
        <w:rPr>
          <w:rFonts w:hint="eastAsia" w:ascii="微软雅黑" w:hAnsi="微软雅黑" w:eastAsia="微软雅黑" w:cs="微软雅黑"/>
          <w:i w:val="0"/>
          <w:caps w:val="0"/>
          <w:color w:val="333333"/>
          <w:spacing w:val="0"/>
          <w:kern w:val="0"/>
          <w:sz w:val="21"/>
          <w:szCs w:val="21"/>
          <w:shd w:val="clear" w:color="auto" w:fill="FFFFFF"/>
          <w:lang w:val="en-US" w:eastAsia="zh-CN" w:bidi="ar"/>
        </w:rPr>
        <w:t>    对于核酸阳性产品，应当按照当地主管部门要求进行处置。</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BB832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styleId="4">
    <w:name w:val="Strong"/>
    <w:basedOn w:val="3"/>
    <w:qFormat/>
    <w:uiPriority w:val="0"/>
    <w:rPr>
      <w:b/>
    </w:rPr>
  </w:style>
  <w:style w:type="character" w:styleId="5">
    <w:name w:val="Hyperlink"/>
    <w:basedOn w:val="3"/>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2020-11-30T02:42:25Z</dcterms:created>
  <dc:creator>Administrator</dc:creator>
  <cp:lastModifiedBy>听烂掉</cp:lastModifiedBy>
  <dcterms:modified xsi:type="dcterms:W3CDTF">2020-11-30T02:42:37Z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