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DED1F">
      <w:pPr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-1191895</wp:posOffset>
            </wp:positionV>
            <wp:extent cx="7722235" cy="10786110"/>
            <wp:effectExtent l="0" t="0" r="12065" b="15240"/>
            <wp:wrapNone/>
            <wp:docPr id="1" name="图片 2" descr="文头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文头 001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4F4FD"/>
                        </a:clrFrom>
                        <a:clrTo>
                          <a:srgbClr val="F4F4FD">
                            <a:alpha val="0"/>
                          </a:srgbClr>
                        </a:clrTo>
                      </a:clrChange>
                      <a:lum bright="12000" contrast="17998"/>
                    </a:blip>
                    <a:srcRect t="1289" r="3630" b="931"/>
                    <a:stretch>
                      <a:fillRect/>
                    </a:stretch>
                  </pic:blipFill>
                  <pic:spPr>
                    <a:xfrm>
                      <a:off x="0" y="0"/>
                      <a:ext cx="7722235" cy="1078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768E8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14:paraId="3D5A4E03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14:paraId="77973AF6">
      <w:pPr>
        <w:pStyle w:val="4"/>
        <w:rPr>
          <w:rFonts w:ascii="仿宋_GB2312" w:eastAsia="仿宋_GB2312"/>
          <w:color w:val="000000"/>
          <w:sz w:val="32"/>
          <w:szCs w:val="32"/>
        </w:rPr>
      </w:pPr>
    </w:p>
    <w:p w14:paraId="28B00856">
      <w:pPr>
        <w:pStyle w:val="4"/>
        <w:rPr>
          <w:rFonts w:ascii="仿宋_GB2312" w:eastAsia="仿宋_GB2312"/>
          <w:color w:val="000000"/>
          <w:sz w:val="32"/>
          <w:szCs w:val="32"/>
        </w:rPr>
      </w:pPr>
    </w:p>
    <w:p w14:paraId="6DEBCA5C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14:paraId="7ABE3976">
      <w:pPr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榕经开告字〔202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32"/>
          <w:szCs w:val="32"/>
        </w:rPr>
        <w:t>〕00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32"/>
          <w:szCs w:val="32"/>
        </w:rPr>
        <w:t>号</w:t>
      </w:r>
    </w:p>
    <w:p w14:paraId="04A878F8">
      <w:pPr>
        <w:spacing w:line="680" w:lineRule="exact"/>
        <w:rPr>
          <w:rFonts w:ascii="宋体" w:hAnsi="宋体" w:cs="宋体"/>
          <w:b/>
          <w:color w:val="000000"/>
          <w:sz w:val="44"/>
          <w:szCs w:val="44"/>
        </w:rPr>
      </w:pPr>
    </w:p>
    <w:p w14:paraId="305B3B12">
      <w:pPr>
        <w:spacing w:after="187" w:afterLines="60" w:line="6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color w:val="000000"/>
          <w:sz w:val="44"/>
          <w:szCs w:val="44"/>
        </w:rPr>
        <w:t>撤销行政许可告知书</w:t>
      </w:r>
    </w:p>
    <w:p w14:paraId="2FFA7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福建天瑞电力工程设计有限公司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5AAB2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你司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统一社会信用代码：91350105MA346W161H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8月21</w:t>
      </w:r>
      <w:r>
        <w:rPr>
          <w:rFonts w:hint="eastAsia" w:ascii="仿宋" w:hAnsi="仿宋" w:eastAsia="仿宋" w:cs="仿宋"/>
          <w:sz w:val="32"/>
          <w:szCs w:val="32"/>
        </w:rPr>
        <w:t>日经中国（福建）自由贸易试验区福州片区管理委员会经济技术开发区办事处审批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通过了</w:t>
      </w:r>
      <w:r>
        <w:rPr>
          <w:rFonts w:hint="eastAsia" w:ascii="仿宋" w:hAnsi="仿宋" w:eastAsia="仿宋" w:cs="仿宋"/>
          <w:sz w:val="32"/>
          <w:szCs w:val="32"/>
        </w:rPr>
        <w:t>电力行业新能源发电乙级工程设计企业资质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（证书编号</w:t>
      </w:r>
      <w:r>
        <w:rPr>
          <w:rFonts w:hint="eastAsia" w:ascii="仿宋" w:hAnsi="仿宋" w:eastAsia="仿宋" w:cs="仿宋"/>
          <w:sz w:val="32"/>
          <w:szCs w:val="32"/>
        </w:rPr>
        <w:t>A235031680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DA44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在近期的资质批后核查工作中，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我办</w:t>
      </w:r>
      <w:r>
        <w:rPr>
          <w:rFonts w:hint="eastAsia" w:ascii="仿宋" w:hAnsi="仿宋" w:eastAsia="仿宋" w:cs="仿宋"/>
          <w:sz w:val="32"/>
          <w:szCs w:val="32"/>
        </w:rPr>
        <w:t>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你司</w:t>
      </w:r>
      <w:r>
        <w:rPr>
          <w:rFonts w:hint="eastAsia" w:ascii="仿宋" w:hAnsi="仿宋" w:eastAsia="仿宋" w:cs="仿宋"/>
          <w:sz w:val="32"/>
          <w:szCs w:val="32"/>
        </w:rPr>
        <w:t>在申请上述资质时提交的部分业绩材料，其平台标注状态存在异常。经核查，以下业绩项目在“全国建筑市场监管公共服务平台”中被标注为虚假业绩：</w:t>
      </w:r>
    </w:p>
    <w:p w14:paraId="68C14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农牧场镇生活垃圾焚烧发电项目</w:t>
      </w:r>
      <w:r>
        <w:rPr>
          <w:rFonts w:hint="eastAsia" w:ascii="仿宋" w:hAnsi="仿宋" w:eastAsia="仿宋" w:cs="仿宋"/>
          <w:sz w:val="32"/>
          <w:szCs w:val="32"/>
        </w:rPr>
        <w:t>，项目编号：4116212312270001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3857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沈丘邢庄镇光伏发电工程，项目编号：4116242312270001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49E0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因上述被平台标注为虚假的业绩，在剔除后，将导致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你司</w:t>
      </w:r>
      <w:r>
        <w:rPr>
          <w:rFonts w:hint="eastAsia" w:ascii="仿宋" w:hAnsi="仿宋" w:eastAsia="仿宋" w:cs="仿宋"/>
          <w:sz w:val="32"/>
          <w:szCs w:val="32"/>
        </w:rPr>
        <w:t>不再符合相应工程设计资质标准的要求。据此，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你司</w:t>
      </w:r>
      <w:r>
        <w:rPr>
          <w:rFonts w:hint="eastAsia" w:ascii="仿宋" w:hAnsi="仿宋" w:eastAsia="仿宋" w:cs="仿宋"/>
          <w:sz w:val="32"/>
          <w:szCs w:val="32"/>
        </w:rPr>
        <w:t>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编号</w:t>
      </w:r>
      <w:r>
        <w:rPr>
          <w:rFonts w:hint="eastAsia" w:ascii="仿宋" w:hAnsi="仿宋" w:eastAsia="仿宋" w:cs="仿宋"/>
          <w:sz w:val="32"/>
          <w:szCs w:val="32"/>
        </w:rPr>
        <w:t>A235031680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证书中的</w:t>
      </w:r>
      <w:r>
        <w:rPr>
          <w:rFonts w:hint="eastAsia" w:ascii="仿宋" w:hAnsi="仿宋" w:eastAsia="仿宋" w:cs="仿宋"/>
          <w:sz w:val="32"/>
          <w:szCs w:val="32"/>
        </w:rPr>
        <w:t>电力行业新能源发电乙级工程设计资质已不具备存续的事实基础。</w:t>
      </w:r>
    </w:p>
    <w:p w14:paraId="10EAD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上述事实有以下证据为证：</w:t>
      </w:r>
    </w:p>
    <w:p w14:paraId="0C562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、你司</w:t>
      </w:r>
      <w:r>
        <w:rPr>
          <w:rFonts w:hint="eastAsia" w:ascii="仿宋" w:hAnsi="仿宋" w:eastAsia="仿宋" w:cs="仿宋"/>
          <w:sz w:val="32"/>
          <w:szCs w:val="32"/>
        </w:rPr>
        <w:t>申报资质时提交的、包含上述业绩的申请材料页面截图；</w:t>
      </w:r>
    </w:p>
    <w:p w14:paraId="48F61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“全国建筑市场监管公共服务平台”项目信息详情页截图，清晰显示上述业绩被标注为“虚假”；</w:t>
      </w:r>
    </w:p>
    <w:p w14:paraId="63DF4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行政许可法》第六十九条第一款第（四）项“对不具备申请资格或者不符合法定条件的申请人准予行政许可的”，“作出行政许可决定的行政机关……根据利害关系人的请求或者依据职权，可以撤销行政许可”之规定，以及《建设工程勘察设计资质管理规定》（建设部令第160号）等相关规定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现拟</w:t>
      </w:r>
      <w:r>
        <w:rPr>
          <w:rFonts w:hint="eastAsia" w:ascii="仿宋" w:hAnsi="仿宋" w:eastAsia="仿宋" w:cs="仿宋"/>
          <w:sz w:val="32"/>
          <w:szCs w:val="32"/>
        </w:rPr>
        <w:t>撤销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你司</w:t>
      </w:r>
      <w:r>
        <w:rPr>
          <w:rFonts w:hint="eastAsia" w:ascii="仿宋" w:hAnsi="仿宋" w:eastAsia="仿宋" w:cs="仿宋"/>
          <w:sz w:val="32"/>
          <w:szCs w:val="32"/>
        </w:rPr>
        <w:t>已取得的A235067100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证书中的</w:t>
      </w:r>
      <w:r>
        <w:rPr>
          <w:rFonts w:hint="eastAsia" w:ascii="仿宋" w:hAnsi="仿宋" w:eastAsia="仿宋" w:cs="仿宋"/>
          <w:sz w:val="32"/>
          <w:szCs w:val="32"/>
        </w:rPr>
        <w:t>电力行业新能源发电乙级工程设计资质。</w:t>
      </w:r>
    </w:p>
    <w:p w14:paraId="496A85F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你司有权在收到本告知书之日起</w:t>
      </w:r>
      <w:r>
        <w:rPr>
          <w:rFonts w:hint="eastAsia" w:ascii="仿宋" w:hAnsi="仿宋" w:eastAsia="仿宋" w:cs="仿宋"/>
          <w:sz w:val="32"/>
          <w:szCs w:val="32"/>
        </w:rPr>
        <w:t>五</w:t>
      </w:r>
      <w:r>
        <w:rPr>
          <w:rFonts w:hint="eastAsia" w:ascii="仿宋" w:hAnsi="仿宋" w:eastAsia="仿宋" w:cs="仿宋"/>
          <w:kern w:val="2"/>
          <w:sz w:val="32"/>
          <w:szCs w:val="32"/>
        </w:rPr>
        <w:t>日内向</w:t>
      </w:r>
      <w:r>
        <w:rPr>
          <w:rFonts w:hint="eastAsia" w:ascii="仿宋" w:hAnsi="仿宋" w:eastAsia="仿宋" w:cs="仿宋"/>
          <w:sz w:val="32"/>
          <w:szCs w:val="32"/>
        </w:rPr>
        <w:t>我办提交书面陈述或申辩意见；要求听证的，应当提交书面申请；逾期未提出的，视为放弃上述权利。</w:t>
      </w:r>
    </w:p>
    <w:p w14:paraId="305698FF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联系地址：福州市马尾区湖里路27号马尾行政服务中心住建局审批科；联系电话：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0591-</w:t>
      </w:r>
      <w:r>
        <w:rPr>
          <w:rFonts w:hint="eastAsia" w:ascii="仿宋" w:hAnsi="仿宋" w:eastAsia="仿宋" w:cs="仿宋"/>
          <w:sz w:val="32"/>
          <w:szCs w:val="32"/>
        </w:rPr>
        <w:t>63158131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B560000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CCBBE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jc w:val="righ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中国（福建）自贸试验区福州片区管委会</w:t>
      </w:r>
    </w:p>
    <w:p w14:paraId="73700D5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jc w:val="center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经济技术开发区办事处</w:t>
      </w:r>
    </w:p>
    <w:p w14:paraId="7D97AF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jc w:val="center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6D19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E397EB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A0etg55gEAAMk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E397EB"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0MjE4ODM2NTFlZWRhYjBkMTgzMjY5ZDFkYTc5ODUifQ=="/>
  </w:docVars>
  <w:rsids>
    <w:rsidRoot w:val="0CA6003B"/>
    <w:rsid w:val="00041139"/>
    <w:rsid w:val="0004673B"/>
    <w:rsid w:val="000C2209"/>
    <w:rsid w:val="000D6A03"/>
    <w:rsid w:val="000E5D37"/>
    <w:rsid w:val="001158C0"/>
    <w:rsid w:val="001241B4"/>
    <w:rsid w:val="00143EC9"/>
    <w:rsid w:val="00144CBA"/>
    <w:rsid w:val="00162149"/>
    <w:rsid w:val="00196758"/>
    <w:rsid w:val="00197D79"/>
    <w:rsid w:val="001C4837"/>
    <w:rsid w:val="001C737E"/>
    <w:rsid w:val="00203AC6"/>
    <w:rsid w:val="002373BE"/>
    <w:rsid w:val="002454BD"/>
    <w:rsid w:val="00252946"/>
    <w:rsid w:val="00263551"/>
    <w:rsid w:val="00291497"/>
    <w:rsid w:val="00294133"/>
    <w:rsid w:val="002B3DA8"/>
    <w:rsid w:val="002C2BAF"/>
    <w:rsid w:val="002D19B3"/>
    <w:rsid w:val="002D27EA"/>
    <w:rsid w:val="002F12C3"/>
    <w:rsid w:val="00307080"/>
    <w:rsid w:val="0033223C"/>
    <w:rsid w:val="00334B60"/>
    <w:rsid w:val="0034234C"/>
    <w:rsid w:val="00354DE4"/>
    <w:rsid w:val="003A15E5"/>
    <w:rsid w:val="003D2327"/>
    <w:rsid w:val="003E6339"/>
    <w:rsid w:val="00410D62"/>
    <w:rsid w:val="00462E41"/>
    <w:rsid w:val="004644F7"/>
    <w:rsid w:val="004C01D7"/>
    <w:rsid w:val="004F370A"/>
    <w:rsid w:val="004F47DA"/>
    <w:rsid w:val="005056E5"/>
    <w:rsid w:val="00565579"/>
    <w:rsid w:val="00567EA2"/>
    <w:rsid w:val="005B796A"/>
    <w:rsid w:val="00602B26"/>
    <w:rsid w:val="00614193"/>
    <w:rsid w:val="00616389"/>
    <w:rsid w:val="00616CF5"/>
    <w:rsid w:val="0064278F"/>
    <w:rsid w:val="006711D3"/>
    <w:rsid w:val="00677DD2"/>
    <w:rsid w:val="00680EAE"/>
    <w:rsid w:val="0068333C"/>
    <w:rsid w:val="00693B01"/>
    <w:rsid w:val="006A68B3"/>
    <w:rsid w:val="006A7F37"/>
    <w:rsid w:val="006B4B54"/>
    <w:rsid w:val="006D2217"/>
    <w:rsid w:val="00707D01"/>
    <w:rsid w:val="00766947"/>
    <w:rsid w:val="0077700F"/>
    <w:rsid w:val="007946F8"/>
    <w:rsid w:val="007A757B"/>
    <w:rsid w:val="007C1FBB"/>
    <w:rsid w:val="007C322C"/>
    <w:rsid w:val="007C67C8"/>
    <w:rsid w:val="00823126"/>
    <w:rsid w:val="00842376"/>
    <w:rsid w:val="0084453E"/>
    <w:rsid w:val="00852824"/>
    <w:rsid w:val="008A50E2"/>
    <w:rsid w:val="008E29A6"/>
    <w:rsid w:val="008F36F9"/>
    <w:rsid w:val="008F6BB8"/>
    <w:rsid w:val="009278D3"/>
    <w:rsid w:val="00935895"/>
    <w:rsid w:val="00943EFC"/>
    <w:rsid w:val="00952C71"/>
    <w:rsid w:val="00972672"/>
    <w:rsid w:val="009E1A38"/>
    <w:rsid w:val="009E5B75"/>
    <w:rsid w:val="009F591B"/>
    <w:rsid w:val="00A4447D"/>
    <w:rsid w:val="00A57AE5"/>
    <w:rsid w:val="00A60F54"/>
    <w:rsid w:val="00A66507"/>
    <w:rsid w:val="00A66870"/>
    <w:rsid w:val="00A97D93"/>
    <w:rsid w:val="00AB4D55"/>
    <w:rsid w:val="00AF0D12"/>
    <w:rsid w:val="00B02953"/>
    <w:rsid w:val="00B029EB"/>
    <w:rsid w:val="00B307EA"/>
    <w:rsid w:val="00B80B74"/>
    <w:rsid w:val="00B86DEC"/>
    <w:rsid w:val="00B90E0D"/>
    <w:rsid w:val="00B95306"/>
    <w:rsid w:val="00BA22A5"/>
    <w:rsid w:val="00BB52A0"/>
    <w:rsid w:val="00BB550A"/>
    <w:rsid w:val="00BD05CB"/>
    <w:rsid w:val="00BE6C7A"/>
    <w:rsid w:val="00BE72F0"/>
    <w:rsid w:val="00C25CAA"/>
    <w:rsid w:val="00C34AC9"/>
    <w:rsid w:val="00C837D1"/>
    <w:rsid w:val="00CD520C"/>
    <w:rsid w:val="00CE25AA"/>
    <w:rsid w:val="00D604DC"/>
    <w:rsid w:val="00D81039"/>
    <w:rsid w:val="00D9618B"/>
    <w:rsid w:val="00DE5379"/>
    <w:rsid w:val="00DF53F1"/>
    <w:rsid w:val="00DF6C4B"/>
    <w:rsid w:val="00E40221"/>
    <w:rsid w:val="00E536E8"/>
    <w:rsid w:val="00E61A00"/>
    <w:rsid w:val="00E72BEC"/>
    <w:rsid w:val="00E7391E"/>
    <w:rsid w:val="00E75BF3"/>
    <w:rsid w:val="00EA1599"/>
    <w:rsid w:val="00EB4B6E"/>
    <w:rsid w:val="00ED308E"/>
    <w:rsid w:val="00ED519A"/>
    <w:rsid w:val="00EE3C23"/>
    <w:rsid w:val="00F31C74"/>
    <w:rsid w:val="00F53904"/>
    <w:rsid w:val="00F81CA6"/>
    <w:rsid w:val="00F846F7"/>
    <w:rsid w:val="00F92E2B"/>
    <w:rsid w:val="00FA6764"/>
    <w:rsid w:val="00FC29C0"/>
    <w:rsid w:val="017218FA"/>
    <w:rsid w:val="06B12F5A"/>
    <w:rsid w:val="06CD097E"/>
    <w:rsid w:val="06CD1AAE"/>
    <w:rsid w:val="088E3EBE"/>
    <w:rsid w:val="0A072023"/>
    <w:rsid w:val="0CA6003B"/>
    <w:rsid w:val="0D4B1F49"/>
    <w:rsid w:val="0F791843"/>
    <w:rsid w:val="100C37F5"/>
    <w:rsid w:val="10AE7B02"/>
    <w:rsid w:val="110C7412"/>
    <w:rsid w:val="112A4158"/>
    <w:rsid w:val="11CA18E2"/>
    <w:rsid w:val="12B12976"/>
    <w:rsid w:val="14147BF3"/>
    <w:rsid w:val="146A3BF1"/>
    <w:rsid w:val="17112CAA"/>
    <w:rsid w:val="18D375F0"/>
    <w:rsid w:val="194733E8"/>
    <w:rsid w:val="19506425"/>
    <w:rsid w:val="1A4144E9"/>
    <w:rsid w:val="1A933D3D"/>
    <w:rsid w:val="1B887555"/>
    <w:rsid w:val="1F9C23F2"/>
    <w:rsid w:val="2105623C"/>
    <w:rsid w:val="24555FDA"/>
    <w:rsid w:val="25865035"/>
    <w:rsid w:val="28526305"/>
    <w:rsid w:val="28C62151"/>
    <w:rsid w:val="29A87C45"/>
    <w:rsid w:val="2A69313D"/>
    <w:rsid w:val="2BD01096"/>
    <w:rsid w:val="2D4E615A"/>
    <w:rsid w:val="2F5B1612"/>
    <w:rsid w:val="30525572"/>
    <w:rsid w:val="30A835B6"/>
    <w:rsid w:val="34255843"/>
    <w:rsid w:val="34A602BD"/>
    <w:rsid w:val="35286A5A"/>
    <w:rsid w:val="36DF310A"/>
    <w:rsid w:val="38432FF3"/>
    <w:rsid w:val="39AA0DBD"/>
    <w:rsid w:val="39CB672F"/>
    <w:rsid w:val="3F523BCD"/>
    <w:rsid w:val="40D150C4"/>
    <w:rsid w:val="40F6025B"/>
    <w:rsid w:val="42960A29"/>
    <w:rsid w:val="43B86D0F"/>
    <w:rsid w:val="447F415F"/>
    <w:rsid w:val="453C4892"/>
    <w:rsid w:val="472C5905"/>
    <w:rsid w:val="4A3516CB"/>
    <w:rsid w:val="4B472B1E"/>
    <w:rsid w:val="4B484914"/>
    <w:rsid w:val="4F1B55BF"/>
    <w:rsid w:val="4F650206"/>
    <w:rsid w:val="50656DC1"/>
    <w:rsid w:val="514F5D24"/>
    <w:rsid w:val="5317611D"/>
    <w:rsid w:val="54C72552"/>
    <w:rsid w:val="56F14A03"/>
    <w:rsid w:val="580E4952"/>
    <w:rsid w:val="596317F5"/>
    <w:rsid w:val="5BA14CD0"/>
    <w:rsid w:val="5D4F0628"/>
    <w:rsid w:val="5E6D673B"/>
    <w:rsid w:val="5FDF1701"/>
    <w:rsid w:val="60EE4C06"/>
    <w:rsid w:val="621777ED"/>
    <w:rsid w:val="63EF1BF6"/>
    <w:rsid w:val="64416E6F"/>
    <w:rsid w:val="677B5D5F"/>
    <w:rsid w:val="67C0614D"/>
    <w:rsid w:val="67FF4600"/>
    <w:rsid w:val="69924894"/>
    <w:rsid w:val="69D37411"/>
    <w:rsid w:val="6A562E75"/>
    <w:rsid w:val="6BBB40A3"/>
    <w:rsid w:val="6C317893"/>
    <w:rsid w:val="6C912E1C"/>
    <w:rsid w:val="6D153A53"/>
    <w:rsid w:val="6D535020"/>
    <w:rsid w:val="6DDD732B"/>
    <w:rsid w:val="71782F8F"/>
    <w:rsid w:val="72341A31"/>
    <w:rsid w:val="731C6C30"/>
    <w:rsid w:val="74280958"/>
    <w:rsid w:val="748059D1"/>
    <w:rsid w:val="773C6BC2"/>
    <w:rsid w:val="7BE81966"/>
    <w:rsid w:val="7D757102"/>
    <w:rsid w:val="7ED95FD7"/>
    <w:rsid w:val="7EF07861"/>
    <w:rsid w:val="7FE26AA5"/>
    <w:rsid w:val="7FF5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kern w:val="0"/>
      <w:sz w:val="14"/>
      <w:szCs w:val="1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alloon Text"/>
    <w:basedOn w:val="1"/>
    <w:link w:val="14"/>
    <w:unhideWhenUsed/>
    <w:qFormat/>
    <w:uiPriority w:val="99"/>
    <w:rPr>
      <w:sz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8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86C3"/>
      <w:u w:val="non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customStyle="1" w:styleId="14">
    <w:name w:val="批注框文本 Char"/>
    <w:basedOn w:val="10"/>
    <w:link w:val="4"/>
    <w:qFormat/>
    <w:uiPriority w:val="99"/>
    <w:rPr>
      <w:rFonts w:ascii="Calibri" w:hAnsi="Calibri" w:eastAsia="宋体" w:cs="Times New Roman"/>
      <w:kern w:val="2"/>
      <w:sz w:val="18"/>
      <w:szCs w:val="24"/>
    </w:rPr>
  </w:style>
  <w:style w:type="paragraph" w:customStyle="1" w:styleId="15">
    <w:name w:val="Char Char Char"/>
    <w:basedOn w:val="1"/>
    <w:qFormat/>
    <w:uiPriority w:val="0"/>
    <w:rPr>
      <w:rFonts w:ascii="Times New Roman" w:hAnsi="Times New Roman" w:eastAsia="仿宋_GB2312"/>
      <w:sz w:val="32"/>
      <w:szCs w:val="32"/>
    </w:rPr>
  </w:style>
  <w:style w:type="paragraph" w:customStyle="1" w:styleId="16">
    <w:name w:val="正文缩进311"/>
    <w:next w:val="1"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customStyle="1" w:styleId="17">
    <w:name w:val="批注文字 Char"/>
    <w:basedOn w:val="10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8">
    <w:name w:val="批注主题 Char"/>
    <w:basedOn w:val="17"/>
    <w:link w:val="8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3457;&#25209;&#31185;&#24037;&#20316;\&#36164;&#36136;&#38382;&#39064;\000000000000000000000000000000000000000000000000&#25764;&#38144;&#34892;&#25919;&#34892;&#21487;&#20915;&#23450;&#20070;&#12289;&#21578;&#30693;&#20070;&#12289;&#35810;&#35777;&#20989;\&#25764;&#38144;&#34892;&#25919;&#35768;&#21487;&#21578;&#30693;&#20070;&#12289;&#20915;&#23450;&#20070;&#12289;&#35843;&#26597;&#27969;&#31243;\001&#21578;&#30693;&#20070;\&#25764;&#38144;&#34892;&#25919;&#35768;&#21487;&#21578;&#30693;&#20070;&#65288;&#27029;&#32463;&#24320;&#21150;&#21578;%5b2021%5d0XX&#65289;&#27169;&#26495;3.0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撤销行政许可告知书（榕经开办告[2021]0XX）模板3.0</Template>
  <Company>www.ASUS.com</Company>
  <Pages>2</Pages>
  <Words>422</Words>
  <Characters>459</Characters>
  <Lines>4</Lines>
  <Paragraphs>1</Paragraphs>
  <TotalTime>15</TotalTime>
  <ScaleCrop>false</ScaleCrop>
  <LinksUpToDate>false</LinksUpToDate>
  <CharactersWithSpaces>494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2023-07-27T03:18:00Z</dcterms:created>
  <dc:creator>吴工作号18150784687</dc:creator>
  <cp:lastModifiedBy>吴工作号18150784687</cp:lastModifiedBy>
  <cp:lastPrinted>2025-12-02T06:35:00Z</cp:lastPrinted>
  <dcterms:modified xsi:type="dcterms:W3CDTF">2026-08-17T01:54:49Z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B1767E7404DB4D2489284FBEB7A77D08_13</vt:lpwstr>
  </property>
</Properties>
</file>