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附件8</w:t>
      </w:r>
    </w:p>
    <w:bookmarkEnd w:id="0"/>
    <w:p>
      <w:pPr>
        <w:pStyle w:val="2"/>
        <w:spacing w:line="640" w:lineRule="exact"/>
        <w:ind w:firstLine="0" w:firstLineChars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福州市2023年普通高中体育特长生、</w:t>
      </w:r>
    </w:p>
    <w:p>
      <w:pPr>
        <w:pStyle w:val="2"/>
        <w:spacing w:line="640" w:lineRule="exact"/>
        <w:ind w:firstLine="0" w:firstLineChars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特色班招生考试赛事认定目录</w:t>
      </w:r>
    </w:p>
    <w:tbl>
      <w:tblPr>
        <w:tblStyle w:val="3"/>
        <w:tblW w:w="84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064"/>
        <w:gridCol w:w="2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序号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比赛名称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主办单位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福建省运动会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福州市运动会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福州市中小学生运动会田径比赛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福州市中小学生运动会游泳比赛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福州市中小学生运动会篮球比赛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福州市中小学生运动会排球比赛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福州市中小学生运动会羽毛球比赛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福州市中小学生运动会乒乓球比赛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福州市中小学生运动会啦啦操比赛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福州市中小学生运动会棒球比赛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福州市青少年校园足球春季联赛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福州市青少年校园足球秋季联赛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left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福州市青少年校园足球冠军杯比赛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市教育局、市体育局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福州市少年儿童乒乓球锦标赛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福州市少年儿童羽毛球锦标赛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16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福州市少年儿童武术套路锦标赛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17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福州市少年儿童网球锦标赛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18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福州市少年儿童田径锦标赛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19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福州市田径传统特色项目学校考核赛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20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福州市少年儿童篮球锦标赛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21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福州市少年儿童排球锦标赛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22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福州市少年儿童游泳锦标赛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福州市少年儿童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射箭</w:t>
            </w: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市体育局、市教育局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福建省青少年田径冠军赛暨中学生联赛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福建省青少年乒乓球冠军赛暨中学生联赛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2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6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福建省青少年羽毛球锦标赛暨中学生联赛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27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福建省中学生排球锦标赛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28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福建省中学生篮球锦标赛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29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福建省青少年三人篮球锦标赛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sz w:val="22"/>
              </w:rPr>
              <w:t>30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福建省中学生游泳联赛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sz w:val="22"/>
              </w:rPr>
              <w:t>31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福建省中学生（青少年）足球联赛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32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福建省中学生啦啦操锦标赛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省教育厅、省体育局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福建省青少年田径锦标赛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福建省青少年游泳锦标赛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福建省青少年乒乓球锦标赛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6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福建省青少年羽毛球锦标赛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7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福建省青少年排球锦标赛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8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福建省青少年篮球锦标赛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3</w:t>
            </w: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9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福建省青少年足球锦标赛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sz w:val="22"/>
              </w:rPr>
              <w:t>40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福建省青少年武术套路锦标赛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41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福建省青少年手球锦标赛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hint="eastAsia" w:ascii="仿宋" w:hAnsi="仿宋" w:eastAsia="仿宋" w:cs="仿宋_GB2312"/>
                <w:sz w:val="22"/>
              </w:rPr>
              <w:t>42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福建省青少年网球锦标赛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43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福建省青少年棒球锦标赛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lang w:bidi="ar"/>
              </w:rPr>
              <w:t>44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00" w:lineRule="atLeast"/>
              <w:jc w:val="left"/>
              <w:textAlignment w:val="bottom"/>
              <w:rPr>
                <w:rFonts w:ascii="仿宋" w:hAnsi="仿宋" w:eastAsia="仿宋" w:cs="仿宋_GB2312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福建省青少年射箭锦标赛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atLeast"/>
              <w:jc w:val="center"/>
              <w:textAlignment w:val="center"/>
              <w:rPr>
                <w:rFonts w:ascii="仿宋" w:hAnsi="仿宋" w:eastAsia="仿宋" w:cs="仿宋_GB2312"/>
                <w:sz w:val="22"/>
              </w:rPr>
            </w:pPr>
            <w:r>
              <w:rPr>
                <w:rFonts w:ascii="仿宋" w:hAnsi="仿宋" w:eastAsia="仿宋" w:cs="仿宋_GB2312"/>
                <w:kern w:val="0"/>
                <w:sz w:val="22"/>
                <w:lang w:bidi="ar"/>
              </w:rPr>
              <w:t>省体育局</w:t>
            </w:r>
          </w:p>
        </w:tc>
      </w:tr>
    </w:tbl>
    <w:p>
      <w:pPr>
        <w:pStyle w:val="2"/>
        <w:ind w:firstLine="0" w:firstLineChars="0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pStyle w:val="2"/>
        <w:ind w:firstLine="0" w:firstLineChars="0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pStyle w:val="2"/>
        <w:ind w:firstLine="0" w:firstLineChars="0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pStyle w:val="2"/>
        <w:ind w:firstLine="0" w:firstLineChars="0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lang w:bidi="ar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lang w:bidi="ar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lang w:bidi="ar"/>
        </w:rPr>
      </w:pPr>
    </w:p>
    <w:p>
      <w:pPr>
        <w:pStyle w:val="2"/>
        <w:ind w:firstLine="640"/>
        <w:rPr>
          <w:rFonts w:hint="eastAsia" w:ascii="黑体" w:hAnsi="黑体" w:eastAsia="黑体" w:cs="黑体"/>
          <w:sz w:val="32"/>
          <w:lang w:bidi="ar"/>
        </w:rPr>
      </w:pPr>
    </w:p>
    <w:p>
      <w:pPr>
        <w:pStyle w:val="2"/>
        <w:ind w:firstLine="640"/>
        <w:rPr>
          <w:rFonts w:hint="eastAsia" w:ascii="黑体" w:hAnsi="黑体" w:eastAsia="黑体" w:cs="黑体"/>
          <w:sz w:val="32"/>
          <w:lang w:bidi="ar"/>
        </w:rPr>
      </w:pPr>
    </w:p>
    <w:p>
      <w:pPr>
        <w:pStyle w:val="2"/>
        <w:ind w:firstLine="640"/>
        <w:rPr>
          <w:rFonts w:hint="eastAsia" w:ascii="黑体" w:hAnsi="黑体" w:eastAsia="黑体" w:cs="黑体"/>
          <w:sz w:val="32"/>
          <w:lang w:bidi="ar"/>
        </w:rPr>
      </w:pPr>
    </w:p>
    <w:p/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Dk3NTA1MTZkYWI4NTQwZTNhMGU2NzFjZjI0ZTQifQ=="/>
  </w:docVars>
  <w:rsids>
    <w:rsidRoot w:val="7E331996"/>
    <w:rsid w:val="5E6E17F4"/>
    <w:rsid w:val="7E3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方正仿宋简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1014</Characters>
  <Lines>0</Lines>
  <Paragraphs>0</Paragraphs>
  <TotalTime>0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2023-05-12T08:04:00Z</dcterms:created>
  <dc:creator>N~</dc:creator>
  <cp:lastModifiedBy>N~</cp:lastModifiedBy>
  <dcterms:modified xsi:type="dcterms:W3CDTF">2023-05-12T08:27:16Z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0E49C2C47623412D9C3FE5BE232834F5_13</vt:lpwstr>
  </property>
</Properties>
</file>