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0D6D2">
      <w:pPr>
        <w:spacing w:line="58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附件1</w:t>
      </w:r>
    </w:p>
    <w:p w14:paraId="630C1D8B">
      <w:pPr>
        <w:rPr>
          <w:rFonts w:ascii="Times New Roman" w:hAnsi="Times New Roman" w:eastAsia="仿宋_GB2312"/>
          <w:sz w:val="32"/>
          <w:szCs w:val="32"/>
        </w:rPr>
      </w:pPr>
    </w:p>
    <w:p w14:paraId="534A1415">
      <w:pPr>
        <w:jc w:val="center"/>
        <w:rPr>
          <w:rFonts w:hint="eastAsia" w:ascii="方正小标宋简体" w:hAnsi="方正小标宋简体" w:eastAsia="方正小标宋简体" w:cs="方正小标宋简体"/>
          <w:spacing w:val="-18"/>
          <w:w w:val="90"/>
          <w:sz w:val="76"/>
          <w:szCs w:val="72"/>
        </w:rPr>
      </w:pPr>
      <w:r>
        <w:rPr>
          <w:rFonts w:hint="eastAsia" w:ascii="方正小标宋简体" w:hAnsi="方正小标宋简体" w:eastAsia="方正小标宋简体" w:cs="方正小标宋简体"/>
          <w:spacing w:val="-18"/>
          <w:w w:val="90"/>
          <w:sz w:val="76"/>
          <w:szCs w:val="72"/>
        </w:rPr>
        <w:t>20</w:t>
      </w:r>
      <w:r>
        <w:rPr>
          <w:rFonts w:hint="eastAsia" w:ascii="方正小标宋简体" w:hAnsi="方正小标宋简体" w:eastAsia="方正小标宋简体" w:cs="方正小标宋简体"/>
          <w:spacing w:val="-18"/>
          <w:w w:val="90"/>
          <w:sz w:val="76"/>
          <w:szCs w:val="72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spacing w:val="-18"/>
          <w:w w:val="90"/>
          <w:sz w:val="76"/>
          <w:szCs w:val="72"/>
        </w:rPr>
        <w:t>年福州市知名农业品牌</w:t>
      </w:r>
    </w:p>
    <w:p w14:paraId="09C047D5">
      <w:pPr>
        <w:spacing w:line="2000" w:lineRule="exact"/>
        <w:jc w:val="center"/>
        <w:rPr>
          <w:rFonts w:hint="eastAsia" w:ascii="华文新魏" w:hAnsi="华文新魏" w:eastAsia="华文新魏" w:cs="华文新魏"/>
          <w:sz w:val="146"/>
          <w:szCs w:val="84"/>
        </w:rPr>
      </w:pPr>
      <w:r>
        <w:rPr>
          <w:rFonts w:hint="eastAsia" w:ascii="华文新魏" w:hAnsi="华文新魏" w:eastAsia="华文新魏" w:cs="华文新魏"/>
          <w:sz w:val="146"/>
          <w:szCs w:val="84"/>
        </w:rPr>
        <w:t>申</w:t>
      </w:r>
    </w:p>
    <w:p w14:paraId="55934183">
      <w:pPr>
        <w:spacing w:line="2000" w:lineRule="exact"/>
        <w:jc w:val="center"/>
        <w:rPr>
          <w:rFonts w:hint="eastAsia" w:ascii="华文新魏" w:hAnsi="华文新魏" w:eastAsia="华文新魏" w:cs="华文新魏"/>
          <w:sz w:val="146"/>
          <w:szCs w:val="84"/>
        </w:rPr>
      </w:pPr>
      <w:r>
        <w:rPr>
          <w:rFonts w:hint="eastAsia" w:ascii="华文新魏" w:hAnsi="华文新魏" w:eastAsia="华文新魏" w:cs="华文新魏"/>
          <w:sz w:val="146"/>
          <w:szCs w:val="84"/>
        </w:rPr>
        <w:t>报</w:t>
      </w:r>
    </w:p>
    <w:p w14:paraId="5728D8B1">
      <w:pPr>
        <w:spacing w:line="2000" w:lineRule="exact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华文新魏" w:hAnsi="华文新魏" w:eastAsia="华文新魏" w:cs="华文新魏"/>
          <w:sz w:val="146"/>
          <w:szCs w:val="84"/>
        </w:rPr>
        <w:t>书</w:t>
      </w:r>
    </w:p>
    <w:p w14:paraId="2DC48B20">
      <w:pPr>
        <w:rPr>
          <w:rFonts w:ascii="Times New Roman" w:hAnsi="Times New Roman" w:eastAsia="仿宋_GB2312"/>
          <w:sz w:val="32"/>
          <w:szCs w:val="32"/>
        </w:rPr>
      </w:pPr>
    </w:p>
    <w:p w14:paraId="0A22881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40036F4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申报单位（盖章）：  </w:t>
      </w:r>
    </w:p>
    <w:p w14:paraId="3B9BFEAE">
      <w:pPr>
        <w:topLinePunct/>
        <w:spacing w:line="560" w:lineRule="exact"/>
        <w:ind w:firstLine="616" w:firstLineChars="200"/>
        <w:rPr>
          <w:rFonts w:ascii="仿宋" w:eastAsia="仿宋"/>
          <w:color w:val="auto"/>
          <w:spacing w:val="4"/>
          <w:sz w:val="30"/>
          <w:szCs w:val="30"/>
        </w:rPr>
      </w:pPr>
      <w:r>
        <w:rPr>
          <w:rFonts w:ascii="仿宋" w:eastAsia="仿宋"/>
          <w:color w:val="auto"/>
          <w:spacing w:val="4"/>
          <w:sz w:val="30"/>
          <w:szCs w:val="30"/>
        </w:rPr>
        <w:t>法人代表：</w:t>
      </w:r>
    </w:p>
    <w:p w14:paraId="3955D396">
      <w:pPr>
        <w:topLinePunct/>
        <w:spacing w:line="560" w:lineRule="exact"/>
        <w:ind w:firstLine="61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" w:eastAsia="仿宋"/>
          <w:color w:val="auto"/>
          <w:spacing w:val="4"/>
          <w:sz w:val="30"/>
          <w:szCs w:val="30"/>
        </w:rPr>
        <w:t>所在</w:t>
      </w:r>
      <w:r>
        <w:rPr>
          <w:rFonts w:hint="eastAsia" w:ascii="仿宋" w:eastAsia="仿宋"/>
          <w:color w:val="auto"/>
          <w:spacing w:val="4"/>
          <w:sz w:val="30"/>
          <w:szCs w:val="30"/>
        </w:rPr>
        <w:t>县（市、区）</w:t>
      </w:r>
      <w:r>
        <w:rPr>
          <w:rFonts w:ascii="仿宋" w:eastAsia="仿宋"/>
          <w:color w:val="auto"/>
          <w:spacing w:val="4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</w:t>
      </w:r>
    </w:p>
    <w:p w14:paraId="318D03A6">
      <w:pPr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联 系 人（电话）：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Times New Roman" w:hAnsi="Times New Roman" w:eastAsia="黑体"/>
          <w:sz w:val="32"/>
          <w:szCs w:val="32"/>
        </w:rPr>
        <w:t xml:space="preserve">                     </w:t>
      </w:r>
    </w:p>
    <w:p w14:paraId="38BC469B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Times New Roman" w:hAnsi="Times New Roman" w:eastAsia="黑体"/>
          <w:spacing w:val="-20"/>
          <w:sz w:val="44"/>
          <w:szCs w:val="44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年福州市知名农业品牌申报书</w:t>
      </w:r>
    </w:p>
    <w:p w14:paraId="29D2C59C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填 报 说 明</w:t>
      </w:r>
    </w:p>
    <w:p w14:paraId="14FE9766">
      <w:pPr>
        <w:adjustRightInd w:val="0"/>
        <w:snapToGrid w:val="0"/>
        <w:spacing w:line="600" w:lineRule="exact"/>
        <w:jc w:val="center"/>
        <w:rPr>
          <w:rFonts w:ascii="Times New Roman" w:hAnsi="Times New Roman" w:eastAsia="黑体"/>
          <w:sz w:val="36"/>
          <w:szCs w:val="36"/>
        </w:rPr>
      </w:pPr>
    </w:p>
    <w:p w14:paraId="79AF3EA9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一、填写内容应真实、准确，不得弄虚作假。</w:t>
      </w:r>
    </w:p>
    <w:p w14:paraId="3BC7C52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提供</w:t>
      </w:r>
      <w:r>
        <w:rPr>
          <w:rFonts w:hint="eastAsia" w:ascii="Times New Roman" w:hAnsi="Times New Roman" w:eastAsia="仿宋_GB2312"/>
          <w:sz w:val="32"/>
          <w:szCs w:val="32"/>
        </w:rPr>
        <w:t>法人资格证书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或</w:t>
      </w:r>
      <w:r>
        <w:rPr>
          <w:rFonts w:ascii="Times New Roman" w:hAnsi="Times New Roman" w:eastAsia="仿宋_GB2312"/>
          <w:sz w:val="32"/>
          <w:szCs w:val="32"/>
        </w:rPr>
        <w:t>营业执照复印件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/>
          <w:sz w:val="32"/>
          <w:szCs w:val="32"/>
        </w:rPr>
        <w:t>申请单位名称、公章应与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相关</w:t>
      </w:r>
      <w:r>
        <w:rPr>
          <w:rFonts w:ascii="Times New Roman" w:hAnsi="Times New Roman" w:eastAsia="仿宋_GB2312"/>
          <w:sz w:val="32"/>
          <w:szCs w:val="32"/>
        </w:rPr>
        <w:t>证件名称一致。</w:t>
      </w:r>
    </w:p>
    <w:p w14:paraId="2BF94D2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仿宋_GB2312"/>
          <w:sz w:val="32"/>
          <w:szCs w:val="32"/>
        </w:rPr>
        <w:t>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新</w:t>
      </w:r>
      <w:r>
        <w:rPr>
          <w:rFonts w:hint="eastAsia" w:ascii="Times New Roman" w:hAnsi="Times New Roman" w:eastAsia="仿宋_GB2312"/>
          <w:sz w:val="32"/>
          <w:szCs w:val="32"/>
        </w:rPr>
        <w:t>申报知名农产品品牌的企业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须</w:t>
      </w:r>
      <w:r>
        <w:rPr>
          <w:rFonts w:hint="eastAsia" w:ascii="Times New Roman" w:hAnsi="Times New Roman" w:eastAsia="仿宋_GB2312"/>
          <w:sz w:val="32"/>
          <w:szCs w:val="32"/>
        </w:rPr>
        <w:t>提供第三方审计机构出具的上一年度企业经营审计报告复印件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6DD8319B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四、</w:t>
      </w:r>
      <w:r>
        <w:rPr>
          <w:rFonts w:hint="eastAsia" w:ascii="Times New Roman" w:hAnsi="Times New Roman" w:eastAsia="仿宋_GB2312"/>
          <w:sz w:val="32"/>
          <w:szCs w:val="32"/>
        </w:rPr>
        <w:t>申报知名农产品品牌的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食用农产品类</w:t>
      </w:r>
      <w:r>
        <w:rPr>
          <w:rFonts w:hint="eastAsia" w:ascii="Times New Roman" w:hAnsi="Times New Roman" w:eastAsia="仿宋_GB2312"/>
          <w:sz w:val="32"/>
          <w:szCs w:val="32"/>
        </w:rPr>
        <w:t>企业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须提供</w:t>
      </w:r>
      <w:r>
        <w:rPr>
          <w:rFonts w:hint="eastAsia" w:ascii="Times New Roman" w:hAnsi="Times New Roman" w:eastAsia="仿宋_GB2312"/>
          <w:sz w:val="32"/>
          <w:szCs w:val="32"/>
        </w:rPr>
        <w:t>有效期内的绿色食品、有机食品等相关证书复印件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6CC1180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五、区域公用品牌申报须提供</w:t>
      </w:r>
      <w:r>
        <w:rPr>
          <w:rFonts w:hint="eastAsia" w:ascii="Times New Roman" w:hAnsi="Times New Roman" w:eastAsia="仿宋_GB2312"/>
          <w:sz w:val="32"/>
          <w:szCs w:val="32"/>
        </w:rPr>
        <w:t>地理标志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仿宋_GB2312"/>
          <w:sz w:val="32"/>
          <w:szCs w:val="32"/>
        </w:rPr>
        <w:t>证书复印件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3C815D5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六</w:t>
      </w:r>
      <w:r>
        <w:rPr>
          <w:rFonts w:hint="eastAsia" w:ascii="Times New Roman" w:hAnsi="Times New Roman" w:eastAsia="仿宋_GB2312"/>
          <w:sz w:val="32"/>
          <w:szCs w:val="32"/>
        </w:rPr>
        <w:t>、申报单位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须</w:t>
      </w:r>
      <w:r>
        <w:rPr>
          <w:rFonts w:hint="eastAsia" w:ascii="Times New Roman" w:hAnsi="Times New Roman" w:eastAsia="仿宋_GB2312"/>
          <w:sz w:val="32"/>
          <w:szCs w:val="32"/>
        </w:rPr>
        <w:t>提供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信用查询</w:t>
      </w:r>
      <w:r>
        <w:rPr>
          <w:rFonts w:hint="eastAsia" w:ascii="Times New Roman" w:hAnsi="Times New Roman" w:eastAsia="仿宋_GB2312"/>
          <w:sz w:val="32"/>
          <w:szCs w:val="32"/>
        </w:rPr>
        <w:t>结果截图，对存在失信行为的单位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不予受理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65E78F8C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七</w:t>
      </w:r>
      <w:r>
        <w:rPr>
          <w:rFonts w:hint="eastAsia" w:ascii="Times New Roman" w:hAnsi="Times New Roman" w:eastAsia="仿宋_GB2312"/>
          <w:sz w:val="32"/>
          <w:szCs w:val="32"/>
        </w:rPr>
        <w:t>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所有</w:t>
      </w:r>
      <w:r>
        <w:rPr>
          <w:rFonts w:hint="eastAsia" w:ascii="Times New Roman" w:hAnsi="Times New Roman" w:eastAsia="仿宋_GB2312"/>
          <w:sz w:val="32"/>
          <w:szCs w:val="32"/>
        </w:rPr>
        <w:t>复印的申报材料均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须</w:t>
      </w:r>
      <w:r>
        <w:rPr>
          <w:rFonts w:hint="eastAsia" w:ascii="Times New Roman" w:hAnsi="Times New Roman" w:eastAsia="仿宋_GB2312"/>
          <w:sz w:val="32"/>
          <w:szCs w:val="32"/>
        </w:rPr>
        <w:t>加盖单位公章。</w:t>
      </w:r>
    </w:p>
    <w:p w14:paraId="78E5D6B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八</w:t>
      </w:r>
      <w:r>
        <w:rPr>
          <w:rFonts w:hint="eastAsia" w:ascii="Times New Roman" w:hAnsi="Times New Roman" w:eastAsia="仿宋_GB2312"/>
          <w:sz w:val="32"/>
          <w:szCs w:val="32"/>
        </w:rPr>
        <w:t>、申报材料用</w:t>
      </w:r>
      <w:r>
        <w:rPr>
          <w:rFonts w:hint="eastAsia" w:ascii="仿宋_GB2312" w:hAnsi="仿宋_GB2312" w:eastAsia="仿宋_GB2312" w:cs="仿宋_GB2312"/>
          <w:sz w:val="32"/>
          <w:szCs w:val="32"/>
        </w:rPr>
        <w:t>A4纸</w:t>
      </w:r>
      <w:r>
        <w:rPr>
          <w:rFonts w:hint="eastAsia" w:ascii="Times New Roman" w:hAnsi="Times New Roman" w:eastAsia="仿宋_GB2312"/>
          <w:sz w:val="32"/>
          <w:szCs w:val="32"/>
        </w:rPr>
        <w:t>装订成册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一式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/>
          <w:sz w:val="32"/>
          <w:szCs w:val="32"/>
        </w:rPr>
        <w:t>份报市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级</w:t>
      </w:r>
      <w:r>
        <w:rPr>
          <w:rFonts w:hint="eastAsia" w:ascii="Times New Roman" w:hAnsi="Times New Roman" w:eastAsia="仿宋_GB2312"/>
          <w:sz w:val="32"/>
          <w:szCs w:val="32"/>
        </w:rPr>
        <w:t>行业行政主管部门，并提交电子版。</w:t>
      </w:r>
    </w:p>
    <w:p w14:paraId="0673E6FC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九、</w:t>
      </w:r>
      <w:r>
        <w:rPr>
          <w:rFonts w:hint="eastAsia" w:ascii="Times New Roman" w:hAnsi="Times New Roman" w:eastAsia="仿宋_GB2312"/>
          <w:sz w:val="32"/>
          <w:szCs w:val="32"/>
        </w:rPr>
        <w:t>申报书可从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福州市农业农村局</w:t>
      </w:r>
      <w:r>
        <w:rPr>
          <w:rFonts w:hint="eastAsia" w:ascii="Times New Roman" w:hAnsi="Times New Roman" w:eastAsia="仿宋_GB2312"/>
          <w:sz w:val="32"/>
          <w:szCs w:val="32"/>
        </w:rPr>
        <w:t>、福州海洋与渔业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局</w:t>
      </w:r>
      <w:r>
        <w:rPr>
          <w:rFonts w:hint="eastAsia" w:ascii="Times New Roman" w:hAnsi="Times New Roman" w:eastAsia="仿宋_GB2312"/>
          <w:sz w:val="32"/>
          <w:szCs w:val="32"/>
        </w:rPr>
        <w:t>、福州林业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局网站</w:t>
      </w:r>
      <w:r>
        <w:rPr>
          <w:rFonts w:hint="eastAsia" w:ascii="Times New Roman" w:hAnsi="Times New Roman" w:eastAsia="仿宋_GB2312"/>
          <w:sz w:val="32"/>
          <w:szCs w:val="32"/>
        </w:rPr>
        <w:t>下载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1710B4C9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br w:type="page"/>
      </w:r>
    </w:p>
    <w:p w14:paraId="6AB26943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简体" w:hAnsi="Times New Roman" w:eastAsia="方正大标宋简体"/>
          <w:sz w:val="44"/>
          <w:szCs w:val="44"/>
          <w:shd w:val="clear" w:color="auto" w:fill="FFFFFF"/>
        </w:rPr>
      </w:pPr>
    </w:p>
    <w:p w14:paraId="3917DBD2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简体" w:hAnsi="Times New Roman" w:eastAsia="方正大标宋简体"/>
          <w:sz w:val="44"/>
          <w:szCs w:val="44"/>
          <w:shd w:val="clear" w:color="auto" w:fill="FFFFFF"/>
        </w:rPr>
      </w:pPr>
    </w:p>
    <w:p w14:paraId="7EF78A89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简体" w:hAnsi="Times New Roman" w:eastAsia="方正大标宋简体"/>
          <w:bCs/>
          <w:sz w:val="44"/>
          <w:szCs w:val="44"/>
        </w:rPr>
      </w:pPr>
      <w:r>
        <w:rPr>
          <w:rFonts w:hint="eastAsia" w:ascii="方正大标宋简体" w:hAnsi="Times New Roman" w:eastAsia="方正大标宋简体"/>
          <w:bCs/>
          <w:sz w:val="44"/>
          <w:szCs w:val="44"/>
        </w:rPr>
        <w:t>目    录</w:t>
      </w:r>
    </w:p>
    <w:p w14:paraId="49065FB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1、承诺书…</w:t>
      </w:r>
      <w:r>
        <w:rPr>
          <w:rFonts w:ascii="Times New Roman" w:hAnsi="Times New Roman" w:eastAsia="仿宋_GB2312"/>
          <w:sz w:val="28"/>
          <w:szCs w:val="28"/>
        </w:rPr>
        <w:t>……………………………………………………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............</w:t>
      </w:r>
      <w:r>
        <w:rPr>
          <w:rFonts w:hint="eastAsia" w:ascii="Times New Roman" w:hAnsi="Times New Roman" w:eastAsia="仿宋_GB2312"/>
          <w:sz w:val="28"/>
          <w:szCs w:val="28"/>
        </w:rPr>
        <w:t xml:space="preserve"> </w:t>
      </w:r>
      <w:r>
        <w:rPr>
          <w:rFonts w:ascii="Times New Roman" w:hAnsi="Times New Roman" w:eastAsia="仿宋_GB2312"/>
          <w:sz w:val="28"/>
          <w:szCs w:val="28"/>
        </w:rPr>
        <w:t>第  页</w:t>
      </w:r>
    </w:p>
    <w:p w14:paraId="2FBAD95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distribute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2、</w:t>
      </w:r>
      <w:r>
        <w:rPr>
          <w:rFonts w:hint="eastAsia" w:ascii="Times New Roman" w:hAnsi="Times New Roman" w:eastAsia="仿宋_GB2312"/>
          <w:sz w:val="28"/>
          <w:szCs w:val="28"/>
        </w:rPr>
        <w:t>福州</w:t>
      </w:r>
      <w:r>
        <w:rPr>
          <w:rFonts w:ascii="Times New Roman" w:hAnsi="Times New Roman" w:eastAsia="仿宋_GB2312"/>
          <w:sz w:val="28"/>
          <w:szCs w:val="28"/>
        </w:rPr>
        <w:t>市知名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农产品区域公用</w:t>
      </w:r>
      <w:r>
        <w:rPr>
          <w:rFonts w:ascii="Times New Roman" w:hAnsi="Times New Roman" w:eastAsia="仿宋_GB2312"/>
          <w:sz w:val="28"/>
          <w:szCs w:val="28"/>
        </w:rPr>
        <w:t>品牌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推荐表</w:t>
      </w:r>
      <w:r>
        <w:rPr>
          <w:rFonts w:ascii="Times New Roman" w:hAnsi="Times New Roman" w:eastAsia="仿宋_GB2312"/>
          <w:sz w:val="28"/>
          <w:szCs w:val="28"/>
        </w:rPr>
        <w:t>………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........</w:t>
      </w:r>
      <w:r>
        <w:rPr>
          <w:rFonts w:ascii="Times New Roman" w:hAnsi="Times New Roman" w:eastAsia="仿宋_GB2312"/>
          <w:sz w:val="28"/>
          <w:szCs w:val="28"/>
        </w:rPr>
        <w:t>第  页</w:t>
      </w:r>
    </w:p>
    <w:p w14:paraId="694B0D9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distribute"/>
        <w:textAlignment w:val="auto"/>
        <w:rPr>
          <w:rFonts w:hint="eastAsia"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3、</w:t>
      </w:r>
      <w:r>
        <w:rPr>
          <w:rFonts w:hint="eastAsia" w:ascii="Times New Roman" w:hAnsi="Times New Roman" w:eastAsia="仿宋_GB2312"/>
          <w:sz w:val="28"/>
          <w:szCs w:val="28"/>
        </w:rPr>
        <w:t>福州</w:t>
      </w:r>
      <w:r>
        <w:rPr>
          <w:rFonts w:ascii="Times New Roman" w:hAnsi="Times New Roman" w:eastAsia="仿宋_GB2312"/>
          <w:sz w:val="28"/>
          <w:szCs w:val="28"/>
        </w:rPr>
        <w:t>市知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名农产品</w:t>
      </w:r>
      <w:r>
        <w:rPr>
          <w:rFonts w:ascii="Times New Roman" w:hAnsi="Times New Roman" w:eastAsia="仿宋_GB2312"/>
          <w:sz w:val="28"/>
          <w:szCs w:val="28"/>
        </w:rPr>
        <w:t>品牌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推荐表</w:t>
      </w:r>
      <w:r>
        <w:rPr>
          <w:rFonts w:ascii="Times New Roman" w:hAnsi="Times New Roman" w:eastAsia="仿宋_GB2312"/>
          <w:sz w:val="28"/>
          <w:szCs w:val="28"/>
        </w:rPr>
        <w:t>…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............</w:t>
      </w:r>
      <w:r>
        <w:rPr>
          <w:rFonts w:ascii="Times New Roman" w:hAnsi="Times New Roman" w:eastAsia="仿宋_GB2312"/>
          <w:sz w:val="28"/>
          <w:szCs w:val="28"/>
        </w:rPr>
        <w:t>…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....</w:t>
      </w:r>
      <w:r>
        <w:rPr>
          <w:rFonts w:ascii="Times New Roman" w:hAnsi="Times New Roman" w:eastAsia="仿宋_GB2312"/>
          <w:sz w:val="28"/>
          <w:szCs w:val="28"/>
        </w:rPr>
        <w:t>…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.</w:t>
      </w:r>
      <w:r>
        <w:rPr>
          <w:rFonts w:ascii="Times New Roman" w:hAnsi="Times New Roman" w:eastAsia="仿宋_GB2312"/>
          <w:sz w:val="28"/>
          <w:szCs w:val="28"/>
        </w:rPr>
        <w:t>第  页</w:t>
      </w:r>
    </w:p>
    <w:p w14:paraId="16F029F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distribute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4、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佐证</w:t>
      </w:r>
      <w:r>
        <w:rPr>
          <w:rFonts w:ascii="Times New Roman" w:hAnsi="Times New Roman" w:eastAsia="仿宋_GB2312"/>
          <w:sz w:val="28"/>
          <w:szCs w:val="28"/>
        </w:rPr>
        <w:t>材料………………………………………………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.............</w:t>
      </w:r>
      <w:r>
        <w:rPr>
          <w:rFonts w:ascii="Times New Roman" w:hAnsi="Times New Roman" w:eastAsia="仿宋_GB2312"/>
          <w:sz w:val="28"/>
          <w:szCs w:val="28"/>
        </w:rPr>
        <w:t>第  页</w:t>
      </w:r>
    </w:p>
    <w:p w14:paraId="2C4A1F6D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right="362"/>
        <w:jc w:val="center"/>
        <w:textAlignment w:val="auto"/>
        <w:rPr>
          <w:rFonts w:hint="eastAsia" w:ascii="方正小标宋简体" w:hAnsi="黑体" w:eastAsia="方正小标宋简体"/>
          <w:spacing w:val="24"/>
          <w:sz w:val="36"/>
          <w:szCs w:val="36"/>
        </w:rPr>
      </w:pPr>
      <w:r>
        <w:rPr>
          <w:rFonts w:hint="eastAsia" w:ascii="方正小标宋简体" w:hAnsi="黑体" w:eastAsia="方正小标宋简体"/>
          <w:spacing w:val="24"/>
          <w:sz w:val="36"/>
          <w:szCs w:val="36"/>
        </w:rPr>
        <w:br w:type="page"/>
      </w:r>
    </w:p>
    <w:p w14:paraId="6698FA90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right="362"/>
        <w:jc w:val="center"/>
        <w:textAlignment w:val="auto"/>
        <w:rPr>
          <w:rFonts w:hint="eastAsia" w:ascii="方正小标宋简体" w:hAnsi="黑体" w:eastAsia="方正小标宋简体"/>
          <w:spacing w:val="24"/>
          <w:sz w:val="36"/>
          <w:szCs w:val="36"/>
        </w:rPr>
      </w:pPr>
    </w:p>
    <w:p w14:paraId="5A5D0710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right="362"/>
        <w:jc w:val="center"/>
        <w:textAlignment w:val="auto"/>
        <w:rPr>
          <w:rFonts w:hint="eastAsia" w:ascii="方正小标宋_GBK" w:hAnsi="方正小标宋_GBK" w:eastAsia="方正小标宋_GBK" w:cs="方正小标宋_GBK"/>
          <w:spacing w:val="2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24"/>
          <w:sz w:val="44"/>
          <w:szCs w:val="44"/>
        </w:rPr>
        <w:t>承 诺 书</w:t>
      </w:r>
    </w:p>
    <w:p w14:paraId="5F337EC2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textAlignment w:val="auto"/>
        <w:rPr>
          <w:rFonts w:ascii="宋体" w:hAnsi="宋体"/>
          <w:szCs w:val="21"/>
        </w:rPr>
      </w:pPr>
    </w:p>
    <w:p w14:paraId="09726B37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我单位已充分了解有关规定，自愿申请参加“20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>年福州市知名农业品牌”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培育工作</w:t>
      </w:r>
      <w:r>
        <w:rPr>
          <w:rFonts w:hint="eastAsia" w:ascii="仿宋_GB2312" w:eastAsia="仿宋_GB2312"/>
          <w:sz w:val="32"/>
          <w:szCs w:val="32"/>
        </w:rPr>
        <w:t>。现郑重承诺如下：</w:t>
      </w:r>
    </w:p>
    <w:p w14:paraId="7FD49446">
      <w:pPr>
        <w:keepNext w:val="0"/>
        <w:keepLines w:val="0"/>
        <w:pageBreakBefore w:val="0"/>
        <w:widowControl/>
        <w:tabs>
          <w:tab w:val="left" w:pos="851"/>
          <w:tab w:val="left" w:pos="1134"/>
          <w:tab w:val="left" w:pos="1418"/>
        </w:tabs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jc w:val="left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1.保证申报内容及提供的有关材料全部真实、准确，如有虚假成分，我单位愿承担法律责任。</w:t>
      </w:r>
    </w:p>
    <w:p w14:paraId="2116EE76">
      <w:pPr>
        <w:keepNext w:val="0"/>
        <w:keepLines w:val="0"/>
        <w:pageBreakBefore w:val="0"/>
        <w:widowControl/>
        <w:tabs>
          <w:tab w:val="left" w:pos="851"/>
          <w:tab w:val="left" w:pos="1134"/>
          <w:tab w:val="left" w:pos="1418"/>
        </w:tabs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2.保证申请前三年内无质量安全事故、不良诚信记录和环境污染责任事件。</w:t>
      </w:r>
    </w:p>
    <w:p w14:paraId="56C9077C">
      <w:pPr>
        <w:keepNext w:val="0"/>
        <w:keepLines w:val="0"/>
        <w:pageBreakBefore w:val="0"/>
        <w:widowControl/>
        <w:tabs>
          <w:tab w:val="left" w:pos="851"/>
          <w:tab w:val="left" w:pos="1134"/>
          <w:tab w:val="left" w:pos="1418"/>
        </w:tabs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3.保证严格按照有关规定组织生产、加工和销售，积极主动做好获奖后知名农业品牌的培育、宣传和管理等工作。</w:t>
      </w:r>
    </w:p>
    <w:p w14:paraId="7EE194D7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960" w:firstLineChars="300"/>
        <w:textAlignment w:val="auto"/>
        <w:rPr>
          <w:rFonts w:hint="eastAsia" w:ascii="仿宋_GB2312" w:eastAsia="仿宋_GB2312"/>
          <w:sz w:val="32"/>
          <w:szCs w:val="32"/>
        </w:rPr>
      </w:pPr>
    </w:p>
    <w:p w14:paraId="73B9E85B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960" w:firstLineChars="300"/>
        <w:textAlignment w:val="auto"/>
        <w:rPr>
          <w:rFonts w:hint="eastAsia" w:ascii="仿宋_GB2312" w:eastAsia="仿宋_GB2312"/>
          <w:sz w:val="32"/>
          <w:szCs w:val="32"/>
        </w:rPr>
      </w:pPr>
    </w:p>
    <w:p w14:paraId="0975E5F1">
      <w:pPr>
        <w:autoSpaceDN w:val="0"/>
        <w:spacing w:line="560" w:lineRule="exact"/>
        <w:ind w:firstLine="960" w:firstLineChars="3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法定代表人（签字）：          申报单位(盖章)</w:t>
      </w:r>
    </w:p>
    <w:p w14:paraId="4D1B89BC">
      <w:pPr>
        <w:autoSpaceDN w:val="0"/>
        <w:ind w:firstLine="964" w:firstLineChars="300"/>
        <w:rPr>
          <w:rFonts w:ascii="仿宋_GB2312" w:eastAsia="仿宋_GB2312"/>
          <w:b/>
          <w:bCs/>
          <w:sz w:val="32"/>
          <w:szCs w:val="32"/>
        </w:rPr>
      </w:pPr>
    </w:p>
    <w:p w14:paraId="5A36CD19">
      <w:pPr>
        <w:autoSpaceDN w:val="0"/>
        <w:ind w:firstLine="964" w:firstLineChars="300"/>
        <w:jc w:val="center"/>
        <w:rPr>
          <w:rFonts w:ascii="仿宋_GB2312" w:eastAsia="仿宋_GB2312"/>
          <w:b/>
          <w:bCs/>
          <w:sz w:val="32"/>
          <w:szCs w:val="32"/>
        </w:rPr>
      </w:pPr>
    </w:p>
    <w:p w14:paraId="4D80B9FF">
      <w:pPr>
        <w:autoSpaceDN w:val="0"/>
        <w:ind w:firstLine="960" w:firstLineChars="300"/>
        <w:jc w:val="center"/>
        <w:rPr>
          <w:rFonts w:ascii="仿宋_GB2312" w:eastAsia="仿宋_GB2312"/>
          <w:bCs/>
          <w:color w:val="auto"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                 </w:t>
      </w:r>
      <w:r>
        <w:rPr>
          <w:rFonts w:hint="eastAsia" w:ascii="仿宋_GB2312" w:eastAsia="仿宋_GB2312"/>
          <w:bCs/>
          <w:color w:val="auto"/>
          <w:sz w:val="32"/>
          <w:szCs w:val="32"/>
        </w:rPr>
        <w:t xml:space="preserve"> 年    月    日</w:t>
      </w:r>
    </w:p>
    <w:p w14:paraId="199C97AF">
      <w:pPr>
        <w:spacing w:line="600" w:lineRule="exact"/>
        <w:jc w:val="center"/>
        <w:rPr>
          <w:rFonts w:hint="eastAsia" w:ascii="方正大标宋简体" w:hAnsi="Times New Roman" w:eastAsia="方正大标宋简体"/>
          <w:color w:val="auto"/>
          <w:sz w:val="44"/>
          <w:szCs w:val="44"/>
          <w:shd w:val="clear" w:color="auto" w:fill="FFFFFF"/>
        </w:rPr>
      </w:pPr>
    </w:p>
    <w:p w14:paraId="30CBD886">
      <w:pPr>
        <w:spacing w:line="600" w:lineRule="exact"/>
        <w:jc w:val="center"/>
        <w:rPr>
          <w:rFonts w:hint="eastAsia" w:ascii="方正大标宋简体" w:hAnsi="Times New Roman" w:eastAsia="方正大标宋简体"/>
          <w:sz w:val="44"/>
          <w:szCs w:val="44"/>
          <w:shd w:val="clear" w:color="auto" w:fill="FFFFFF"/>
        </w:rPr>
      </w:pPr>
    </w:p>
    <w:p w14:paraId="0087339F">
      <w:pPr>
        <w:pStyle w:val="5"/>
        <w:rPr>
          <w:rFonts w:hint="eastAsia"/>
        </w:rPr>
      </w:pPr>
    </w:p>
    <w:p w14:paraId="10218641">
      <w:pPr>
        <w:spacing w:line="600" w:lineRule="exact"/>
        <w:jc w:val="center"/>
        <w:rPr>
          <w:rFonts w:hint="eastAsia" w:ascii="方正大标宋简体" w:hAnsi="Times New Roman" w:eastAsia="方正大标宋简体"/>
          <w:sz w:val="44"/>
          <w:szCs w:val="44"/>
          <w:shd w:val="clear" w:color="auto" w:fill="FFFFFF"/>
        </w:rPr>
      </w:pPr>
    </w:p>
    <w:p w14:paraId="36DF4F82">
      <w:pPr>
        <w:pStyle w:val="18"/>
        <w:numPr>
          <w:ilvl w:val="0"/>
          <w:numId w:val="0"/>
        </w:numPr>
        <w:adjustRightInd w:val="0"/>
        <w:spacing w:line="360" w:lineRule="auto"/>
        <w:jc w:val="both"/>
        <w:textAlignment w:val="baseline"/>
        <w:rPr>
          <w:rFonts w:hint="eastAsia" w:ascii="Times New Roman" w:hAnsi="Times New Roman" w:eastAsia="仿宋_GB2312"/>
          <w:b/>
          <w:bCs/>
          <w:sz w:val="36"/>
          <w:szCs w:val="36"/>
        </w:rPr>
      </w:pPr>
    </w:p>
    <w:p w14:paraId="62EF8258">
      <w:pPr>
        <w:pStyle w:val="18"/>
        <w:numPr>
          <w:ilvl w:val="0"/>
          <w:numId w:val="0"/>
        </w:numPr>
        <w:adjustRightInd w:val="0"/>
        <w:spacing w:line="36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福州市知名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农产品区域公用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品牌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推荐表</w:t>
      </w:r>
    </w:p>
    <w:p w14:paraId="10CF56C8">
      <w:pPr>
        <w:pStyle w:val="18"/>
        <w:numPr>
          <w:ilvl w:val="0"/>
          <w:numId w:val="2"/>
        </w:numPr>
        <w:adjustRightInd w:val="0"/>
        <w:spacing w:line="360" w:lineRule="auto"/>
        <w:ind w:firstLineChars="0"/>
        <w:jc w:val="center"/>
        <w:textAlignment w:val="baseline"/>
        <w:rPr>
          <w:rFonts w:hint="eastAsia" w:ascii="楷体" w:hAnsi="楷体" w:eastAsia="楷体" w:cs="楷体"/>
          <w:b/>
          <w:bCs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</w:rPr>
        <w:t>基本情况表</w:t>
      </w:r>
    </w:p>
    <w:tbl>
      <w:tblPr>
        <w:tblStyle w:val="11"/>
        <w:tblW w:w="86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1396"/>
        <w:gridCol w:w="5907"/>
      </w:tblGrid>
      <w:tr w14:paraId="6A8B3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08D16A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区域公用</w:t>
            </w:r>
          </w:p>
          <w:p w14:paraId="0BEB9FCC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品牌名称</w:t>
            </w:r>
          </w:p>
        </w:tc>
        <w:tc>
          <w:tcPr>
            <w:tcW w:w="73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86818A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18651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48EEFF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地理标志证书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16464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持有人</w:t>
            </w:r>
          </w:p>
        </w:tc>
        <w:tc>
          <w:tcPr>
            <w:tcW w:w="5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7A8659"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14B0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1B779">
            <w:pPr>
              <w:widowControl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125CE1">
            <w:pPr>
              <w:widowControl/>
              <w:spacing w:line="280" w:lineRule="exact"/>
              <w:ind w:firstLine="0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 xml:space="preserve"> 获证时间及编号</w:t>
            </w:r>
          </w:p>
        </w:tc>
        <w:tc>
          <w:tcPr>
            <w:tcW w:w="5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DFFF81">
            <w:pPr>
              <w:widowControl/>
              <w:spacing w:line="280" w:lineRule="exact"/>
              <w:ind w:left="63" w:leftChars="30" w:firstLine="0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A65C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134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BB56B0">
            <w:pPr>
              <w:widowControl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产品知名度、市场占有率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25485A">
            <w:pPr>
              <w:widowControl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奖励和荣誉</w:t>
            </w:r>
          </w:p>
        </w:tc>
        <w:tc>
          <w:tcPr>
            <w:tcW w:w="59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911D79">
            <w:pPr>
              <w:widowControl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1.</w:t>
            </w:r>
          </w:p>
          <w:p w14:paraId="15A6D04E">
            <w:pPr>
              <w:widowControl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2.</w:t>
            </w:r>
          </w:p>
          <w:p w14:paraId="1E552EE2">
            <w:pPr>
              <w:widowControl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……</w:t>
            </w:r>
          </w:p>
        </w:tc>
      </w:tr>
      <w:tr w14:paraId="07D76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3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8DA8ACA">
            <w:pPr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669DC7">
            <w:pPr>
              <w:widowControl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生产历史</w:t>
            </w:r>
          </w:p>
        </w:tc>
        <w:tc>
          <w:tcPr>
            <w:tcW w:w="5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CEB47E">
            <w:pPr>
              <w:widowControl/>
              <w:snapToGrid w:val="0"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生产历史：距今已有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年；产品名称形成时间：距今已有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</w:t>
            </w:r>
          </w:p>
        </w:tc>
      </w:tr>
      <w:tr w14:paraId="55828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jc w:val="center"/>
        </w:trPr>
        <w:tc>
          <w:tcPr>
            <w:tcW w:w="13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AFF99F4">
            <w:pPr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A6E71">
            <w:pPr>
              <w:widowControl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市场表现</w:t>
            </w:r>
          </w:p>
        </w:tc>
        <w:tc>
          <w:tcPr>
            <w:tcW w:w="5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235B7F">
            <w:pPr>
              <w:widowControl/>
              <w:snapToGrid w:val="0"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市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内同类产品市场占有率：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%；近三年市场份额增长率分别为：20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%，20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%；20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%；产品出口国家数量：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个。</w:t>
            </w:r>
          </w:p>
        </w:tc>
      </w:tr>
      <w:tr w14:paraId="6B89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13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EEE721">
            <w:pPr>
              <w:widowControl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产业现状</w:t>
            </w:r>
          </w:p>
        </w:tc>
        <w:tc>
          <w:tcPr>
            <w:tcW w:w="13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25BA7C">
            <w:pPr>
              <w:widowControl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生产规模</w:t>
            </w:r>
          </w:p>
        </w:tc>
        <w:tc>
          <w:tcPr>
            <w:tcW w:w="590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A782A5">
            <w:pPr>
              <w:widowControl/>
              <w:snapToGrid w:val="0"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年生产规模：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（公顷或万头/只/羽）；20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年总产量：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（吨）；20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年总产值：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（亿元），其中：一产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（亿元），二产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（亿元），三产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 xml:space="preserve">（亿元） </w:t>
            </w:r>
          </w:p>
        </w:tc>
      </w:tr>
      <w:tr w14:paraId="3D3AF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134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0640E5">
            <w:pPr>
              <w:widowControl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品牌管理</w:t>
            </w:r>
          </w:p>
          <w:p w14:paraId="27D20BA1">
            <w:pPr>
              <w:widowControl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制度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68EBA7">
            <w:pPr>
              <w:widowControl/>
              <w:snapToGrid w:val="0"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使用管理</w:t>
            </w:r>
          </w:p>
          <w:p w14:paraId="4C0D0A84">
            <w:pPr>
              <w:widowControl/>
              <w:snapToGrid w:val="0"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制度制定与实施情况</w:t>
            </w:r>
          </w:p>
        </w:tc>
        <w:tc>
          <w:tcPr>
            <w:tcW w:w="5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F4A3B2">
            <w:pPr>
              <w:widowControl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1.</w:t>
            </w:r>
          </w:p>
          <w:p w14:paraId="13DBDCD1">
            <w:pPr>
              <w:widowControl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2.</w:t>
            </w:r>
          </w:p>
          <w:p w14:paraId="46552F60">
            <w:pPr>
              <w:widowControl/>
              <w:snapToGrid w:val="0"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……</w:t>
            </w:r>
          </w:p>
        </w:tc>
      </w:tr>
      <w:tr w14:paraId="3BA91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3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FBC4E54">
            <w:pPr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DD7CF0">
            <w:pPr>
              <w:widowControl/>
              <w:snapToGrid w:val="0"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生产技术</w:t>
            </w:r>
          </w:p>
          <w:p w14:paraId="21CBFB5C">
            <w:pPr>
              <w:widowControl/>
              <w:snapToGrid w:val="0"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规范制定与采用情况</w:t>
            </w:r>
          </w:p>
        </w:tc>
        <w:tc>
          <w:tcPr>
            <w:tcW w:w="5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8B7DD1">
            <w:pPr>
              <w:widowControl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1.</w:t>
            </w:r>
          </w:p>
          <w:p w14:paraId="2FC6D1D0">
            <w:pPr>
              <w:widowControl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2.</w:t>
            </w:r>
          </w:p>
          <w:p w14:paraId="01295C0E">
            <w:pPr>
              <w:widowControl/>
              <w:snapToGrid w:val="0"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……</w:t>
            </w:r>
          </w:p>
        </w:tc>
      </w:tr>
      <w:tr w14:paraId="0B438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3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AF46D01">
            <w:pPr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9E91D5">
            <w:pPr>
              <w:widowControl/>
              <w:snapToGrid w:val="0"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产品可追溯情况</w:t>
            </w:r>
          </w:p>
        </w:tc>
        <w:tc>
          <w:tcPr>
            <w:tcW w:w="5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C6858A">
            <w:pPr>
              <w:widowControl/>
              <w:snapToGrid w:val="0"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7BDC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3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5192D0D">
            <w:pPr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C20FF3">
            <w:pPr>
              <w:widowControl/>
              <w:snapToGrid w:val="0"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产品检测</w:t>
            </w:r>
          </w:p>
          <w:p w14:paraId="4E8DD46A">
            <w:pPr>
              <w:widowControl/>
              <w:snapToGrid w:val="0"/>
              <w:spacing w:line="28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情况</w:t>
            </w:r>
          </w:p>
        </w:tc>
        <w:tc>
          <w:tcPr>
            <w:tcW w:w="5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1867E8">
            <w:pPr>
              <w:widowControl/>
              <w:snapToGrid w:val="0"/>
              <w:spacing w:line="28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E215649">
      <w:pPr>
        <w:adjustRightInd w:val="0"/>
        <w:spacing w:line="360" w:lineRule="auto"/>
        <w:jc w:val="center"/>
        <w:textAlignment w:val="baseline"/>
        <w:rPr>
          <w:rFonts w:hint="eastAsia" w:ascii="楷体" w:hAnsi="楷体" w:eastAsia="楷体" w:cs="楷体"/>
          <w:b/>
          <w:bCs/>
          <w:kern w:val="0"/>
          <w:sz w:val="32"/>
          <w:szCs w:val="32"/>
        </w:rPr>
      </w:pPr>
    </w:p>
    <w:p w14:paraId="67ECDCFF">
      <w:pPr>
        <w:adjustRightInd w:val="0"/>
        <w:spacing w:line="360" w:lineRule="auto"/>
        <w:jc w:val="center"/>
        <w:textAlignment w:val="baseline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</w:rPr>
        <w:t>基本情况表（续）</w:t>
      </w:r>
    </w:p>
    <w:tbl>
      <w:tblPr>
        <w:tblStyle w:val="11"/>
        <w:tblW w:w="86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856"/>
        <w:gridCol w:w="5897"/>
      </w:tblGrid>
      <w:tr w14:paraId="06F0F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9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F82B47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标识使用情况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D0EFDD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授权用标</w:t>
            </w:r>
          </w:p>
        </w:tc>
        <w:tc>
          <w:tcPr>
            <w:tcW w:w="5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11DB12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 xml:space="preserve">产品生产单位         （家），用标单位       </w:t>
            </w:r>
          </w:p>
          <w:p w14:paraId="4D63DC5E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0E6639C5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（家），用标企业占比          %。</w:t>
            </w:r>
          </w:p>
        </w:tc>
      </w:tr>
      <w:tr w14:paraId="5D212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  <w:jc w:val="center"/>
        </w:trPr>
        <w:tc>
          <w:tcPr>
            <w:tcW w:w="9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BB660C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A573D6F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用标企业产品</w:t>
            </w:r>
          </w:p>
          <w:p w14:paraId="490F2CF9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认证情况</w:t>
            </w:r>
          </w:p>
          <w:p w14:paraId="615C6A65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(适用于食用农产品)</w:t>
            </w:r>
          </w:p>
        </w:tc>
        <w:tc>
          <w:tcPr>
            <w:tcW w:w="5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0B277F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 xml:space="preserve">有机食品      （家），绿色食品   （家）    </w:t>
            </w:r>
          </w:p>
          <w:p w14:paraId="070AF815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710497BD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 xml:space="preserve">，良好农业规范（GAP）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（家）</w:t>
            </w:r>
          </w:p>
        </w:tc>
      </w:tr>
      <w:tr w14:paraId="23097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91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6C2AB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品牌带动效果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BF40D8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营销范围</w:t>
            </w:r>
          </w:p>
        </w:tc>
        <w:tc>
          <w:tcPr>
            <w:tcW w:w="589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70ECD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7A21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91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30619A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6CFF9B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带动就业人数</w:t>
            </w:r>
          </w:p>
        </w:tc>
        <w:tc>
          <w:tcPr>
            <w:tcW w:w="5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5CE80C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直接解决就业人员数量：       万人，带动区域内相关产业解决就业人员数量       万人</w:t>
            </w:r>
          </w:p>
        </w:tc>
      </w:tr>
      <w:tr w14:paraId="0EB52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91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2D6A59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AB1B49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带动农民增收</w:t>
            </w:r>
          </w:p>
        </w:tc>
        <w:tc>
          <w:tcPr>
            <w:tcW w:w="5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29604F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直接增加农民收入        万元，间接增加农民收入</w:t>
            </w:r>
          </w:p>
          <w:p w14:paraId="578FF6D3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 xml:space="preserve">          万元</w:t>
            </w:r>
          </w:p>
        </w:tc>
      </w:tr>
      <w:tr w14:paraId="6EE58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91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832BF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品牌</w:t>
            </w:r>
          </w:p>
          <w:p w14:paraId="2938A4A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宣传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4C3061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宣传经费</w:t>
            </w:r>
          </w:p>
        </w:tc>
        <w:tc>
          <w:tcPr>
            <w:tcW w:w="5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58D96E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年宣传投入经费：        （万元）；</w:t>
            </w:r>
          </w:p>
        </w:tc>
      </w:tr>
      <w:tr w14:paraId="5B42F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91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C1B7602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4D08D5B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主要宣传活动</w:t>
            </w:r>
          </w:p>
        </w:tc>
        <w:tc>
          <w:tcPr>
            <w:tcW w:w="5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9C0590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1.</w:t>
            </w:r>
          </w:p>
          <w:p w14:paraId="3ACF3BB6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2.</w:t>
            </w:r>
          </w:p>
          <w:p w14:paraId="4E23D6CE">
            <w:pPr>
              <w:widowControl/>
              <w:snapToGrid w:val="0"/>
              <w:spacing w:line="280" w:lineRule="exact"/>
              <w:jc w:val="left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……</w:t>
            </w:r>
          </w:p>
        </w:tc>
      </w:tr>
      <w:tr w14:paraId="1C19C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7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05FD98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核心生产经营单位</w:t>
            </w:r>
          </w:p>
          <w:p w14:paraId="056881E4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BD7B98">
            <w:pPr>
              <w:widowControl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7A4E8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7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585FB1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C99201">
            <w:pPr>
              <w:widowControl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14:paraId="32B1C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27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70C3F0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19375">
            <w:pPr>
              <w:widowControl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</w:t>
            </w:r>
          </w:p>
        </w:tc>
      </w:tr>
    </w:tbl>
    <w:p w14:paraId="70FB4C3F">
      <w:pPr>
        <w:spacing w:line="560" w:lineRule="exact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552BE13">
      <w:pPr>
        <w:pStyle w:val="5"/>
        <w:rPr>
          <w:rFonts w:hint="eastAsia"/>
        </w:rPr>
      </w:pPr>
    </w:p>
    <w:p w14:paraId="1B40F037">
      <w:pPr>
        <w:pStyle w:val="6"/>
        <w:rPr>
          <w:rFonts w:hint="eastAsia" w:ascii="方正小标宋简体" w:eastAsia="方正小标宋简体"/>
          <w:sz w:val="36"/>
          <w:szCs w:val="36"/>
        </w:rPr>
      </w:pPr>
    </w:p>
    <w:p w14:paraId="5475040D">
      <w:pPr>
        <w:spacing w:line="560" w:lineRule="exact"/>
        <w:jc w:val="center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二、文字简述表（可加页）</w:t>
      </w:r>
    </w:p>
    <w:tbl>
      <w:tblPr>
        <w:tblStyle w:val="11"/>
        <w:tblW w:w="89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0"/>
      </w:tblGrid>
      <w:tr w14:paraId="6F92A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1" w:hRule="atLeast"/>
          <w:jc w:val="center"/>
        </w:trPr>
        <w:tc>
          <w:tcPr>
            <w:tcW w:w="8990" w:type="dxa"/>
          </w:tcPr>
          <w:p w14:paraId="1EB27D62">
            <w:pPr>
              <w:adjustRightInd w:val="0"/>
              <w:spacing w:line="560" w:lineRule="exact"/>
              <w:textAlignment w:val="baseline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b/>
                <w:bCs/>
                <w:sz w:val="30"/>
                <w:szCs w:val="30"/>
              </w:rPr>
              <w:t>近三年品牌建设工作总结</w:t>
            </w:r>
            <w:r>
              <w:rPr>
                <w:rFonts w:ascii="仿宋_GB2312" w:eastAsia="仿宋_GB2312"/>
                <w:sz w:val="30"/>
                <w:szCs w:val="30"/>
              </w:rPr>
              <w:t>（1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0</w:t>
            </w:r>
            <w:r>
              <w:rPr>
                <w:rFonts w:ascii="仿宋_GB2312" w:eastAsia="仿宋_GB2312"/>
                <w:sz w:val="30"/>
                <w:szCs w:val="30"/>
              </w:rPr>
              <w:t>00字以内）：</w:t>
            </w:r>
          </w:p>
          <w:p w14:paraId="66A6F219">
            <w:pPr>
              <w:adjustRightInd w:val="0"/>
              <w:spacing w:line="560" w:lineRule="exact"/>
              <w:textAlignment w:val="baseline"/>
              <w:rPr>
                <w:rFonts w:ascii="仿宋_GB2312" w:eastAsia="仿宋_GB2312"/>
                <w:sz w:val="30"/>
                <w:szCs w:val="30"/>
              </w:rPr>
            </w:pPr>
          </w:p>
          <w:p w14:paraId="1AFAEFD1">
            <w:pPr>
              <w:adjustRightInd w:val="0"/>
              <w:spacing w:line="560" w:lineRule="exact"/>
              <w:textAlignment w:val="baseline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4B2477F6">
      <w:pPr>
        <w:ind w:left="546" w:leftChars="171" w:hanging="187" w:hangingChars="67"/>
        <w:rPr>
          <w:rFonts w:ascii="仿宋" w:eastAsia="仿宋"/>
          <w:b w:val="0"/>
          <w:bCs/>
          <w:sz w:val="28"/>
          <w:szCs w:val="28"/>
        </w:rPr>
      </w:pPr>
      <w:r>
        <w:rPr>
          <w:rFonts w:hint="eastAsia" w:ascii="仿宋" w:eastAsia="仿宋"/>
          <w:b w:val="0"/>
          <w:bCs/>
          <w:sz w:val="28"/>
          <w:szCs w:val="28"/>
        </w:rPr>
        <w:t>注：</w:t>
      </w:r>
      <w:r>
        <w:rPr>
          <w:rFonts w:ascii="仿宋" w:eastAsia="仿宋"/>
          <w:b w:val="0"/>
          <w:bCs/>
          <w:sz w:val="28"/>
          <w:szCs w:val="28"/>
        </w:rPr>
        <w:t>主要总结近三年</w:t>
      </w:r>
      <w:r>
        <w:rPr>
          <w:rFonts w:hint="eastAsia" w:ascii="仿宋" w:eastAsia="仿宋"/>
          <w:b w:val="0"/>
          <w:bCs/>
          <w:sz w:val="28"/>
          <w:szCs w:val="28"/>
        </w:rPr>
        <w:t>产业发展情况</w:t>
      </w:r>
      <w:r>
        <w:rPr>
          <w:rFonts w:hint="eastAsia" w:ascii="仿宋" w:eastAsia="仿宋"/>
          <w:b w:val="0"/>
          <w:bCs/>
          <w:sz w:val="28"/>
          <w:szCs w:val="28"/>
          <w:lang w:eastAsia="zh-CN"/>
        </w:rPr>
        <w:t>、“福农优品”等品牌</w:t>
      </w:r>
      <w:r>
        <w:rPr>
          <w:rFonts w:hint="eastAsia" w:ascii="仿宋" w:eastAsia="仿宋"/>
          <w:b w:val="0"/>
          <w:bCs/>
          <w:sz w:val="28"/>
          <w:szCs w:val="28"/>
        </w:rPr>
        <w:t>建设情况</w:t>
      </w:r>
      <w:r>
        <w:rPr>
          <w:rFonts w:hint="eastAsia" w:ascii="仿宋" w:eastAsia="仿宋"/>
          <w:b w:val="0"/>
          <w:bCs/>
          <w:sz w:val="28"/>
          <w:szCs w:val="28"/>
          <w:lang w:eastAsia="zh-CN"/>
        </w:rPr>
        <w:t>、</w:t>
      </w:r>
      <w:r>
        <w:rPr>
          <w:rFonts w:hint="eastAsia" w:ascii="仿宋" w:eastAsia="仿宋"/>
          <w:b w:val="0"/>
          <w:bCs/>
          <w:sz w:val="28"/>
          <w:szCs w:val="28"/>
        </w:rPr>
        <w:t>品牌管理</w:t>
      </w:r>
      <w:r>
        <w:rPr>
          <w:rFonts w:hint="eastAsia" w:ascii="仿宋" w:eastAsia="仿宋"/>
          <w:b w:val="0"/>
          <w:bCs/>
          <w:sz w:val="28"/>
          <w:szCs w:val="28"/>
          <w:lang w:eastAsia="zh-CN"/>
        </w:rPr>
        <w:t>及</w:t>
      </w:r>
      <w:r>
        <w:rPr>
          <w:rFonts w:hint="eastAsia" w:ascii="仿宋" w:eastAsia="仿宋"/>
          <w:b w:val="0"/>
          <w:bCs/>
          <w:sz w:val="28"/>
          <w:szCs w:val="28"/>
        </w:rPr>
        <w:t>服务情况</w:t>
      </w:r>
      <w:r>
        <w:rPr>
          <w:rFonts w:hint="eastAsia" w:ascii="仿宋" w:eastAsia="仿宋"/>
          <w:b w:val="0"/>
          <w:bCs/>
          <w:sz w:val="28"/>
          <w:szCs w:val="28"/>
          <w:lang w:eastAsia="zh-CN"/>
        </w:rPr>
        <w:t>、</w:t>
      </w:r>
      <w:r>
        <w:rPr>
          <w:rFonts w:hint="eastAsia" w:ascii="仿宋" w:eastAsia="仿宋"/>
          <w:b w:val="0"/>
          <w:bCs/>
          <w:sz w:val="28"/>
          <w:szCs w:val="28"/>
        </w:rPr>
        <w:t>经济效益及促进农民增收情况。</w:t>
      </w:r>
    </w:p>
    <w:p w14:paraId="4F72B42C">
      <w:pPr>
        <w:pStyle w:val="5"/>
        <w:ind w:left="0" w:leftChars="0" w:firstLine="0" w:firstLineChars="0"/>
        <w:rPr>
          <w:rFonts w:hint="eastAsia" w:ascii="楷体" w:hAnsi="楷体" w:eastAsia="楷体" w:cs="楷体"/>
          <w:b/>
          <w:bCs/>
          <w:sz w:val="32"/>
          <w:szCs w:val="32"/>
        </w:rPr>
      </w:pPr>
    </w:p>
    <w:p w14:paraId="595E3798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三、推荐审核意见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3379"/>
        <w:gridCol w:w="3380"/>
      </w:tblGrid>
      <w:tr w14:paraId="42C55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2152" w:type="dxa"/>
            <w:vAlign w:val="center"/>
          </w:tcPr>
          <w:p w14:paraId="76109496">
            <w:pPr>
              <w:spacing w:line="400" w:lineRule="exact"/>
              <w:jc w:val="center"/>
            </w:pPr>
          </w:p>
          <w:p w14:paraId="6A278FED">
            <w:pPr>
              <w:pStyle w:val="6"/>
              <w:ind w:firstLine="240" w:firstLineChars="100"/>
            </w:pPr>
            <w:r>
              <w:rPr>
                <w:rFonts w:ascii="Times New Roman" w:hAnsi="Times New Roman" w:eastAsia="仿宋_GB2312" w:cs="Times New Roman"/>
                <w:sz w:val="24"/>
              </w:rPr>
              <w:t>申请单位签章</w:t>
            </w:r>
          </w:p>
        </w:tc>
        <w:tc>
          <w:tcPr>
            <w:tcW w:w="3379" w:type="dxa"/>
            <w:vAlign w:val="bottom"/>
          </w:tcPr>
          <w:p w14:paraId="2B33C74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A22086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法人签字：</w:t>
            </w:r>
          </w:p>
          <w:p w14:paraId="78EA6DEA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年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日</w:t>
            </w:r>
          </w:p>
          <w:p w14:paraId="081128DB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80" w:type="dxa"/>
            <w:vAlign w:val="bottom"/>
          </w:tcPr>
          <w:p w14:paraId="088BA0DF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单位签章</w:t>
            </w:r>
          </w:p>
          <w:p w14:paraId="11B65B31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日</w:t>
            </w:r>
          </w:p>
          <w:p w14:paraId="43FD5F74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A3D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1" w:hRule="atLeast"/>
          <w:jc w:val="center"/>
        </w:trPr>
        <w:tc>
          <w:tcPr>
            <w:tcW w:w="2152" w:type="dxa"/>
            <w:vAlign w:val="center"/>
          </w:tcPr>
          <w:p w14:paraId="3F8C3051">
            <w:pPr>
              <w:spacing w:line="360" w:lineRule="exact"/>
              <w:ind w:left="360" w:hanging="360" w:hangingChars="150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县（市）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区行政</w:t>
            </w:r>
          </w:p>
          <w:p w14:paraId="42BFD715">
            <w:pPr>
              <w:spacing w:line="360" w:lineRule="exact"/>
              <w:ind w:firstLine="120" w:firstLineChars="50"/>
              <w:rPr>
                <w:rFonts w:ascii="仿宋_GB2312" w:eastAsia="仿宋_GB2312"/>
                <w:spacing w:val="4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主管部门意见</w:t>
            </w:r>
          </w:p>
        </w:tc>
        <w:tc>
          <w:tcPr>
            <w:tcW w:w="6759" w:type="dxa"/>
            <w:gridSpan w:val="2"/>
            <w:vAlign w:val="center"/>
          </w:tcPr>
          <w:p w14:paraId="39CCB5C8">
            <w:pPr>
              <w:spacing w:line="360" w:lineRule="exact"/>
              <w:ind w:firstLine="3600" w:firstLineChars="1500"/>
              <w:jc w:val="both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</w:t>
            </w:r>
          </w:p>
          <w:p w14:paraId="4EF88218">
            <w:pPr>
              <w:spacing w:line="360" w:lineRule="exact"/>
              <w:ind w:firstLine="3600" w:firstLineChars="1500"/>
              <w:jc w:val="both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</w:p>
          <w:p w14:paraId="5C463A71">
            <w:pPr>
              <w:pStyle w:val="5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</w:p>
          <w:p w14:paraId="2C29E5A2">
            <w:pPr>
              <w:pStyle w:val="5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</w:p>
          <w:p w14:paraId="08EB9FBF">
            <w:pPr>
              <w:spacing w:line="360" w:lineRule="exact"/>
              <w:ind w:firstLine="3600" w:firstLineChars="1500"/>
              <w:jc w:val="both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</w:p>
          <w:p w14:paraId="0CCC544A">
            <w:pPr>
              <w:spacing w:line="360" w:lineRule="exact"/>
              <w:ind w:firstLine="3600" w:firstLineChars="150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签</w:t>
            </w:r>
            <w:r>
              <w:rPr>
                <w:rFonts w:ascii="Times New Roman" w:hAnsi="Times New Roman" w:eastAsia="仿宋_GB2312" w:cs="Times New Roman"/>
                <w:sz w:val="24"/>
              </w:rPr>
              <w:t>章：</w:t>
            </w:r>
          </w:p>
          <w:p w14:paraId="5E6ECC93">
            <w:pPr>
              <w:spacing w:line="360" w:lineRule="exact"/>
              <w:jc w:val="center"/>
              <w:rPr>
                <w:rFonts w:ascii="仿宋_GB2312" w:eastAsia="仿宋_GB2312"/>
                <w:spacing w:val="4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    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年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日</w:t>
            </w:r>
          </w:p>
        </w:tc>
      </w:tr>
      <w:tr w14:paraId="45F7D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1" w:hRule="atLeast"/>
          <w:jc w:val="center"/>
        </w:trPr>
        <w:tc>
          <w:tcPr>
            <w:tcW w:w="2152" w:type="dxa"/>
            <w:vAlign w:val="center"/>
          </w:tcPr>
          <w:p w14:paraId="10B38806">
            <w:pPr>
              <w:spacing w:line="360" w:lineRule="exact"/>
              <w:jc w:val="center"/>
              <w:rPr>
                <w:rFonts w:ascii="仿宋_GB2312" w:eastAsia="仿宋_GB2312"/>
                <w:spacing w:val="4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市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行政主管部门</w:t>
            </w:r>
            <w:r>
              <w:rPr>
                <w:rFonts w:ascii="Times New Roman" w:hAnsi="Times New Roman" w:eastAsia="仿宋_GB2312" w:cs="Times New Roman"/>
                <w:sz w:val="24"/>
              </w:rPr>
              <w:t>意见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</w:t>
            </w:r>
          </w:p>
        </w:tc>
        <w:tc>
          <w:tcPr>
            <w:tcW w:w="6759" w:type="dxa"/>
            <w:gridSpan w:val="2"/>
            <w:vAlign w:val="center"/>
          </w:tcPr>
          <w:p w14:paraId="1DB8317E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2858A90E">
            <w:pPr>
              <w:pStyle w:val="5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178CCA99">
            <w:pPr>
              <w:pStyle w:val="5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51CF38A4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699D77B8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6813B4B1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仿宋_GB2312" w:cs="Times New Roman"/>
                <w:sz w:val="24"/>
              </w:rPr>
              <w:t>签章：</w:t>
            </w:r>
          </w:p>
          <w:p w14:paraId="14096340">
            <w:pPr>
              <w:spacing w:line="360" w:lineRule="exact"/>
              <w:jc w:val="center"/>
              <w:rPr>
                <w:rFonts w:ascii="仿宋_GB2312" w:eastAsia="仿宋_GB2312"/>
                <w:spacing w:val="4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年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日</w:t>
            </w:r>
          </w:p>
        </w:tc>
      </w:tr>
    </w:tbl>
    <w:p w14:paraId="60322026">
      <w:pPr>
        <w:spacing w:line="20" w:lineRule="exact"/>
        <w:rPr>
          <w:rFonts w:ascii="仿宋" w:eastAsia="仿宋"/>
        </w:rPr>
      </w:pPr>
    </w:p>
    <w:p w14:paraId="348846DA">
      <w:pPr>
        <w:pStyle w:val="18"/>
        <w:numPr>
          <w:ilvl w:val="0"/>
          <w:numId w:val="0"/>
        </w:numPr>
        <w:adjustRightInd w:val="0"/>
        <w:spacing w:line="360" w:lineRule="auto"/>
        <w:jc w:val="both"/>
        <w:textAlignment w:val="baseline"/>
        <w:rPr>
          <w:rFonts w:hint="eastAsia" w:ascii="Times New Roman" w:hAnsi="Times New Roman" w:eastAsia="仿宋_GB2312"/>
          <w:b/>
          <w:bCs/>
          <w:sz w:val="36"/>
          <w:szCs w:val="36"/>
        </w:rPr>
      </w:pPr>
    </w:p>
    <w:p w14:paraId="1172F5BA">
      <w:pPr>
        <w:pStyle w:val="18"/>
        <w:numPr>
          <w:ilvl w:val="0"/>
          <w:numId w:val="0"/>
        </w:numPr>
        <w:adjustRightInd w:val="0"/>
        <w:spacing w:line="360" w:lineRule="auto"/>
        <w:jc w:val="both"/>
        <w:textAlignment w:val="baseline"/>
        <w:rPr>
          <w:rFonts w:hint="eastAsia" w:ascii="仿宋" w:hAnsi="仿宋" w:eastAsia="仿宋" w:cs="仿宋"/>
          <w:b/>
          <w:bCs/>
          <w:sz w:val="36"/>
          <w:szCs w:val="36"/>
        </w:rPr>
      </w:pPr>
    </w:p>
    <w:p w14:paraId="0D904F07">
      <w:pPr>
        <w:pStyle w:val="18"/>
        <w:numPr>
          <w:ilvl w:val="0"/>
          <w:numId w:val="0"/>
        </w:numPr>
        <w:adjustRightInd w:val="0"/>
        <w:spacing w:line="36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福州市知名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农产品品牌推荐表</w:t>
      </w:r>
    </w:p>
    <w:p w14:paraId="6CCD3817">
      <w:pPr>
        <w:topLinePunct/>
        <w:snapToGrid w:val="0"/>
        <w:jc w:val="center"/>
        <w:rPr>
          <w:rFonts w:hint="eastAsia" w:ascii="楷体" w:hAnsi="楷体" w:eastAsia="楷体" w:cs="楷体"/>
          <w:b/>
          <w:bCs w:val="0"/>
          <w:sz w:val="32"/>
          <w:szCs w:val="32"/>
        </w:rPr>
      </w:pPr>
      <w:r>
        <w:rPr>
          <w:rFonts w:hint="eastAsia" w:ascii="楷体" w:hAnsi="楷体" w:eastAsia="楷体" w:cs="楷体"/>
          <w:b/>
          <w:bCs w:val="0"/>
          <w:spacing w:val="4"/>
          <w:sz w:val="32"/>
          <w:szCs w:val="32"/>
        </w:rPr>
        <w:t>一、</w:t>
      </w:r>
      <w:r>
        <w:rPr>
          <w:rFonts w:hint="eastAsia" w:ascii="楷体" w:hAnsi="楷体" w:eastAsia="楷体" w:cs="楷体"/>
          <w:b/>
          <w:bCs w:val="0"/>
          <w:sz w:val="32"/>
          <w:szCs w:val="32"/>
        </w:rPr>
        <w:t>申报主体基本情况</w:t>
      </w:r>
    </w:p>
    <w:tbl>
      <w:tblPr>
        <w:tblStyle w:val="11"/>
        <w:tblW w:w="91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839"/>
        <w:gridCol w:w="315"/>
        <w:gridCol w:w="1050"/>
        <w:gridCol w:w="1470"/>
        <w:gridCol w:w="210"/>
        <w:gridCol w:w="419"/>
        <w:gridCol w:w="734"/>
        <w:gridCol w:w="737"/>
        <w:gridCol w:w="2023"/>
      </w:tblGrid>
      <w:tr w14:paraId="5971B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77F812">
            <w:pPr>
              <w:widowControl/>
              <w:snapToGrid w:val="0"/>
              <w:jc w:val="center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申报产品名称</w:t>
            </w:r>
          </w:p>
        </w:tc>
        <w:tc>
          <w:tcPr>
            <w:tcW w:w="779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EE25EF">
            <w:pPr>
              <w:widowControl/>
              <w:snapToGrid w:val="0"/>
              <w:jc w:val="center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3D018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0D75D5">
            <w:pPr>
              <w:widowControl/>
              <w:snapToGrid w:val="0"/>
              <w:jc w:val="center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申请人名称</w:t>
            </w:r>
          </w:p>
        </w:tc>
        <w:tc>
          <w:tcPr>
            <w:tcW w:w="367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DB4011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42BC9">
            <w:pPr>
              <w:widowControl/>
              <w:snapToGrid w:val="0"/>
              <w:jc w:val="center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营业执照</w:t>
            </w:r>
          </w:p>
          <w:p w14:paraId="4AB557F8">
            <w:pPr>
              <w:widowControl/>
              <w:snapToGrid w:val="0"/>
              <w:jc w:val="center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及编号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59044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29AEF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3DC9D5">
            <w:pPr>
              <w:widowControl/>
              <w:snapToGrid w:val="0"/>
              <w:jc w:val="center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申报主体性质</w:t>
            </w:r>
          </w:p>
        </w:tc>
        <w:tc>
          <w:tcPr>
            <w:tcW w:w="779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37A09C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□国有   □民营  □合资  □外企  □其他</w:t>
            </w:r>
          </w:p>
        </w:tc>
      </w:tr>
      <w:tr w14:paraId="131BB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234F84C"/>
        </w:tc>
        <w:tc>
          <w:tcPr>
            <w:tcW w:w="779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A6A885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□国家级龙头企业      □国家级示范合作社</w:t>
            </w:r>
          </w:p>
          <w:p w14:paraId="5D86FB0B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□省级龙头企业        □省级示范合作社</w:t>
            </w:r>
          </w:p>
          <w:p w14:paraId="49CAC690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□市级龙头企业        □市级示范合作社</w:t>
            </w:r>
          </w:p>
        </w:tc>
      </w:tr>
      <w:tr w14:paraId="12687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CE271B">
            <w:pPr>
              <w:widowControl/>
              <w:snapToGrid w:val="0"/>
              <w:jc w:val="center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企业规模</w:t>
            </w:r>
          </w:p>
        </w:tc>
        <w:tc>
          <w:tcPr>
            <w:tcW w:w="779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4C6CB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总资产</w:t>
            </w: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（万元），固定资产</w:t>
            </w: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（万元），流动资金</w:t>
            </w: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（万元）</w:t>
            </w:r>
          </w:p>
        </w:tc>
      </w:tr>
      <w:tr w14:paraId="62B22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971FBA">
            <w:pPr>
              <w:widowControl/>
              <w:snapToGrid w:val="0"/>
              <w:jc w:val="center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产品认证</w:t>
            </w:r>
            <w:r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  <w:t>情况</w:t>
            </w:r>
          </w:p>
        </w:tc>
        <w:tc>
          <w:tcPr>
            <w:tcW w:w="779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2496A0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□有机食品   认证时间及编号：</w:t>
            </w:r>
          </w:p>
          <w:p w14:paraId="2EC057C6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□绿色食品   认证时间及编号：</w:t>
            </w:r>
          </w:p>
          <w:p w14:paraId="7A264B1A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□无公害食品 认证时间及编号：</w:t>
            </w:r>
          </w:p>
          <w:p w14:paraId="3B59293F">
            <w:pPr>
              <w:widowControl/>
              <w:snapToGrid w:val="0"/>
              <w:jc w:val="left"/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 xml:space="preserve">□GAP认证   </w:t>
            </w:r>
            <w:r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认证时间及编号</w:t>
            </w:r>
            <w:r>
              <w:rPr>
                <w:rFonts w:ascii="仿宋" w:eastAsia="仿宋" w:cs="宋体"/>
                <w:color w:val="000000"/>
                <w:kern w:val="0"/>
                <w:sz w:val="28"/>
                <w:szCs w:val="28"/>
              </w:rPr>
              <w:t>：</w:t>
            </w:r>
          </w:p>
        </w:tc>
      </w:tr>
      <w:tr w14:paraId="47D0A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3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8B5F5EE">
            <w:pPr>
              <w:jc w:val="center"/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产品市场占有率</w:t>
            </w:r>
          </w:p>
        </w:tc>
        <w:tc>
          <w:tcPr>
            <w:tcW w:w="8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A10C8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市场表现</w:t>
            </w:r>
          </w:p>
        </w:tc>
        <w:tc>
          <w:tcPr>
            <w:tcW w:w="695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519AE">
            <w:pPr>
              <w:widowControl/>
              <w:snapToGrid w:val="0"/>
              <w:spacing w:line="36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市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内市场占有率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%；近三年市场份额增长率分别为：20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%，20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%；20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%。</w:t>
            </w:r>
          </w:p>
        </w:tc>
      </w:tr>
      <w:tr w14:paraId="47B0C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3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F7B536C"/>
        </w:tc>
        <w:tc>
          <w:tcPr>
            <w:tcW w:w="22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C5F3D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主要销售地区</w:t>
            </w:r>
          </w:p>
        </w:tc>
        <w:tc>
          <w:tcPr>
            <w:tcW w:w="55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585C71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42BB2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F860652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产品产值</w:t>
            </w:r>
          </w:p>
        </w:tc>
        <w:tc>
          <w:tcPr>
            <w:tcW w:w="22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C113E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产品销售情况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65D4E7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37C205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F1D853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年</w:t>
            </w:r>
          </w:p>
        </w:tc>
      </w:tr>
      <w:tr w14:paraId="57C69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4CE4DA3"/>
        </w:tc>
        <w:tc>
          <w:tcPr>
            <w:tcW w:w="22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91CD8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销售额（万元）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6B2CF8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2B4931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B59DC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AFB9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E8FB7E2"/>
        </w:tc>
        <w:tc>
          <w:tcPr>
            <w:tcW w:w="22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30314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纳税额（万元）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7DE2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454F1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9BF09A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9936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CB6047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带动农民增收情况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913DC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带动就业人数</w:t>
            </w:r>
          </w:p>
        </w:tc>
        <w:tc>
          <w:tcPr>
            <w:tcW w:w="66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EAAF0">
            <w:pPr>
              <w:widowControl/>
              <w:snapToGrid w:val="0"/>
              <w:spacing w:line="340" w:lineRule="exac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直接解决就业人员数量：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万人，带动区域内相关产业解决就业人员数量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万人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14:paraId="24306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3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18D613"/>
        </w:tc>
        <w:tc>
          <w:tcPr>
            <w:tcW w:w="11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DC5AB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带动农民增收</w:t>
            </w:r>
          </w:p>
        </w:tc>
        <w:tc>
          <w:tcPr>
            <w:tcW w:w="66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87116">
            <w:pPr>
              <w:widowControl/>
              <w:snapToGrid w:val="0"/>
              <w:spacing w:line="34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直接增加农民收入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万元，间接增加农民收入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万元</w:t>
            </w:r>
            <w:r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14:paraId="17CE3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C11B203">
            <w:pPr>
              <w:jc w:val="center"/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产品质量管理体系</w:t>
            </w:r>
          </w:p>
        </w:tc>
        <w:tc>
          <w:tcPr>
            <w:tcW w:w="430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D8AE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产品是否纳入可追溯体系</w:t>
            </w:r>
          </w:p>
        </w:tc>
        <w:tc>
          <w:tcPr>
            <w:tcW w:w="34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477C5">
            <w:pPr>
              <w:widowControl/>
              <w:snapToGrid w:val="0"/>
              <w:spacing w:line="300" w:lineRule="exact"/>
              <w:ind w:left="0" w:hanging="8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□是     □否</w:t>
            </w:r>
          </w:p>
        </w:tc>
      </w:tr>
      <w:tr w14:paraId="1AD6B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3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CB2014D"/>
        </w:tc>
        <w:tc>
          <w:tcPr>
            <w:tcW w:w="430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19EE7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是否提供近3年合格产品</w:t>
            </w:r>
          </w:p>
          <w:p w14:paraId="7F207F5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检测报告</w:t>
            </w:r>
          </w:p>
        </w:tc>
        <w:tc>
          <w:tcPr>
            <w:tcW w:w="34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A661E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  <w:t>□是     □否</w:t>
            </w:r>
          </w:p>
        </w:tc>
      </w:tr>
    </w:tbl>
    <w:p w14:paraId="5240617B">
      <w:pPr>
        <w:pStyle w:val="9"/>
        <w:topLinePunct/>
        <w:snapToGrid w:val="0"/>
        <w:spacing w:before="0" w:beforeAutospacing="0" w:after="0" w:afterAutospacing="0"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二、文字简述表（可加页）</w:t>
      </w:r>
    </w:p>
    <w:tbl>
      <w:tblPr>
        <w:tblStyle w:val="11"/>
        <w:tblW w:w="9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2F52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0" w:hRule="atLeast"/>
          <w:jc w:val="center"/>
        </w:trPr>
        <w:tc>
          <w:tcPr>
            <w:tcW w:w="9020" w:type="dxa"/>
          </w:tcPr>
          <w:p w14:paraId="5573B98C">
            <w:pPr>
              <w:adjustRightInd w:val="0"/>
              <w:spacing w:line="560" w:lineRule="exact"/>
              <w:textAlignment w:val="baseline"/>
              <w:rPr>
                <w:rFonts w:ascii="仿宋_GB2312" w:eastAsia="仿宋_GB2312"/>
                <w:spacing w:val="4"/>
                <w:sz w:val="30"/>
                <w:szCs w:val="30"/>
              </w:rPr>
            </w:pPr>
            <w:r>
              <w:rPr>
                <w:rFonts w:ascii="仿宋_GB2312" w:eastAsia="仿宋_GB2312"/>
                <w:b/>
                <w:bCs/>
                <w:sz w:val="30"/>
                <w:szCs w:val="30"/>
              </w:rPr>
              <w:t>近三年品牌建设工作总结</w:t>
            </w:r>
            <w:r>
              <w:rPr>
                <w:rFonts w:ascii="仿宋_GB2312" w:eastAsia="仿宋_GB2312"/>
                <w:sz w:val="30"/>
                <w:szCs w:val="30"/>
              </w:rPr>
              <w:t>（1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0</w:t>
            </w:r>
            <w:r>
              <w:rPr>
                <w:rFonts w:ascii="仿宋_GB2312" w:eastAsia="仿宋_GB2312"/>
                <w:sz w:val="30"/>
                <w:szCs w:val="30"/>
              </w:rPr>
              <w:t>00字以内）：</w:t>
            </w:r>
          </w:p>
        </w:tc>
      </w:tr>
    </w:tbl>
    <w:p w14:paraId="56110E76">
      <w:pPr>
        <w:ind w:left="546" w:leftChars="171" w:hanging="187" w:hangingChars="67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仿宋" w:eastAsia="仿宋"/>
          <w:b w:val="0"/>
          <w:bCs/>
          <w:sz w:val="28"/>
          <w:szCs w:val="28"/>
        </w:rPr>
        <w:t>注：</w:t>
      </w:r>
      <w:r>
        <w:rPr>
          <w:rFonts w:ascii="仿宋" w:eastAsia="仿宋"/>
          <w:b w:val="0"/>
          <w:bCs/>
          <w:sz w:val="28"/>
          <w:szCs w:val="28"/>
        </w:rPr>
        <w:t>主要总结近三年</w:t>
      </w:r>
      <w:r>
        <w:rPr>
          <w:rFonts w:hint="eastAsia" w:ascii="仿宋" w:eastAsia="仿宋"/>
          <w:b w:val="0"/>
          <w:bCs/>
          <w:sz w:val="28"/>
          <w:szCs w:val="28"/>
          <w:lang w:eastAsia="zh-CN"/>
        </w:rPr>
        <w:t>品牌基础与</w:t>
      </w:r>
      <w:r>
        <w:rPr>
          <w:rFonts w:hint="eastAsia" w:ascii="仿宋" w:eastAsia="仿宋"/>
          <w:b w:val="0"/>
          <w:bCs/>
          <w:sz w:val="28"/>
          <w:szCs w:val="28"/>
        </w:rPr>
        <w:t>建设</w:t>
      </w:r>
      <w:r>
        <w:rPr>
          <w:rFonts w:hint="eastAsia" w:ascii="仿宋" w:eastAsia="仿宋"/>
          <w:b w:val="0"/>
          <w:bCs/>
          <w:sz w:val="28"/>
          <w:szCs w:val="28"/>
          <w:lang w:eastAsia="zh-CN"/>
        </w:rPr>
        <w:t>等、品牌营销宣传、产品质量管理体系、技术创新和带动</w:t>
      </w:r>
      <w:r>
        <w:rPr>
          <w:rFonts w:hint="eastAsia" w:ascii="仿宋" w:eastAsia="仿宋"/>
          <w:b w:val="0"/>
          <w:bCs/>
          <w:sz w:val="28"/>
          <w:szCs w:val="28"/>
        </w:rPr>
        <w:t>农民增收</w:t>
      </w:r>
      <w:r>
        <w:rPr>
          <w:rFonts w:hint="eastAsia" w:ascii="仿宋" w:eastAsia="仿宋"/>
          <w:b w:val="0"/>
          <w:bCs/>
          <w:sz w:val="28"/>
          <w:szCs w:val="28"/>
          <w:lang w:eastAsia="zh-CN"/>
        </w:rPr>
        <w:t>等</w:t>
      </w:r>
      <w:r>
        <w:rPr>
          <w:rFonts w:hint="eastAsia" w:ascii="仿宋" w:eastAsia="仿宋"/>
          <w:b w:val="0"/>
          <w:bCs/>
          <w:sz w:val="28"/>
          <w:szCs w:val="28"/>
        </w:rPr>
        <w:t>情况。</w:t>
      </w:r>
      <w:r>
        <w:rPr>
          <w:rFonts w:hint="eastAsia" w:ascii="仿宋_GB2312" w:eastAsia="仿宋_GB2312"/>
          <w:spacing w:val="4"/>
          <w:sz w:val="30"/>
          <w:szCs w:val="30"/>
        </w:rPr>
        <w:br w:type="page"/>
      </w:r>
    </w:p>
    <w:p w14:paraId="686915E0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三、推荐审核意见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3379"/>
        <w:gridCol w:w="3380"/>
      </w:tblGrid>
      <w:tr w14:paraId="22D5D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2152" w:type="dxa"/>
            <w:vAlign w:val="center"/>
          </w:tcPr>
          <w:p w14:paraId="5AB0E2CA">
            <w:pPr>
              <w:spacing w:line="400" w:lineRule="exact"/>
              <w:jc w:val="center"/>
            </w:pPr>
          </w:p>
          <w:p w14:paraId="209D4F82">
            <w:pPr>
              <w:pStyle w:val="6"/>
              <w:ind w:firstLine="240" w:firstLineChars="100"/>
            </w:pPr>
            <w:r>
              <w:rPr>
                <w:rFonts w:ascii="Times New Roman" w:hAnsi="Times New Roman" w:eastAsia="仿宋_GB2312" w:cs="Times New Roman"/>
                <w:sz w:val="24"/>
              </w:rPr>
              <w:t>申请单位签章</w:t>
            </w:r>
          </w:p>
        </w:tc>
        <w:tc>
          <w:tcPr>
            <w:tcW w:w="3379" w:type="dxa"/>
            <w:vAlign w:val="bottom"/>
          </w:tcPr>
          <w:p w14:paraId="1B979CA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5DE534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法人签字：</w:t>
            </w:r>
          </w:p>
          <w:p w14:paraId="5A120802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年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日</w:t>
            </w:r>
          </w:p>
          <w:p w14:paraId="6D248E6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80" w:type="dxa"/>
            <w:vAlign w:val="bottom"/>
          </w:tcPr>
          <w:p w14:paraId="34ECDF88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单位签章</w:t>
            </w:r>
          </w:p>
          <w:p w14:paraId="0C01C6F7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日</w:t>
            </w:r>
          </w:p>
          <w:p w14:paraId="721455EB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1B79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1" w:hRule="atLeast"/>
          <w:jc w:val="center"/>
        </w:trPr>
        <w:tc>
          <w:tcPr>
            <w:tcW w:w="2152" w:type="dxa"/>
            <w:vAlign w:val="center"/>
          </w:tcPr>
          <w:p w14:paraId="0A64D185">
            <w:pPr>
              <w:spacing w:line="360" w:lineRule="exact"/>
              <w:ind w:left="360" w:hanging="360" w:hangingChars="150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县（市）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区行政</w:t>
            </w:r>
          </w:p>
          <w:p w14:paraId="3171038D">
            <w:pPr>
              <w:spacing w:line="360" w:lineRule="exact"/>
              <w:ind w:firstLine="120" w:firstLineChars="50"/>
              <w:rPr>
                <w:rFonts w:ascii="仿宋_GB2312" w:eastAsia="仿宋_GB2312"/>
                <w:spacing w:val="4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主管部门意见</w:t>
            </w:r>
          </w:p>
        </w:tc>
        <w:tc>
          <w:tcPr>
            <w:tcW w:w="6759" w:type="dxa"/>
            <w:gridSpan w:val="2"/>
            <w:vAlign w:val="center"/>
          </w:tcPr>
          <w:p w14:paraId="22D15D80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</w:t>
            </w:r>
          </w:p>
          <w:p w14:paraId="6B589410">
            <w:pPr>
              <w:spacing w:line="360" w:lineRule="exact"/>
              <w:jc w:val="both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经审核，该申请人无失信行为，符合条件，同意推荐。</w:t>
            </w:r>
          </w:p>
          <w:p w14:paraId="1D2A85A6">
            <w:pPr>
              <w:spacing w:line="360" w:lineRule="exact"/>
              <w:ind w:firstLine="3600" w:firstLineChars="1500"/>
              <w:jc w:val="both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</w:p>
          <w:p w14:paraId="7224BE5A">
            <w:pPr>
              <w:spacing w:line="360" w:lineRule="exact"/>
              <w:ind w:firstLine="3600" w:firstLineChars="150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签</w:t>
            </w:r>
            <w:r>
              <w:rPr>
                <w:rFonts w:ascii="Times New Roman" w:hAnsi="Times New Roman" w:eastAsia="仿宋_GB2312" w:cs="Times New Roman"/>
                <w:sz w:val="24"/>
              </w:rPr>
              <w:t>章：</w:t>
            </w:r>
          </w:p>
          <w:p w14:paraId="48F7BEA2">
            <w:pPr>
              <w:spacing w:line="360" w:lineRule="exact"/>
              <w:jc w:val="center"/>
              <w:rPr>
                <w:rFonts w:ascii="仿宋_GB2312" w:eastAsia="仿宋_GB2312"/>
                <w:spacing w:val="4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    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年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日</w:t>
            </w:r>
          </w:p>
        </w:tc>
      </w:tr>
      <w:tr w14:paraId="32D5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1" w:hRule="atLeast"/>
          <w:jc w:val="center"/>
        </w:trPr>
        <w:tc>
          <w:tcPr>
            <w:tcW w:w="2152" w:type="dxa"/>
            <w:vAlign w:val="center"/>
          </w:tcPr>
          <w:p w14:paraId="54A1FE79">
            <w:pPr>
              <w:spacing w:line="360" w:lineRule="exact"/>
              <w:jc w:val="center"/>
              <w:rPr>
                <w:rFonts w:ascii="仿宋_GB2312" w:eastAsia="仿宋_GB2312"/>
                <w:spacing w:val="4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市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行政主管部门</w:t>
            </w:r>
            <w:r>
              <w:rPr>
                <w:rFonts w:ascii="Times New Roman" w:hAnsi="Times New Roman" w:eastAsia="仿宋_GB2312" w:cs="Times New Roman"/>
                <w:sz w:val="24"/>
              </w:rPr>
              <w:t>意见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</w:t>
            </w:r>
          </w:p>
        </w:tc>
        <w:tc>
          <w:tcPr>
            <w:tcW w:w="6759" w:type="dxa"/>
            <w:gridSpan w:val="2"/>
            <w:vAlign w:val="center"/>
          </w:tcPr>
          <w:p w14:paraId="343B8464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0C4F2D30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6E2E397A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5C8F0023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仿宋_GB2312" w:cs="Times New Roman"/>
                <w:sz w:val="24"/>
              </w:rPr>
              <w:t>签章：</w:t>
            </w:r>
          </w:p>
          <w:p w14:paraId="205DAA3D">
            <w:pPr>
              <w:spacing w:line="360" w:lineRule="exact"/>
              <w:jc w:val="center"/>
              <w:rPr>
                <w:rFonts w:ascii="仿宋_GB2312" w:eastAsia="仿宋_GB2312"/>
                <w:spacing w:val="4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年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日</w:t>
            </w:r>
          </w:p>
        </w:tc>
      </w:tr>
    </w:tbl>
    <w:p w14:paraId="0EF9580A">
      <w:pPr>
        <w:rPr>
          <w:rFonts w:hint="eastAsia" w:ascii="仿宋" w:hAnsi="仿宋" w:eastAsia="仿宋" w:cs="仿宋"/>
          <w:b w:val="0"/>
          <w:bCs w:val="0"/>
          <w:sz w:val="24"/>
          <w:szCs w:val="24"/>
          <w:shd w:val="clear" w:color="auto" w:fill="FFFFFF"/>
        </w:rPr>
      </w:pPr>
    </w:p>
    <w:p w14:paraId="5FA6BF1A">
      <w:pPr>
        <w:pStyle w:val="6"/>
        <w:rPr>
          <w:rFonts w:hint="eastAsia" w:ascii="仿宋" w:hAnsi="仿宋" w:eastAsia="仿宋" w:cs="仿宋"/>
          <w:b w:val="0"/>
          <w:bCs w:val="0"/>
          <w:sz w:val="24"/>
          <w:szCs w:val="24"/>
          <w:shd w:val="clear" w:color="auto" w:fill="FFFFFF"/>
        </w:rPr>
      </w:pPr>
    </w:p>
    <w:p w14:paraId="02AC132E">
      <w:pPr>
        <w:pStyle w:val="6"/>
        <w:rPr>
          <w:rFonts w:hint="eastAsia" w:ascii="仿宋" w:hAnsi="仿宋" w:eastAsia="仿宋" w:cs="仿宋"/>
          <w:b w:val="0"/>
          <w:bCs w:val="0"/>
          <w:sz w:val="24"/>
          <w:szCs w:val="24"/>
          <w:shd w:val="clear" w:color="auto" w:fill="FFFFFF"/>
        </w:rPr>
      </w:pPr>
    </w:p>
    <w:p w14:paraId="21F84F3A">
      <w:pPr>
        <w:pStyle w:val="6"/>
        <w:rPr>
          <w:rFonts w:hint="eastAsia" w:ascii="仿宋" w:hAnsi="仿宋" w:eastAsia="仿宋" w:cs="仿宋"/>
          <w:b w:val="0"/>
          <w:bCs w:val="0"/>
          <w:sz w:val="24"/>
          <w:szCs w:val="24"/>
          <w:shd w:val="clear" w:color="auto" w:fill="FFFFFF"/>
        </w:rPr>
      </w:pPr>
    </w:p>
    <w:p w14:paraId="1E8E7E17">
      <w:pPr>
        <w:pStyle w:val="6"/>
        <w:rPr>
          <w:rFonts w:hint="eastAsia" w:ascii="仿宋" w:hAnsi="仿宋" w:eastAsia="仿宋" w:cs="仿宋"/>
          <w:b w:val="0"/>
          <w:bCs w:val="0"/>
          <w:sz w:val="24"/>
          <w:szCs w:val="24"/>
          <w:shd w:val="clear" w:color="auto" w:fill="FFFFFF"/>
        </w:rPr>
        <w:sectPr>
          <w:footerReference r:id="rId3" w:type="default"/>
          <w:pgSz w:w="11906" w:h="16838"/>
          <w:pgMar w:top="1361" w:right="1531" w:bottom="1361" w:left="1531" w:header="851" w:footer="1418" w:gutter="0"/>
          <w:cols w:space="720" w:num="1"/>
          <w:docGrid w:type="lines" w:linePitch="312" w:charSpace="0"/>
        </w:sectPr>
      </w:pPr>
    </w:p>
    <w:p w14:paraId="67600CF4">
      <w:bookmarkStart w:id="0" w:name="_GoBack"/>
      <w:bookmarkEnd w:id="0"/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91F6B">
    <w:pPr>
      <w:pStyle w:val="7"/>
      <w:framePr w:wrap="around" w:vAnchor="text" w:hAnchor="margin" w:xAlign="outside" w:y="1"/>
      <w:rPr>
        <w:rStyle w:val="14"/>
        <w:rFonts w:ascii="Times New Roman" w:hAnsi="Times New Roman"/>
        <w:sz w:val="28"/>
        <w:szCs w:val="28"/>
      </w:rPr>
    </w:pPr>
    <w:r>
      <w:rPr>
        <w:rStyle w:val="14"/>
        <w:rFonts w:hint="eastAsia"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14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14"/>
        <w:rFonts w:ascii="Times New Roman" w:hAnsi="Times New Roman"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14"/>
        <w:rFonts w:hint="eastAsia" w:ascii="Times New Roman" w:hAnsi="Times New Roman"/>
        <w:sz w:val="28"/>
        <w:szCs w:val="28"/>
      </w:rPr>
      <w:t xml:space="preserve"> —</w:t>
    </w:r>
  </w:p>
  <w:p w14:paraId="76D15B95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28A6B">
    <w:pPr>
      <w:pStyle w:val="7"/>
      <w:framePr w:wrap="around" w:vAnchor="text" w:hAnchor="margin" w:xAlign="outside" w:y="1"/>
      <w:rPr>
        <w:rStyle w:val="14"/>
        <w:rFonts w:ascii="Times New Roman" w:hAnsi="Times New Roman"/>
        <w:sz w:val="28"/>
        <w:szCs w:val="28"/>
      </w:rPr>
    </w:pPr>
    <w:r>
      <w:rPr>
        <w:rStyle w:val="14"/>
        <w:rFonts w:hint="eastAsia"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14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14"/>
        <w:rFonts w:ascii="Times New Roman" w:hAnsi="Times New Roman"/>
        <w:sz w:val="28"/>
        <w:szCs w:val="28"/>
      </w:rPr>
      <w:t>18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14"/>
        <w:rFonts w:hint="eastAsia" w:ascii="Times New Roman" w:hAnsi="Times New Roman"/>
        <w:sz w:val="28"/>
        <w:szCs w:val="28"/>
      </w:rPr>
      <w:t xml:space="preserve"> —</w:t>
    </w:r>
  </w:p>
  <w:p w14:paraId="23A26CEE"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DBCE0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B55DC2"/>
    <w:multiLevelType w:val="multilevel"/>
    <w:tmpl w:val="60B55DC2"/>
    <w:lvl w:ilvl="0" w:tentative="0">
      <w:start w:val="1"/>
      <w:numFmt w:val="upperLetter"/>
      <w:lvlText w:val="%1"/>
      <w:lvlJc w:val="left"/>
      <w:pPr>
        <w:tabs>
          <w:tab w:val="left" w:pos="0"/>
        </w:tabs>
        <w:ind w:hanging="425"/>
      </w:pPr>
      <w:rPr>
        <w:rFonts w:hint="eastAsia" w:cs="Times New Roman"/>
      </w:rPr>
    </w:lvl>
    <w:lvl w:ilvl="1" w:tentative="0">
      <w:start w:val="1"/>
      <w:numFmt w:val="decimal"/>
      <w:pStyle w:val="17"/>
      <w:suff w:val="nothing"/>
      <w:lvlText w:val="表%1.%2　"/>
      <w:lvlJc w:val="left"/>
      <w:pPr>
        <w:ind w:left="567" w:hanging="567"/>
      </w:pPr>
      <w:rPr>
        <w:rFonts w:hint="eastAsia" w:cs="Times New Roman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 w:cs="Times New Roman"/>
      </w:rPr>
    </w:lvl>
  </w:abstractNum>
  <w:abstractNum w:abstractNumId="1">
    <w:nsid w:val="621D395D"/>
    <w:multiLevelType w:val="multilevel"/>
    <w:tmpl w:val="621D395D"/>
    <w:lvl w:ilvl="0" w:tentative="0">
      <w:start w:val="1"/>
      <w:numFmt w:val="none"/>
      <w:lvlText w:val="一、"/>
      <w:lvlJc w:val="left"/>
      <w:pPr>
        <w:tabs>
          <w:tab w:val="left" w:pos="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2YjA3ZGI0OGRjNDY0ZTRkZTBkNzVhNjliNTU5ODEifQ=="/>
  </w:docVars>
  <w:rsids>
    <w:rsidRoot w:val="181B3821"/>
    <w:rsid w:val="00090D0D"/>
    <w:rsid w:val="01965C55"/>
    <w:rsid w:val="026845E0"/>
    <w:rsid w:val="03DD4D50"/>
    <w:rsid w:val="042D07DB"/>
    <w:rsid w:val="045B7403"/>
    <w:rsid w:val="052035FD"/>
    <w:rsid w:val="061237D3"/>
    <w:rsid w:val="06196A0C"/>
    <w:rsid w:val="066109E8"/>
    <w:rsid w:val="08016DA9"/>
    <w:rsid w:val="08DC2BE8"/>
    <w:rsid w:val="09452A4E"/>
    <w:rsid w:val="09E97995"/>
    <w:rsid w:val="09FD5E55"/>
    <w:rsid w:val="0A5653AD"/>
    <w:rsid w:val="0AC41E4E"/>
    <w:rsid w:val="0ACF0212"/>
    <w:rsid w:val="0CA74F5F"/>
    <w:rsid w:val="0D3758AE"/>
    <w:rsid w:val="0DBB6815"/>
    <w:rsid w:val="0DCD4B64"/>
    <w:rsid w:val="0FB86A65"/>
    <w:rsid w:val="106E5F8B"/>
    <w:rsid w:val="10EB7CBC"/>
    <w:rsid w:val="11E83754"/>
    <w:rsid w:val="15280A08"/>
    <w:rsid w:val="17FF5007"/>
    <w:rsid w:val="181B3821"/>
    <w:rsid w:val="185E3459"/>
    <w:rsid w:val="1C740449"/>
    <w:rsid w:val="1D07642C"/>
    <w:rsid w:val="1E447E7A"/>
    <w:rsid w:val="1F292DC2"/>
    <w:rsid w:val="1F930900"/>
    <w:rsid w:val="1FEA6512"/>
    <w:rsid w:val="200F3AC6"/>
    <w:rsid w:val="20AE2469"/>
    <w:rsid w:val="22230E89"/>
    <w:rsid w:val="229D0139"/>
    <w:rsid w:val="23B706F3"/>
    <w:rsid w:val="26987911"/>
    <w:rsid w:val="277314C4"/>
    <w:rsid w:val="279D673D"/>
    <w:rsid w:val="29522BC5"/>
    <w:rsid w:val="2A186C81"/>
    <w:rsid w:val="2A8E01EB"/>
    <w:rsid w:val="2ACF38B7"/>
    <w:rsid w:val="2D92328E"/>
    <w:rsid w:val="302A3C11"/>
    <w:rsid w:val="31AB79F8"/>
    <w:rsid w:val="326A5D92"/>
    <w:rsid w:val="32B013F5"/>
    <w:rsid w:val="337422E6"/>
    <w:rsid w:val="34DA5703"/>
    <w:rsid w:val="34DF2B08"/>
    <w:rsid w:val="354A6D41"/>
    <w:rsid w:val="3619610C"/>
    <w:rsid w:val="378925FE"/>
    <w:rsid w:val="38045CA7"/>
    <w:rsid w:val="39C378EE"/>
    <w:rsid w:val="3A874BD8"/>
    <w:rsid w:val="3A892B33"/>
    <w:rsid w:val="3ACC71D4"/>
    <w:rsid w:val="3B135435"/>
    <w:rsid w:val="3C2D7B38"/>
    <w:rsid w:val="3E18608D"/>
    <w:rsid w:val="3E913A09"/>
    <w:rsid w:val="3EC818A3"/>
    <w:rsid w:val="3EDC0493"/>
    <w:rsid w:val="40075A1E"/>
    <w:rsid w:val="40F81E1B"/>
    <w:rsid w:val="414D59F2"/>
    <w:rsid w:val="417A14FB"/>
    <w:rsid w:val="421C5E4B"/>
    <w:rsid w:val="4290203A"/>
    <w:rsid w:val="42F6426B"/>
    <w:rsid w:val="42FA0DF6"/>
    <w:rsid w:val="436D4DEC"/>
    <w:rsid w:val="43D4359B"/>
    <w:rsid w:val="43E85E6D"/>
    <w:rsid w:val="460A3878"/>
    <w:rsid w:val="48217C64"/>
    <w:rsid w:val="488E6141"/>
    <w:rsid w:val="48BE752C"/>
    <w:rsid w:val="48CF01CF"/>
    <w:rsid w:val="4A743198"/>
    <w:rsid w:val="4B6F73D9"/>
    <w:rsid w:val="4B8C7125"/>
    <w:rsid w:val="4BE01E4D"/>
    <w:rsid w:val="4BED70BD"/>
    <w:rsid w:val="4C6735AF"/>
    <w:rsid w:val="4D5A08A4"/>
    <w:rsid w:val="4E266407"/>
    <w:rsid w:val="4E370442"/>
    <w:rsid w:val="4E884AF9"/>
    <w:rsid w:val="4F334479"/>
    <w:rsid w:val="535350EA"/>
    <w:rsid w:val="53FC7156"/>
    <w:rsid w:val="55FE764C"/>
    <w:rsid w:val="57DB371A"/>
    <w:rsid w:val="57DE6D8F"/>
    <w:rsid w:val="586A2950"/>
    <w:rsid w:val="588511D0"/>
    <w:rsid w:val="58D91984"/>
    <w:rsid w:val="5AB368DA"/>
    <w:rsid w:val="5BAB7B51"/>
    <w:rsid w:val="5C0174E1"/>
    <w:rsid w:val="5C017881"/>
    <w:rsid w:val="5CE67508"/>
    <w:rsid w:val="5DEF4175"/>
    <w:rsid w:val="5E626A84"/>
    <w:rsid w:val="5ED873B3"/>
    <w:rsid w:val="5EFB6B2C"/>
    <w:rsid w:val="5FA2441D"/>
    <w:rsid w:val="5FAC4DAF"/>
    <w:rsid w:val="5FFF5224"/>
    <w:rsid w:val="609138C3"/>
    <w:rsid w:val="60D56B65"/>
    <w:rsid w:val="618930AE"/>
    <w:rsid w:val="619F693B"/>
    <w:rsid w:val="62D80A5E"/>
    <w:rsid w:val="63546E99"/>
    <w:rsid w:val="6363657E"/>
    <w:rsid w:val="63C33BC6"/>
    <w:rsid w:val="64D30B99"/>
    <w:rsid w:val="65C86D87"/>
    <w:rsid w:val="676B52CB"/>
    <w:rsid w:val="6802483E"/>
    <w:rsid w:val="697923B0"/>
    <w:rsid w:val="6AA27EE5"/>
    <w:rsid w:val="6B910106"/>
    <w:rsid w:val="6D2F6F08"/>
    <w:rsid w:val="6EB87455"/>
    <w:rsid w:val="70A0571F"/>
    <w:rsid w:val="711C4915"/>
    <w:rsid w:val="72983C6C"/>
    <w:rsid w:val="72A10B2B"/>
    <w:rsid w:val="72B711EB"/>
    <w:rsid w:val="734F1C50"/>
    <w:rsid w:val="7516192A"/>
    <w:rsid w:val="75195B52"/>
    <w:rsid w:val="75E74081"/>
    <w:rsid w:val="76094D4C"/>
    <w:rsid w:val="768A76D3"/>
    <w:rsid w:val="77926B2F"/>
    <w:rsid w:val="77EA1320"/>
    <w:rsid w:val="79EB4AD8"/>
    <w:rsid w:val="7B402042"/>
    <w:rsid w:val="7BFA2C04"/>
    <w:rsid w:val="7C827473"/>
    <w:rsid w:val="7CCE2930"/>
    <w:rsid w:val="7CFD49B9"/>
    <w:rsid w:val="7EE94D28"/>
    <w:rsid w:val="EF5DA9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kern w:val="0"/>
      <w:szCs w:val="21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 2"/>
    <w:basedOn w:val="1"/>
    <w:qFormat/>
    <w:uiPriority w:val="0"/>
    <w:pPr>
      <w:spacing w:after="120" w:line="480" w:lineRule="auto"/>
      <w:ind w:left="200" w:leftChars="200"/>
    </w:pPr>
  </w:style>
  <w:style w:type="paragraph" w:styleId="6">
    <w:name w:val="Balloon Text"/>
    <w:basedOn w:val="1"/>
    <w:qFormat/>
    <w:uiPriority w:val="0"/>
    <w:rPr>
      <w:sz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next w:val="3"/>
    <w:qFormat/>
    <w:uiPriority w:val="0"/>
    <w:rPr>
      <w:sz w:val="24"/>
    </w:rPr>
  </w:style>
  <w:style w:type="paragraph" w:styleId="10">
    <w:name w:val="Body Text First Indent"/>
    <w:basedOn w:val="4"/>
    <w:qFormat/>
    <w:uiPriority w:val="0"/>
    <w:pPr>
      <w:ind w:firstLine="420" w:firstLineChars="100"/>
    </w:pPr>
    <w:rPr>
      <w:rFonts w:ascii="Times New Roman" w:hAnsi="Times New Roman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customStyle="1" w:styleId="15">
    <w:name w:val="font1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6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宋体"/>
      <w:sz w:val="21"/>
      <w:szCs w:val="21"/>
      <w:lang w:val="en-US" w:eastAsia="zh-CN" w:bidi="ar-SA"/>
    </w:rPr>
  </w:style>
  <w:style w:type="paragraph" w:customStyle="1" w:styleId="17">
    <w:name w:val="附录表标题"/>
    <w:basedOn w:val="1"/>
    <w:next w:val="16"/>
    <w:qFormat/>
    <w:uiPriority w:val="0"/>
    <w:pPr>
      <w:numPr>
        <w:ilvl w:val="1"/>
        <w:numId w:val="1"/>
      </w:numPr>
      <w:tabs>
        <w:tab w:val="left" w:pos="180"/>
      </w:tabs>
      <w:spacing w:beforeLines="50" w:afterLines="50"/>
      <w:jc w:val="center"/>
    </w:pPr>
    <w:rPr>
      <w:rFonts w:ascii="黑体" w:hAnsi="Times New Roman" w:eastAsia="黑体" w:cs="黑体"/>
      <w:szCs w:val="21"/>
    </w:rPr>
  </w:style>
  <w:style w:type="paragraph" w:customStyle="1" w:styleId="18">
    <w:name w:val="列出段落1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3330</Words>
  <Characters>3633</Characters>
  <Lines>0</Lines>
  <Paragraphs>0</Paragraphs>
  <TotalTime>6</TotalTime>
  <ScaleCrop>false</ScaleCrop>
  <LinksUpToDate>false</LinksUpToDate>
  <CharactersWithSpaces>4405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2021-06-15T09:45:00Z</dcterms:created>
  <dc:creator>棒棒，喜欢，糖</dc:creator>
  <cp:lastModifiedBy>admin1</cp:lastModifiedBy>
  <cp:lastPrinted>2026-08-04T16:48:00Z</cp:lastPrinted>
  <dcterms:modified xsi:type="dcterms:W3CDTF">2026-10-20T17:25:54Z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50145F9DEEC8460AA495D292B3F4AFBA_13</vt:lpwstr>
  </property>
  <property fmtid="{D5CDD505-2E9C-101B-9397-08002B2CF9AE}" pid="4" name="KSOTemplateDocerSaveRecord">
    <vt:lpwstr>eyJoZGlkIjoiNWYwOGZkN2UwNDIyYTgxOTYxMWRkMTIyYWJmMTYxMzkiLCJ1c2VySWQiOiIyNjU0Mjk0ODIifQ==</vt:lpwstr>
  </property>
</Properties>
</file>