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FCFB8">
      <w:pPr>
        <w:spacing w:line="580" w:lineRule="exact"/>
        <w:jc w:val="center"/>
        <w:rPr>
          <w:rFonts w:ascii="方正小标宋简体" w:hAnsi="方正小标宋简体" w:eastAsia="方正小标宋简体" w:cs="方正小标宋简体"/>
          <w:bCs/>
          <w:kern w:val="2"/>
          <w:sz w:val="36"/>
          <w:szCs w:val="36"/>
        </w:rPr>
      </w:pPr>
      <w:r>
        <w:rPr>
          <w:rFonts w:hint="eastAsia" w:ascii="方正小标宋简体" w:hAnsi="方正小标宋简体" w:eastAsia="方正小标宋简体" w:cs="方正小标宋简体"/>
          <w:bCs/>
          <w:sz w:val="36"/>
          <w:szCs w:val="36"/>
        </w:rPr>
        <w:t>福州市农业农村局 福州市海洋与渔业局 福州市林业局</w:t>
      </w:r>
      <w:r>
        <w:rPr>
          <w:rFonts w:ascii="方正小标宋简体" w:hAnsi="方正小标宋简体" w:eastAsia="方正小标宋简体" w:cs="方正小标宋简体"/>
          <w:bCs/>
          <w:kern w:val="2"/>
          <w:sz w:val="36"/>
          <w:szCs w:val="36"/>
        </w:rPr>
        <w:t>关于开展20</w:t>
      </w:r>
      <w:r>
        <w:rPr>
          <w:rFonts w:hint="eastAsia" w:ascii="方正小标宋简体" w:hAnsi="方正小标宋简体" w:eastAsia="方正小标宋简体" w:cs="方正小标宋简体"/>
          <w:bCs/>
          <w:kern w:val="2"/>
          <w:sz w:val="36"/>
          <w:szCs w:val="36"/>
          <w:lang w:val="en-US" w:eastAsia="zh-CN"/>
        </w:rPr>
        <w:t>25</w:t>
      </w:r>
      <w:r>
        <w:rPr>
          <w:rFonts w:ascii="方正小标宋简体" w:hAnsi="方正小标宋简体" w:eastAsia="方正小标宋简体" w:cs="方正小标宋简体"/>
          <w:bCs/>
          <w:kern w:val="2"/>
          <w:sz w:val="36"/>
          <w:szCs w:val="36"/>
        </w:rPr>
        <w:t>年福州市知名农业品牌</w:t>
      </w:r>
    </w:p>
    <w:p w14:paraId="46547E40">
      <w:pPr>
        <w:pStyle w:val="3"/>
        <w:widowControl/>
        <w:spacing w:beforeAutospacing="0" w:afterAutospacing="0" w:line="580" w:lineRule="exact"/>
        <w:jc w:val="center"/>
        <w:rPr>
          <w:rFonts w:ascii="方正小标宋简体" w:hAnsi="方正小标宋简体" w:eastAsia="方正小标宋简体" w:cs="方正小标宋简体"/>
          <w:bCs/>
          <w:sz w:val="36"/>
          <w:szCs w:val="36"/>
        </w:rPr>
      </w:pPr>
      <w:r>
        <w:rPr>
          <w:rFonts w:ascii="方正小标宋简体" w:hAnsi="方正小标宋简体" w:eastAsia="方正小标宋简体" w:cs="方正小标宋简体"/>
          <w:bCs/>
          <w:kern w:val="2"/>
          <w:sz w:val="36"/>
          <w:szCs w:val="36"/>
        </w:rPr>
        <w:t>评选认定</w:t>
      </w:r>
      <w:r>
        <w:rPr>
          <w:rFonts w:hint="eastAsia" w:ascii="方正小标宋简体" w:hAnsi="方正小标宋简体" w:eastAsia="方正小标宋简体" w:cs="方正小标宋简体"/>
          <w:bCs/>
          <w:kern w:val="2"/>
          <w:sz w:val="36"/>
          <w:szCs w:val="36"/>
          <w:lang w:eastAsia="zh-CN"/>
        </w:rPr>
        <w:t>及复评</w:t>
      </w:r>
      <w:r>
        <w:rPr>
          <w:rFonts w:ascii="方正小标宋简体" w:hAnsi="方正小标宋简体" w:eastAsia="方正小标宋简体" w:cs="方正小标宋简体"/>
          <w:bCs/>
          <w:kern w:val="2"/>
          <w:sz w:val="36"/>
          <w:szCs w:val="36"/>
        </w:rPr>
        <w:t>工作的通知</w:t>
      </w:r>
    </w:p>
    <w:p w14:paraId="49537219">
      <w:pPr>
        <w:pStyle w:val="9"/>
        <w:widowControl/>
        <w:spacing w:line="580" w:lineRule="exact"/>
        <w:rPr>
          <w:rFonts w:ascii="仿宋" w:hAnsi="仿宋" w:eastAsia="仿宋" w:cs="宋体"/>
          <w:color w:val="333333"/>
          <w:sz w:val="32"/>
          <w:szCs w:val="32"/>
          <w:shd w:val="clear" w:color="auto" w:fill="FFFFFF"/>
        </w:rPr>
      </w:pPr>
    </w:p>
    <w:p w14:paraId="3CF4BDFA">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各县（市）区农业农村局、海洋与渔业局、林业局</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高新区</w:t>
      </w:r>
      <w:r>
        <w:rPr>
          <w:rFonts w:hint="eastAsia" w:ascii="仿宋_GB2312" w:hAnsi="仿宋_GB2312" w:eastAsia="仿宋_GB2312" w:cs="仿宋_GB2312"/>
          <w:color w:val="333333"/>
          <w:sz w:val="30"/>
          <w:szCs w:val="30"/>
          <w:shd w:val="clear" w:color="auto" w:fill="FFFFFF"/>
          <w:lang w:eastAsia="zh-CN"/>
        </w:rPr>
        <w:t>农林水局</w:t>
      </w:r>
      <w:r>
        <w:rPr>
          <w:rFonts w:hint="eastAsia" w:ascii="仿宋_GB2312" w:hAnsi="仿宋_GB2312" w:eastAsia="仿宋_GB2312" w:cs="仿宋_GB2312"/>
          <w:color w:val="333333"/>
          <w:sz w:val="30"/>
          <w:szCs w:val="30"/>
          <w:shd w:val="clear" w:color="auto" w:fill="FFFFFF"/>
        </w:rPr>
        <w:t>：</w:t>
      </w:r>
    </w:p>
    <w:p w14:paraId="34DB4D0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根据《福州市知名农业品牌评选认定管理办法》（</w:t>
      </w:r>
      <w:r>
        <w:rPr>
          <w:rFonts w:hint="eastAsia" w:ascii="仿宋_GB2312" w:hAnsi="仿宋_GB2312" w:eastAsia="仿宋_GB2312" w:cs="仿宋_GB2312"/>
          <w:bCs/>
          <w:sz w:val="30"/>
          <w:szCs w:val="30"/>
        </w:rPr>
        <w:t>榕农综〔2019〕119号</w:t>
      </w:r>
      <w:r>
        <w:rPr>
          <w:rFonts w:hint="eastAsia" w:ascii="仿宋_GB2312" w:hAnsi="仿宋_GB2312" w:eastAsia="仿宋_GB2312" w:cs="仿宋_GB2312"/>
          <w:color w:val="333333"/>
          <w:sz w:val="30"/>
          <w:szCs w:val="30"/>
          <w:shd w:val="clear" w:color="auto" w:fill="FFFFFF"/>
        </w:rPr>
        <w:t>），经研究决定开展</w:t>
      </w:r>
      <w:r>
        <w:rPr>
          <w:rFonts w:hint="eastAsia" w:ascii="仿宋_GB2312" w:hAnsi="仿宋_GB2312" w:eastAsia="仿宋_GB2312" w:cs="仿宋_GB2312"/>
          <w:color w:val="333333"/>
          <w:sz w:val="30"/>
          <w:szCs w:val="30"/>
          <w:shd w:val="clear" w:color="auto" w:fill="FFFFFF"/>
          <w:lang w:val="en-US" w:eastAsia="zh-CN"/>
        </w:rPr>
        <w:t>2025</w:t>
      </w:r>
      <w:r>
        <w:rPr>
          <w:rFonts w:hint="eastAsia" w:ascii="仿宋_GB2312" w:hAnsi="仿宋_GB2312" w:eastAsia="仿宋_GB2312" w:cs="仿宋_GB2312"/>
          <w:color w:val="333333"/>
          <w:sz w:val="30"/>
          <w:szCs w:val="30"/>
          <w:shd w:val="clear" w:color="auto" w:fill="FFFFFF"/>
        </w:rPr>
        <w:t>年福州市知名农业品牌评选认定</w:t>
      </w:r>
      <w:r>
        <w:rPr>
          <w:rFonts w:hint="eastAsia" w:ascii="仿宋_GB2312" w:hAnsi="仿宋_GB2312" w:eastAsia="仿宋_GB2312" w:cs="仿宋_GB2312"/>
          <w:color w:val="333333"/>
          <w:sz w:val="30"/>
          <w:szCs w:val="30"/>
          <w:shd w:val="clear" w:color="auto" w:fill="FFFFFF"/>
          <w:lang w:eastAsia="zh-CN"/>
        </w:rPr>
        <w:t>及复评</w:t>
      </w:r>
      <w:r>
        <w:rPr>
          <w:rFonts w:hint="eastAsia" w:ascii="仿宋_GB2312" w:hAnsi="仿宋_GB2312" w:eastAsia="仿宋_GB2312" w:cs="仿宋_GB2312"/>
          <w:color w:val="333333"/>
          <w:sz w:val="30"/>
          <w:szCs w:val="30"/>
          <w:shd w:val="clear" w:color="auto" w:fill="FFFFFF"/>
        </w:rPr>
        <w:t>工作。现将有关事项通知如下： </w:t>
      </w:r>
    </w:p>
    <w:p w14:paraId="04B51F7B">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w:t>
      </w:r>
      <w:r>
        <w:rPr>
          <w:rFonts w:hint="eastAsia" w:ascii="仿宋_GB2312" w:hAnsi="仿宋_GB2312" w:eastAsia="仿宋_GB2312" w:cs="仿宋_GB2312"/>
          <w:b/>
          <w:bCs/>
          <w:color w:val="333333"/>
          <w:sz w:val="30"/>
          <w:szCs w:val="30"/>
          <w:shd w:val="clear" w:color="auto" w:fill="FFFFFF"/>
        </w:rPr>
        <w:t>　 一、申报范围 </w:t>
      </w:r>
    </w:p>
    <w:p w14:paraId="1B25E7EC">
      <w:pPr>
        <w:pStyle w:val="9"/>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default" w:eastAsia="仿宋_GB2312"/>
          <w:lang w:val="en-US" w:eastAsia="zh-CN"/>
        </w:rPr>
      </w:pPr>
      <w:r>
        <w:rPr>
          <w:rFonts w:hint="eastAsia" w:ascii="仿宋_GB2312" w:hAnsi="仿宋_GB2312" w:eastAsia="仿宋_GB2312" w:cs="仿宋_GB2312"/>
          <w:color w:val="333333"/>
          <w:sz w:val="30"/>
          <w:szCs w:val="30"/>
          <w:shd w:val="clear" w:color="auto" w:fill="FFFFFF"/>
        </w:rPr>
        <w:t>从种植和畜牧业类、渔业类、林业类的未经加工或者初加工的农产品中, 评定不超过5个</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年福州市知名农产品区域公用品牌”和不超过</w:t>
      </w:r>
      <w:r>
        <w:rPr>
          <w:rFonts w:hint="eastAsia" w:ascii="仿宋_GB2312" w:hAnsi="仿宋_GB2312" w:eastAsia="仿宋_GB2312" w:cs="仿宋_GB2312"/>
          <w:color w:val="333333"/>
          <w:sz w:val="30"/>
          <w:szCs w:val="30"/>
          <w:shd w:val="clear" w:color="auto" w:fill="FFFFFF"/>
          <w:lang w:val="en-US" w:eastAsia="zh-CN"/>
        </w:rPr>
        <w:t>10</w:t>
      </w:r>
      <w:r>
        <w:rPr>
          <w:rFonts w:hint="eastAsia" w:ascii="仿宋_GB2312" w:hAnsi="仿宋_GB2312" w:eastAsia="仿宋_GB2312" w:cs="仿宋_GB2312"/>
          <w:color w:val="333333"/>
          <w:sz w:val="30"/>
          <w:szCs w:val="30"/>
          <w:shd w:val="clear" w:color="auto" w:fill="FFFFFF"/>
        </w:rPr>
        <w:t>个“20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年福州市知名农产品品牌”</w:t>
      </w:r>
      <w:r>
        <w:rPr>
          <w:rFonts w:hint="eastAsia" w:ascii="仿宋_GB2312" w:hAnsi="仿宋_GB2312" w:eastAsia="仿宋_GB2312" w:cs="仿宋_GB2312"/>
          <w:color w:val="333333"/>
          <w:sz w:val="30"/>
          <w:szCs w:val="30"/>
          <w:shd w:val="clear" w:color="auto" w:fill="FFFFFF"/>
          <w:lang w:eastAsia="zh-CN"/>
        </w:rPr>
        <w:t>，并对</w:t>
      </w:r>
      <w:r>
        <w:rPr>
          <w:rFonts w:hint="eastAsia" w:ascii="仿宋_GB2312" w:hAnsi="仿宋_GB2312" w:eastAsia="仿宋_GB2312" w:cs="仿宋_GB2312"/>
          <w:color w:val="333333"/>
          <w:sz w:val="30"/>
          <w:szCs w:val="30"/>
          <w:shd w:val="clear" w:color="auto" w:fill="FFFFFF"/>
          <w:lang w:val="en-US" w:eastAsia="zh-CN"/>
        </w:rPr>
        <w:t>2019年、2022年获评的福州市知名农业品牌进行复评。</w:t>
      </w:r>
    </w:p>
    <w:p w14:paraId="7EA30FA3">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color w:val="333333"/>
          <w:sz w:val="30"/>
          <w:szCs w:val="30"/>
          <w:shd w:val="clear" w:color="auto" w:fill="FFFFFF"/>
        </w:rPr>
        <w:t>　　</w:t>
      </w:r>
      <w:r>
        <w:rPr>
          <w:rFonts w:hint="eastAsia" w:ascii="仿宋_GB2312" w:hAnsi="仿宋_GB2312" w:eastAsia="仿宋_GB2312" w:cs="仿宋_GB2312"/>
          <w:b/>
          <w:bCs w:val="0"/>
          <w:color w:val="333333"/>
          <w:sz w:val="30"/>
          <w:szCs w:val="30"/>
          <w:shd w:val="clear" w:color="auto" w:fill="FFFFFF"/>
        </w:rPr>
        <w:t>二、申报条件 </w:t>
      </w:r>
    </w:p>
    <w:p w14:paraId="19340BC9">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333333"/>
          <w:sz w:val="30"/>
          <w:szCs w:val="30"/>
          <w:shd w:val="clear" w:color="auto" w:fill="FFFFFF"/>
          <w:lang w:eastAsia="zh-CN"/>
        </w:rPr>
      </w:pPr>
      <w:r>
        <w:rPr>
          <w:rFonts w:hint="eastAsia" w:ascii="仿宋_GB2312" w:hAnsi="仿宋_GB2312" w:eastAsia="仿宋_GB2312" w:cs="仿宋_GB2312"/>
          <w:color w:val="333333"/>
          <w:sz w:val="30"/>
          <w:szCs w:val="30"/>
          <w:shd w:val="clear" w:color="auto" w:fill="FFFFFF"/>
        </w:rPr>
        <w:t>　　申报人及申报的产品应符合《福州市知名农业品牌评选认定管理办法》的有关规定，食用农产品的申报主体需在省级或以上食用农产品承诺达标合格证与一品一码追溯并行系统平台注册并及时录入信息，产品上市需做到批批赋码准出。</w:t>
      </w:r>
    </w:p>
    <w:p w14:paraId="6D90D5A9">
      <w:pPr>
        <w:pStyle w:val="9"/>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b/>
          <w:color w:val="333333"/>
          <w:sz w:val="30"/>
          <w:szCs w:val="30"/>
          <w:shd w:val="clear" w:color="auto" w:fill="FFFFFF"/>
        </w:rPr>
        <w:t>（一）申报材料</w:t>
      </w:r>
      <w:r>
        <w:rPr>
          <w:rFonts w:hint="eastAsia" w:ascii="仿宋_GB2312" w:hAnsi="仿宋_GB2312" w:eastAsia="仿宋_GB2312" w:cs="仿宋_GB2312"/>
          <w:color w:val="333333"/>
          <w:sz w:val="30"/>
          <w:szCs w:val="30"/>
          <w:shd w:val="clear" w:color="auto" w:fill="FFFFFF"/>
        </w:rPr>
        <w:t> </w:t>
      </w:r>
    </w:p>
    <w:p w14:paraId="339CE727">
      <w:pPr>
        <w:pStyle w:val="9"/>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申报人填写《20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年福州市知名农业品牌申报书》（附件1），</w:t>
      </w:r>
      <w:r>
        <w:rPr>
          <w:rFonts w:hint="eastAsia" w:ascii="仿宋_GB2312" w:hAnsi="仿宋_GB2312" w:eastAsia="仿宋_GB2312" w:cs="仿宋_GB2312"/>
          <w:color w:val="333333"/>
          <w:sz w:val="30"/>
          <w:szCs w:val="30"/>
          <w:shd w:val="clear" w:color="auto" w:fill="FFFFFF"/>
          <w:lang w:val="en-US" w:eastAsia="zh-CN"/>
        </w:rPr>
        <w:t>2019年、2022年福州市知名农业品牌主体</w:t>
      </w:r>
      <w:r>
        <w:rPr>
          <w:rFonts w:hint="eastAsia" w:ascii="仿宋_GB2312" w:hAnsi="仿宋_GB2312" w:eastAsia="仿宋_GB2312" w:cs="仿宋_GB2312"/>
          <w:color w:val="333333"/>
          <w:sz w:val="30"/>
          <w:szCs w:val="30"/>
          <w:shd w:val="clear" w:color="auto" w:fill="FFFFFF"/>
        </w:rPr>
        <w:t>填写</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福州市知名农业品牌</w:t>
      </w:r>
      <w:r>
        <w:rPr>
          <w:rFonts w:hint="eastAsia" w:ascii="仿宋_GB2312" w:hAnsi="仿宋_GB2312" w:eastAsia="仿宋_GB2312" w:cs="仿宋_GB2312"/>
          <w:color w:val="333333"/>
          <w:sz w:val="30"/>
          <w:szCs w:val="30"/>
          <w:shd w:val="clear" w:color="auto" w:fill="FFFFFF"/>
          <w:lang w:eastAsia="zh-CN"/>
        </w:rPr>
        <w:t>复评申请表》</w:t>
      </w:r>
      <w:r>
        <w:rPr>
          <w:rFonts w:hint="eastAsia" w:ascii="仿宋_GB2312" w:hAnsi="仿宋_GB2312" w:eastAsia="仿宋_GB2312" w:cs="仿宋_GB2312"/>
          <w:color w:val="333333"/>
          <w:sz w:val="30"/>
          <w:szCs w:val="30"/>
          <w:shd w:val="clear" w:color="auto" w:fill="FFFFFF"/>
        </w:rPr>
        <w:t>（附件</w:t>
      </w:r>
      <w:r>
        <w:rPr>
          <w:rFonts w:hint="eastAsia" w:ascii="仿宋_GB2312" w:hAnsi="仿宋_GB2312" w:eastAsia="仿宋_GB2312" w:cs="仿宋_GB2312"/>
          <w:color w:val="333333"/>
          <w:sz w:val="30"/>
          <w:szCs w:val="30"/>
          <w:shd w:val="clear" w:color="auto" w:fill="FFFFFF"/>
          <w:lang w:val="en-US" w:eastAsia="zh-CN"/>
        </w:rPr>
        <w:t>2</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eastAsia="zh-CN"/>
        </w:rPr>
        <w:t>，复评名单见附件</w:t>
      </w:r>
      <w:r>
        <w:rPr>
          <w:rFonts w:hint="eastAsia" w:ascii="仿宋_GB2312" w:hAnsi="仿宋_GB2312" w:eastAsia="仿宋_GB2312" w:cs="仿宋_GB2312"/>
          <w:color w:val="333333"/>
          <w:sz w:val="30"/>
          <w:szCs w:val="30"/>
          <w:shd w:val="clear" w:color="auto" w:fill="FFFFFF"/>
          <w:lang w:val="en-US" w:eastAsia="zh-CN"/>
        </w:rPr>
        <w:t>3，</w:t>
      </w:r>
      <w:r>
        <w:rPr>
          <w:rFonts w:hint="eastAsia" w:ascii="仿宋_GB2312" w:hAnsi="仿宋_GB2312" w:eastAsia="仿宋_GB2312" w:cs="仿宋_GB2312"/>
          <w:color w:val="333333"/>
          <w:sz w:val="30"/>
          <w:szCs w:val="30"/>
          <w:shd w:val="clear" w:color="auto" w:fill="FFFFFF"/>
        </w:rPr>
        <w:t>并提供相关文字和证明材料，一式</w:t>
      </w:r>
      <w:r>
        <w:rPr>
          <w:rFonts w:hint="eastAsia" w:ascii="仿宋_GB2312" w:hAnsi="仿宋_GB2312" w:eastAsia="仿宋_GB2312" w:cs="仿宋_GB2312"/>
          <w:color w:val="333333"/>
          <w:sz w:val="30"/>
          <w:szCs w:val="30"/>
          <w:shd w:val="clear" w:color="auto" w:fill="FFFFFF"/>
          <w:lang w:val="en-US" w:eastAsia="zh-CN"/>
        </w:rPr>
        <w:t>一</w:t>
      </w:r>
      <w:r>
        <w:rPr>
          <w:rFonts w:hint="eastAsia" w:ascii="仿宋_GB2312" w:hAnsi="仿宋_GB2312" w:eastAsia="仿宋_GB2312" w:cs="仿宋_GB2312"/>
          <w:color w:val="333333"/>
          <w:sz w:val="30"/>
          <w:szCs w:val="30"/>
          <w:shd w:val="clear" w:color="auto" w:fill="FFFFFF"/>
        </w:rPr>
        <w:t>份装订成册（申报书可从</w:t>
      </w:r>
      <w:r>
        <w:rPr>
          <w:rFonts w:hint="eastAsia" w:ascii="仿宋_GB2312" w:hAnsi="仿宋_GB2312" w:eastAsia="仿宋_GB2312" w:cs="仿宋_GB2312"/>
          <w:color w:val="333333"/>
          <w:sz w:val="30"/>
          <w:szCs w:val="30"/>
          <w:shd w:val="clear" w:color="auto" w:fill="FFFFFF"/>
          <w:lang w:val="en-US" w:eastAsia="zh-CN"/>
        </w:rPr>
        <w:t>福州市农业农村局网站</w:t>
      </w:r>
      <w:r>
        <w:rPr>
          <w:rFonts w:hint="eastAsia" w:ascii="仿宋_GB2312" w:hAnsi="仿宋_GB2312" w:eastAsia="仿宋_GB2312" w:cs="仿宋_GB2312"/>
          <w:color w:val="333333"/>
          <w:sz w:val="30"/>
          <w:szCs w:val="30"/>
          <w:shd w:val="clear" w:color="auto" w:fill="FFFFFF"/>
        </w:rPr>
        <w:t>、福州</w:t>
      </w:r>
      <w:r>
        <w:rPr>
          <w:rFonts w:hint="eastAsia" w:ascii="仿宋_GB2312" w:hAnsi="仿宋_GB2312" w:eastAsia="仿宋_GB2312" w:cs="仿宋_GB2312"/>
          <w:color w:val="333333"/>
          <w:sz w:val="30"/>
          <w:szCs w:val="30"/>
          <w:shd w:val="clear" w:color="auto" w:fill="FFFFFF"/>
          <w:lang w:eastAsia="zh-CN"/>
        </w:rPr>
        <w:t>市</w:t>
      </w:r>
      <w:r>
        <w:rPr>
          <w:rFonts w:hint="eastAsia" w:ascii="仿宋_GB2312" w:hAnsi="仿宋_GB2312" w:eastAsia="仿宋_GB2312" w:cs="仿宋_GB2312"/>
          <w:color w:val="333333"/>
          <w:sz w:val="30"/>
          <w:szCs w:val="30"/>
          <w:shd w:val="clear" w:color="auto" w:fill="FFFFFF"/>
        </w:rPr>
        <w:t>海洋与</w:t>
      </w:r>
      <w:bookmarkStart w:id="0" w:name="_GoBack"/>
      <w:bookmarkEnd w:id="0"/>
      <w:r>
        <w:rPr>
          <w:rFonts w:hint="eastAsia" w:ascii="仿宋_GB2312" w:hAnsi="仿宋_GB2312" w:eastAsia="仿宋_GB2312" w:cs="仿宋_GB2312"/>
          <w:color w:val="333333"/>
          <w:sz w:val="30"/>
          <w:szCs w:val="30"/>
          <w:shd w:val="clear" w:color="auto" w:fill="FFFFFF"/>
        </w:rPr>
        <w:t>渔业</w:t>
      </w:r>
      <w:r>
        <w:rPr>
          <w:rFonts w:hint="eastAsia" w:ascii="仿宋_GB2312" w:hAnsi="仿宋_GB2312" w:eastAsia="仿宋_GB2312" w:cs="仿宋_GB2312"/>
          <w:color w:val="333333"/>
          <w:sz w:val="30"/>
          <w:szCs w:val="30"/>
          <w:shd w:val="clear" w:color="auto" w:fill="FFFFFF"/>
          <w:lang w:val="en-US" w:eastAsia="zh-CN"/>
        </w:rPr>
        <w:t>局</w:t>
      </w:r>
      <w:r>
        <w:rPr>
          <w:rFonts w:hint="eastAsia" w:ascii="仿宋_GB2312" w:hAnsi="仿宋_GB2312" w:eastAsia="仿宋_GB2312" w:cs="仿宋_GB2312"/>
          <w:color w:val="333333"/>
          <w:sz w:val="30"/>
          <w:szCs w:val="30"/>
          <w:shd w:val="clear" w:color="auto" w:fill="FFFFFF"/>
        </w:rPr>
        <w:t>网</w:t>
      </w:r>
      <w:r>
        <w:rPr>
          <w:rFonts w:hint="eastAsia" w:ascii="仿宋_GB2312" w:hAnsi="仿宋_GB2312" w:eastAsia="仿宋_GB2312" w:cs="仿宋_GB2312"/>
          <w:color w:val="333333"/>
          <w:sz w:val="30"/>
          <w:szCs w:val="30"/>
          <w:shd w:val="clear" w:color="auto" w:fill="FFFFFF"/>
          <w:lang w:val="en-US" w:eastAsia="zh-CN"/>
        </w:rPr>
        <w:t>站</w:t>
      </w:r>
      <w:r>
        <w:rPr>
          <w:rFonts w:hint="eastAsia" w:ascii="仿宋_GB2312" w:hAnsi="仿宋_GB2312" w:eastAsia="仿宋_GB2312" w:cs="仿宋_GB2312"/>
          <w:color w:val="333333"/>
          <w:sz w:val="30"/>
          <w:szCs w:val="30"/>
          <w:shd w:val="clear" w:color="auto" w:fill="FFFFFF"/>
        </w:rPr>
        <w:t>、福州</w:t>
      </w:r>
      <w:r>
        <w:rPr>
          <w:rFonts w:hint="eastAsia" w:ascii="仿宋_GB2312" w:hAnsi="仿宋_GB2312" w:eastAsia="仿宋_GB2312" w:cs="仿宋_GB2312"/>
          <w:color w:val="333333"/>
          <w:sz w:val="30"/>
          <w:szCs w:val="30"/>
          <w:shd w:val="clear" w:color="auto" w:fill="FFFFFF"/>
          <w:lang w:eastAsia="zh-CN"/>
        </w:rPr>
        <w:t>市</w:t>
      </w:r>
      <w:r>
        <w:rPr>
          <w:rFonts w:hint="eastAsia" w:ascii="仿宋_GB2312" w:hAnsi="仿宋_GB2312" w:eastAsia="仿宋_GB2312" w:cs="仿宋_GB2312"/>
          <w:color w:val="333333"/>
          <w:sz w:val="30"/>
          <w:szCs w:val="30"/>
          <w:shd w:val="clear" w:color="auto" w:fill="FFFFFF"/>
        </w:rPr>
        <w:t>林业</w:t>
      </w:r>
      <w:r>
        <w:rPr>
          <w:rFonts w:hint="eastAsia" w:ascii="仿宋_GB2312" w:hAnsi="仿宋_GB2312" w:eastAsia="仿宋_GB2312" w:cs="仿宋_GB2312"/>
          <w:color w:val="333333"/>
          <w:sz w:val="30"/>
          <w:szCs w:val="30"/>
          <w:shd w:val="clear" w:color="auto" w:fill="FFFFFF"/>
          <w:lang w:val="en-US" w:eastAsia="zh-CN"/>
        </w:rPr>
        <w:t>局网站</w:t>
      </w:r>
      <w:r>
        <w:rPr>
          <w:rFonts w:hint="eastAsia" w:ascii="仿宋_GB2312" w:hAnsi="仿宋_GB2312" w:eastAsia="仿宋_GB2312" w:cs="仿宋_GB2312"/>
          <w:color w:val="333333"/>
          <w:sz w:val="30"/>
          <w:szCs w:val="30"/>
          <w:shd w:val="clear" w:color="auto" w:fill="FFFFFF"/>
        </w:rPr>
        <w:t>下载）。 </w:t>
      </w:r>
    </w:p>
    <w:p w14:paraId="664E5D0F">
      <w:pPr>
        <w:pStyle w:val="9"/>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olor w:val="333333"/>
          <w:sz w:val="30"/>
          <w:szCs w:val="30"/>
          <w:shd w:val="clear" w:color="auto" w:fill="FFFFFF"/>
          <w:lang w:eastAsia="zh-CN"/>
        </w:rPr>
        <w:t>（二）主体资格确认</w:t>
      </w:r>
      <w:r>
        <w:rPr>
          <w:rFonts w:hint="eastAsia" w:ascii="仿宋_GB2312" w:hAnsi="仿宋_GB2312" w:eastAsia="仿宋_GB2312" w:cs="仿宋_GB2312"/>
          <w:b/>
          <w:bCs/>
          <w:color w:val="333333"/>
          <w:sz w:val="30"/>
          <w:szCs w:val="30"/>
          <w:shd w:val="clear" w:color="auto" w:fill="FFFFFF"/>
        </w:rPr>
        <w:t> </w:t>
      </w:r>
    </w:p>
    <w:p w14:paraId="4F4C32C4">
      <w:pPr>
        <w:pStyle w:val="9"/>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申报人</w:t>
      </w:r>
      <w:r>
        <w:rPr>
          <w:rFonts w:hint="eastAsia" w:ascii="仿宋_GB2312" w:hAnsi="仿宋_GB2312" w:eastAsia="仿宋_GB2312" w:cs="仿宋_GB2312"/>
          <w:color w:val="333333"/>
          <w:sz w:val="30"/>
          <w:szCs w:val="30"/>
          <w:shd w:val="clear" w:color="auto" w:fill="FFFFFF"/>
          <w:lang w:eastAsia="zh-CN"/>
        </w:rPr>
        <w:t>的各项资格、条件要符合</w:t>
      </w:r>
      <w:r>
        <w:rPr>
          <w:rFonts w:hint="eastAsia" w:ascii="仿宋_GB2312" w:hAnsi="仿宋_GB2312" w:eastAsia="仿宋_GB2312" w:cs="仿宋_GB2312"/>
          <w:color w:val="333333"/>
          <w:sz w:val="30"/>
          <w:szCs w:val="30"/>
          <w:shd w:val="clear" w:color="auto" w:fill="FFFFFF"/>
        </w:rPr>
        <w:t> 《福州市知名农业品牌评选认定管理办法》（</w:t>
      </w:r>
      <w:r>
        <w:rPr>
          <w:rFonts w:hint="eastAsia" w:ascii="仿宋_GB2312" w:hAnsi="仿宋_GB2312" w:eastAsia="仿宋_GB2312" w:cs="仿宋_GB2312"/>
          <w:bCs/>
          <w:sz w:val="30"/>
          <w:szCs w:val="30"/>
        </w:rPr>
        <w:t>榕农综〔2019〕119号</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eastAsia="zh-CN"/>
        </w:rPr>
        <w:t>要求。</w:t>
      </w:r>
    </w:p>
    <w:p w14:paraId="58724818">
      <w:pPr>
        <w:pStyle w:val="9"/>
        <w:keepNext w:val="0"/>
        <w:keepLines w:val="0"/>
        <w:pageBreakBefore w:val="0"/>
        <w:widowControl/>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color w:val="333333"/>
          <w:sz w:val="30"/>
          <w:szCs w:val="30"/>
          <w:shd w:val="clear" w:color="auto" w:fill="FFFFFF"/>
          <w:lang w:eastAsia="zh-CN"/>
        </w:rPr>
        <w:t>三、</w:t>
      </w:r>
      <w:r>
        <w:rPr>
          <w:rFonts w:hint="eastAsia" w:ascii="仿宋_GB2312" w:hAnsi="仿宋_GB2312" w:eastAsia="仿宋_GB2312" w:cs="仿宋_GB2312"/>
          <w:b/>
          <w:color w:val="333333"/>
          <w:sz w:val="30"/>
          <w:szCs w:val="30"/>
          <w:shd w:val="clear" w:color="auto" w:fill="FFFFFF"/>
        </w:rPr>
        <w:t>申报程序 </w:t>
      </w:r>
    </w:p>
    <w:p w14:paraId="4E600189">
      <w:pPr>
        <w:pStyle w:val="9"/>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default" w:eastAsia="宋体"/>
          <w:lang w:val="en-US" w:eastAsia="zh-CN"/>
        </w:rPr>
      </w:pPr>
      <w:r>
        <w:rPr>
          <w:rFonts w:hint="eastAsia" w:ascii="仿宋_GB2312" w:hAnsi="仿宋_GB2312" w:eastAsia="仿宋_GB2312" w:cs="仿宋_GB2312"/>
          <w:color w:val="333333"/>
          <w:sz w:val="30"/>
          <w:szCs w:val="30"/>
          <w:shd w:val="clear" w:color="auto" w:fill="FFFFFF"/>
        </w:rPr>
        <w:t>各县（市）区农业农村局、海洋与渔业局、林业局和高新区</w:t>
      </w:r>
      <w:r>
        <w:rPr>
          <w:rFonts w:hint="eastAsia" w:ascii="仿宋_GB2312" w:hAnsi="仿宋_GB2312" w:eastAsia="仿宋_GB2312" w:cs="仿宋_GB2312"/>
          <w:color w:val="333333"/>
          <w:sz w:val="30"/>
          <w:szCs w:val="30"/>
          <w:shd w:val="clear" w:color="auto" w:fill="FFFFFF"/>
          <w:lang w:eastAsia="zh-CN"/>
        </w:rPr>
        <w:t>农林水</w:t>
      </w:r>
      <w:r>
        <w:rPr>
          <w:rFonts w:hint="eastAsia" w:ascii="仿宋_GB2312" w:hAnsi="仿宋_GB2312" w:eastAsia="仿宋_GB2312" w:cs="仿宋_GB2312"/>
          <w:color w:val="333333"/>
          <w:sz w:val="30"/>
          <w:szCs w:val="30"/>
          <w:shd w:val="clear" w:color="auto" w:fill="FFFFFF"/>
        </w:rPr>
        <w:t>局可根据推荐名额（附件</w:t>
      </w:r>
      <w:r>
        <w:rPr>
          <w:rFonts w:hint="eastAsia" w:ascii="仿宋_GB2312" w:hAnsi="仿宋_GB2312" w:eastAsia="仿宋_GB2312" w:cs="仿宋_GB2312"/>
          <w:color w:val="333333"/>
          <w:sz w:val="30"/>
          <w:szCs w:val="30"/>
          <w:shd w:val="clear" w:color="auto" w:fill="FFFFFF"/>
          <w:lang w:val="en-US" w:eastAsia="zh-CN"/>
        </w:rPr>
        <w:t>4</w:t>
      </w:r>
      <w:r>
        <w:rPr>
          <w:rFonts w:hint="eastAsia" w:ascii="仿宋_GB2312" w:hAnsi="仿宋_GB2312" w:eastAsia="仿宋_GB2312" w:cs="仿宋_GB2312"/>
          <w:color w:val="333333"/>
          <w:sz w:val="30"/>
          <w:szCs w:val="30"/>
          <w:shd w:val="clear" w:color="auto" w:fill="FFFFFF"/>
        </w:rPr>
        <w:t>) ，组织本辖区符合条件的对象开展申报，并对申报材料的真实性、完整性进行审查把关，特别是对申报单位自评表中的自评分和佐证材料要认真核实确认。审查、核实通过的签署推荐意见，并按推荐顺序填写汇总表(附件</w:t>
      </w:r>
      <w:r>
        <w:rPr>
          <w:rFonts w:hint="eastAsia" w:ascii="仿宋_GB2312" w:hAnsi="仿宋_GB2312" w:eastAsia="仿宋_GB2312" w:cs="仿宋_GB2312"/>
          <w:color w:val="333333"/>
          <w:sz w:val="30"/>
          <w:szCs w:val="30"/>
          <w:shd w:val="clear" w:color="auto" w:fill="FFFFFF"/>
          <w:lang w:val="en-US" w:eastAsia="zh-CN"/>
        </w:rPr>
        <w:t>5</w:t>
      </w:r>
      <w:r>
        <w:rPr>
          <w:rFonts w:hint="eastAsia" w:ascii="仿宋_GB2312" w:hAnsi="仿宋_GB2312" w:eastAsia="仿宋_GB2312" w:cs="仿宋_GB2312"/>
          <w:color w:val="333333"/>
          <w:sz w:val="30"/>
          <w:szCs w:val="30"/>
          <w:shd w:val="clear" w:color="auto" w:fill="FFFFFF"/>
        </w:rPr>
        <w:t>),连同纸质件及电子文档于20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8</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5</w:t>
      </w:r>
      <w:r>
        <w:rPr>
          <w:rFonts w:hint="eastAsia" w:ascii="仿宋_GB2312" w:hAnsi="仿宋_GB2312" w:eastAsia="仿宋_GB2312" w:cs="仿宋_GB2312"/>
          <w:color w:val="333333"/>
          <w:sz w:val="30"/>
          <w:szCs w:val="30"/>
          <w:shd w:val="clear" w:color="auto" w:fill="FFFFFF"/>
        </w:rPr>
        <w:t>日前分别对应报送到市农业农村局、市海洋与渔业局和市林业局。市级主管部门将分别组织专家初评，按照附件</w:t>
      </w:r>
      <w:r>
        <w:rPr>
          <w:rFonts w:hint="eastAsia" w:ascii="仿宋_GB2312" w:hAnsi="仿宋_GB2312" w:eastAsia="仿宋_GB2312" w:cs="仿宋_GB2312"/>
          <w:color w:val="333333"/>
          <w:sz w:val="30"/>
          <w:szCs w:val="30"/>
          <w:shd w:val="clear" w:color="auto" w:fill="FFFFFF"/>
          <w:lang w:val="en-US" w:eastAsia="zh-CN"/>
        </w:rPr>
        <w:t>6</w:t>
      </w:r>
      <w:r>
        <w:rPr>
          <w:rFonts w:hint="eastAsia" w:ascii="仿宋_GB2312" w:hAnsi="仿宋_GB2312" w:eastAsia="仿宋_GB2312" w:cs="仿宋_GB2312"/>
          <w:color w:val="333333"/>
          <w:sz w:val="30"/>
          <w:szCs w:val="30"/>
          <w:shd w:val="clear" w:color="auto" w:fill="FFFFFF"/>
        </w:rPr>
        <w:t>名额推荐正选名单和备选名单</w:t>
      </w:r>
      <w:r>
        <w:rPr>
          <w:rFonts w:hint="eastAsia" w:ascii="仿宋_GB2312" w:hAnsi="仿宋_GB2312" w:eastAsia="仿宋_GB2312" w:cs="仿宋_GB2312"/>
          <w:color w:val="333333"/>
          <w:sz w:val="30"/>
          <w:szCs w:val="30"/>
          <w:shd w:val="clear" w:color="auto" w:fill="FFFFFF"/>
          <w:lang w:eastAsia="zh-CN"/>
        </w:rPr>
        <w:t>（复评不占名额），</w:t>
      </w:r>
      <w:r>
        <w:rPr>
          <w:rFonts w:hint="eastAsia" w:ascii="仿宋_GB2312" w:hAnsi="仿宋_GB2312" w:eastAsia="仿宋_GB2312" w:cs="仿宋_GB2312"/>
          <w:color w:val="333333"/>
          <w:sz w:val="30"/>
          <w:szCs w:val="30"/>
          <w:shd w:val="clear" w:color="auto" w:fill="FFFFFF"/>
        </w:rPr>
        <w:t>于20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9</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1</w:t>
      </w:r>
      <w:r>
        <w:rPr>
          <w:rFonts w:hint="eastAsia" w:ascii="仿宋_GB2312" w:hAnsi="仿宋_GB2312" w:eastAsia="仿宋_GB2312" w:cs="仿宋_GB2312"/>
          <w:color w:val="333333"/>
          <w:sz w:val="30"/>
          <w:szCs w:val="30"/>
          <w:shd w:val="clear" w:color="auto" w:fill="FFFFFF"/>
        </w:rPr>
        <w:t>日前将初评结果报送市品评办。由市品评办汇总进行统一公示，并报市品评委会审议表决确定。</w:t>
      </w:r>
    </w:p>
    <w:p w14:paraId="0790B4A3">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val="0"/>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w:t>
      </w:r>
      <w:r>
        <w:rPr>
          <w:rFonts w:hint="eastAsia" w:ascii="仿宋_GB2312" w:hAnsi="仿宋_GB2312" w:eastAsia="仿宋_GB2312" w:cs="仿宋_GB2312"/>
          <w:bCs/>
          <w:color w:val="333333"/>
          <w:sz w:val="30"/>
          <w:szCs w:val="30"/>
          <w:shd w:val="clear" w:color="auto" w:fill="FFFFFF"/>
        </w:rPr>
        <w:t>　</w:t>
      </w:r>
      <w:r>
        <w:rPr>
          <w:rFonts w:hint="eastAsia" w:ascii="仿宋_GB2312" w:hAnsi="仿宋_GB2312" w:eastAsia="仿宋_GB2312" w:cs="仿宋_GB2312"/>
          <w:b/>
          <w:bCs w:val="0"/>
          <w:color w:val="333333"/>
          <w:sz w:val="30"/>
          <w:szCs w:val="30"/>
          <w:shd w:val="clear" w:color="auto" w:fill="FFFFFF"/>
        </w:rPr>
        <w:t>四、联系方式 </w:t>
      </w:r>
    </w:p>
    <w:p w14:paraId="63A05A49">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w:t>
      </w:r>
      <w:r>
        <w:rPr>
          <w:rFonts w:hint="eastAsia" w:ascii="仿宋_GB2312" w:hAnsi="仿宋_GB2312" w:eastAsia="仿宋_GB2312" w:cs="仿宋_GB2312"/>
          <w:b/>
          <w:color w:val="333333"/>
          <w:sz w:val="30"/>
          <w:szCs w:val="30"/>
          <w:shd w:val="clear" w:color="auto" w:fill="FFFFFF"/>
        </w:rPr>
        <w:t>市农业农村局</w:t>
      </w:r>
      <w:r>
        <w:rPr>
          <w:rFonts w:hint="eastAsia" w:ascii="仿宋_GB2312" w:hAnsi="仿宋_GB2312" w:eastAsia="仿宋_GB2312" w:cs="仿宋_GB2312"/>
          <w:color w:val="333333"/>
          <w:sz w:val="30"/>
          <w:szCs w:val="30"/>
          <w:shd w:val="clear" w:color="auto" w:fill="FFFFFF"/>
        </w:rPr>
        <w:t> </w:t>
      </w:r>
    </w:p>
    <w:p w14:paraId="0CC0FDD3">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联系单位:福州市农业农村局绿色食品发展中心 </w:t>
      </w:r>
    </w:p>
    <w:p w14:paraId="75C3D981">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联 系 人：张  来 </w:t>
      </w:r>
    </w:p>
    <w:p w14:paraId="2A142F1A">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联系电话：83811810 </w:t>
      </w:r>
    </w:p>
    <w:p w14:paraId="0AFFF826">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Email:fzgreenfood@126.com </w:t>
      </w:r>
    </w:p>
    <w:p w14:paraId="2B64CAE2">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w:t>
      </w:r>
    </w:p>
    <w:p w14:paraId="7A98C06F">
      <w:pPr>
        <w:pStyle w:val="4"/>
        <w:rPr>
          <w:rFonts w:hint="eastAsia" w:ascii="仿宋_GB2312" w:hAnsi="仿宋_GB2312" w:eastAsia="仿宋_GB2312" w:cs="仿宋_GB2312"/>
          <w:color w:val="333333"/>
          <w:sz w:val="30"/>
          <w:szCs w:val="30"/>
          <w:shd w:val="clear" w:color="auto" w:fill="FFFFFF"/>
        </w:rPr>
      </w:pPr>
    </w:p>
    <w:p w14:paraId="7720F6D2">
      <w:pPr>
        <w:rPr>
          <w:rFonts w:hint="eastAsia" w:ascii="仿宋_GB2312" w:hAnsi="仿宋_GB2312" w:eastAsia="仿宋_GB2312" w:cs="仿宋_GB2312"/>
          <w:color w:val="333333"/>
          <w:sz w:val="30"/>
          <w:szCs w:val="30"/>
          <w:shd w:val="clear" w:color="auto" w:fill="FFFFFF"/>
        </w:rPr>
      </w:pPr>
    </w:p>
    <w:p w14:paraId="2CA525CF">
      <w:pPr>
        <w:pStyle w:val="9"/>
        <w:keepNext w:val="0"/>
        <w:keepLines w:val="0"/>
        <w:pageBreakBefore w:val="0"/>
        <w:widowControl/>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sz w:val="30"/>
          <w:szCs w:val="30"/>
          <w:shd w:val="clear" w:color="auto" w:fill="FFFFFF"/>
        </w:rPr>
        <w:t>市海洋与渔业局</w:t>
      </w:r>
      <w:r>
        <w:rPr>
          <w:rFonts w:hint="eastAsia" w:ascii="仿宋_GB2312" w:hAnsi="仿宋_GB2312" w:eastAsia="仿宋_GB2312" w:cs="仿宋_GB2312"/>
          <w:color w:val="333333"/>
          <w:sz w:val="30"/>
          <w:szCs w:val="30"/>
          <w:shd w:val="clear" w:color="auto" w:fill="FFFFFF"/>
        </w:rPr>
        <w:t> </w:t>
      </w:r>
    </w:p>
    <w:p w14:paraId="1D485075">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　　联系单位:福州市海洋与渔业局渔业</w:t>
      </w:r>
      <w:r>
        <w:rPr>
          <w:rFonts w:hint="eastAsia" w:ascii="仿宋_GB2312" w:hAnsi="仿宋_GB2312" w:eastAsia="仿宋_GB2312" w:cs="仿宋_GB2312"/>
          <w:color w:val="333333"/>
          <w:sz w:val="30"/>
          <w:szCs w:val="30"/>
          <w:shd w:val="clear" w:color="auto" w:fill="FFFFFF"/>
          <w:lang w:val="en-US" w:eastAsia="zh-CN"/>
        </w:rPr>
        <w:t>资源与</w:t>
      </w:r>
      <w:r>
        <w:rPr>
          <w:rFonts w:hint="eastAsia" w:ascii="仿宋_GB2312" w:hAnsi="仿宋_GB2312" w:eastAsia="仿宋_GB2312" w:cs="仿宋_GB2312"/>
          <w:color w:val="333333"/>
          <w:sz w:val="30"/>
          <w:szCs w:val="30"/>
          <w:shd w:val="clear" w:color="auto" w:fill="FFFFFF"/>
        </w:rPr>
        <w:t>发展处</w:t>
      </w:r>
    </w:p>
    <w:p w14:paraId="5F9024E5">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333333"/>
          <w:sz w:val="30"/>
          <w:szCs w:val="30"/>
          <w:shd w:val="clear" w:color="auto" w:fill="FFFFFF"/>
          <w:lang w:val="en-US" w:eastAsia="zh-CN"/>
        </w:rPr>
      </w:pPr>
      <w:r>
        <w:rPr>
          <w:rFonts w:hint="eastAsia" w:ascii="仿宋_GB2312" w:hAnsi="仿宋_GB2312" w:eastAsia="仿宋_GB2312" w:cs="仿宋_GB2312"/>
          <w:color w:val="333333"/>
          <w:sz w:val="30"/>
          <w:szCs w:val="30"/>
          <w:shd w:val="clear" w:color="auto" w:fill="FFFFFF"/>
        </w:rPr>
        <w:t>　　联 系 人：</w:t>
      </w:r>
      <w:r>
        <w:rPr>
          <w:rFonts w:hint="eastAsia" w:ascii="仿宋_GB2312" w:hAnsi="仿宋_GB2312" w:eastAsia="仿宋_GB2312" w:cs="仿宋_GB2312"/>
          <w:color w:val="333333"/>
          <w:sz w:val="30"/>
          <w:szCs w:val="30"/>
          <w:shd w:val="clear" w:color="auto" w:fill="FFFFFF"/>
          <w:lang w:val="en-US" w:eastAsia="zh-CN"/>
        </w:rPr>
        <w:t>郑春桥</w:t>
      </w:r>
    </w:p>
    <w:p w14:paraId="760568CE">
      <w:pPr>
        <w:pStyle w:val="9"/>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color w:val="333333"/>
          <w:sz w:val="30"/>
          <w:szCs w:val="30"/>
          <w:shd w:val="clear" w:color="auto" w:fill="FFFFFF"/>
          <w:lang w:val="en-US" w:eastAsia="zh-CN"/>
        </w:rPr>
      </w:pPr>
      <w:r>
        <w:rPr>
          <w:rFonts w:hint="eastAsia" w:ascii="仿宋_GB2312" w:hAnsi="仿宋_GB2312" w:eastAsia="仿宋_GB2312" w:cs="仿宋_GB2312"/>
          <w:color w:val="333333"/>
          <w:sz w:val="30"/>
          <w:szCs w:val="30"/>
          <w:shd w:val="clear" w:color="auto" w:fill="FFFFFF"/>
        </w:rPr>
        <w:t>联系电话：</w:t>
      </w:r>
      <w:r>
        <w:rPr>
          <w:rFonts w:hint="eastAsia" w:ascii="仿宋_GB2312" w:hAnsi="仿宋_GB2312" w:eastAsia="仿宋_GB2312" w:cs="仿宋_GB2312"/>
          <w:color w:val="333333"/>
          <w:sz w:val="30"/>
          <w:szCs w:val="30"/>
          <w:shd w:val="clear" w:color="auto" w:fill="FFFFFF"/>
          <w:lang w:val="en-US" w:eastAsia="zh-CN"/>
        </w:rPr>
        <w:t>83536732</w:t>
      </w:r>
    </w:p>
    <w:p w14:paraId="1CB7CFAD">
      <w:pPr>
        <w:pStyle w:val="9"/>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Email:fzs</w:t>
      </w:r>
      <w:r>
        <w:rPr>
          <w:rFonts w:hint="eastAsia" w:ascii="仿宋_GB2312" w:hAnsi="仿宋_GB2312" w:eastAsia="仿宋_GB2312" w:cs="仿宋_GB2312"/>
          <w:color w:val="333333"/>
          <w:sz w:val="30"/>
          <w:szCs w:val="30"/>
          <w:shd w:val="clear" w:color="auto" w:fill="FFFFFF"/>
          <w:lang w:val="en-US" w:eastAsia="zh-CN"/>
        </w:rPr>
        <w:t>ssttt</w:t>
      </w:r>
      <w:r>
        <w:rPr>
          <w:rFonts w:hint="eastAsia" w:ascii="仿宋_GB2312" w:hAnsi="仿宋_GB2312" w:eastAsia="仿宋_GB2312" w:cs="仿宋_GB2312"/>
          <w:color w:val="333333"/>
          <w:sz w:val="30"/>
          <w:szCs w:val="30"/>
          <w:shd w:val="clear" w:color="auto" w:fill="FFFFFF"/>
        </w:rPr>
        <w:t>@163.com</w:t>
      </w:r>
    </w:p>
    <w:p w14:paraId="3ED8A0BF">
      <w:pPr>
        <w:pStyle w:val="9"/>
        <w:keepNext w:val="0"/>
        <w:keepLines w:val="0"/>
        <w:pageBreakBefore w:val="0"/>
        <w:widowControl/>
        <w:kinsoku/>
        <w:wordWrap/>
        <w:overflowPunct/>
        <w:topLinePunct w:val="0"/>
        <w:autoSpaceDE/>
        <w:autoSpaceDN/>
        <w:bidi w:val="0"/>
        <w:adjustRightInd/>
        <w:snapToGrid/>
        <w:spacing w:line="600" w:lineRule="exact"/>
        <w:ind w:firstLine="590" w:firstLineChars="19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sz w:val="30"/>
          <w:szCs w:val="30"/>
          <w:shd w:val="clear" w:color="auto" w:fill="FFFFFF"/>
        </w:rPr>
        <w:t>市林业局</w:t>
      </w:r>
      <w:r>
        <w:rPr>
          <w:rFonts w:hint="eastAsia" w:ascii="仿宋_GB2312" w:hAnsi="仿宋_GB2312" w:eastAsia="仿宋_GB2312" w:cs="仿宋_GB2312"/>
          <w:color w:val="333333"/>
          <w:sz w:val="30"/>
          <w:szCs w:val="30"/>
          <w:shd w:val="clear" w:color="auto" w:fill="FFFFFF"/>
        </w:rPr>
        <w:t> </w:t>
      </w:r>
    </w:p>
    <w:p w14:paraId="10AA82A0">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联系单位: 福州市林业</w:t>
      </w:r>
      <w:r>
        <w:rPr>
          <w:rFonts w:hint="eastAsia" w:ascii="仿宋_GB2312" w:hAnsi="仿宋_GB2312" w:eastAsia="仿宋_GB2312" w:cs="仿宋_GB2312"/>
          <w:color w:val="333333"/>
          <w:sz w:val="30"/>
          <w:szCs w:val="30"/>
          <w:shd w:val="clear" w:color="auto" w:fill="FFFFFF"/>
          <w:lang w:val="en-US" w:eastAsia="zh-CN"/>
        </w:rPr>
        <w:t>局林业改革与</w:t>
      </w:r>
      <w:r>
        <w:rPr>
          <w:rFonts w:hint="eastAsia" w:ascii="仿宋_GB2312" w:hAnsi="仿宋_GB2312" w:eastAsia="仿宋_GB2312" w:cs="仿宋_GB2312"/>
          <w:color w:val="333333"/>
          <w:sz w:val="30"/>
          <w:szCs w:val="30"/>
          <w:shd w:val="clear" w:color="auto" w:fill="FFFFFF"/>
        </w:rPr>
        <w:t>产业发展处 </w:t>
      </w:r>
    </w:p>
    <w:p w14:paraId="32DBAC90">
      <w:pPr>
        <w:pStyle w:val="9"/>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333333"/>
          <w:sz w:val="30"/>
          <w:szCs w:val="30"/>
          <w:shd w:val="clear" w:color="auto" w:fill="FFFFFF"/>
          <w:lang w:val="en-US" w:eastAsia="zh-CN"/>
        </w:rPr>
      </w:pPr>
      <w:r>
        <w:rPr>
          <w:rFonts w:hint="eastAsia" w:ascii="仿宋_GB2312" w:hAnsi="仿宋_GB2312" w:eastAsia="仿宋_GB2312" w:cs="仿宋_GB2312"/>
          <w:color w:val="333333"/>
          <w:sz w:val="30"/>
          <w:szCs w:val="30"/>
          <w:shd w:val="clear" w:color="auto" w:fill="FFFFFF"/>
        </w:rPr>
        <w:t>联 系 人：</w:t>
      </w:r>
      <w:r>
        <w:rPr>
          <w:rFonts w:hint="eastAsia" w:ascii="仿宋_GB2312" w:hAnsi="仿宋_GB2312" w:eastAsia="仿宋_GB2312" w:cs="仿宋_GB2312"/>
          <w:color w:val="333333"/>
          <w:sz w:val="30"/>
          <w:szCs w:val="30"/>
          <w:shd w:val="clear" w:color="auto" w:fill="FFFFFF"/>
          <w:lang w:val="en-US" w:eastAsia="zh-CN"/>
        </w:rPr>
        <w:t>邓洋波</w:t>
      </w:r>
    </w:p>
    <w:p w14:paraId="3F3FCC5A">
      <w:pPr>
        <w:pStyle w:val="9"/>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default" w:ascii="仿宋_GB2312" w:hAnsi="仿宋_GB2312" w:eastAsia="仿宋_GB2312" w:cs="仿宋_GB2312"/>
          <w:color w:val="333333"/>
          <w:sz w:val="30"/>
          <w:szCs w:val="30"/>
          <w:shd w:val="clear" w:color="auto" w:fill="FFFFFF"/>
          <w:lang w:val="en-US" w:eastAsia="zh-CN"/>
        </w:rPr>
      </w:pPr>
      <w:r>
        <w:rPr>
          <w:rFonts w:hint="eastAsia" w:ascii="仿宋_GB2312" w:hAnsi="仿宋_GB2312" w:eastAsia="仿宋_GB2312" w:cs="仿宋_GB2312"/>
          <w:color w:val="333333"/>
          <w:sz w:val="30"/>
          <w:szCs w:val="30"/>
          <w:shd w:val="clear" w:color="auto" w:fill="FFFFFF"/>
        </w:rPr>
        <w:t>联系电话：</w:t>
      </w:r>
      <w:r>
        <w:rPr>
          <w:rFonts w:hint="eastAsia" w:ascii="仿宋_GB2312" w:hAnsi="仿宋_GB2312" w:eastAsia="仿宋_GB2312" w:cs="仿宋_GB2312"/>
          <w:color w:val="333333"/>
          <w:sz w:val="30"/>
          <w:szCs w:val="30"/>
          <w:shd w:val="clear" w:color="auto" w:fill="FFFFFF"/>
          <w:lang w:val="en-US" w:eastAsia="zh-CN"/>
        </w:rPr>
        <w:t>83311405</w:t>
      </w:r>
    </w:p>
    <w:p w14:paraId="4A203C3B">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Email:fzslyjcyc@163.com</w:t>
      </w:r>
    </w:p>
    <w:p w14:paraId="5D0B4032">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w:t>
      </w:r>
    </w:p>
    <w:p w14:paraId="70C78BD4">
      <w:pPr>
        <w:pStyle w:val="9"/>
        <w:keepNext w:val="0"/>
        <w:keepLines w:val="0"/>
        <w:pageBreakBefore w:val="0"/>
        <w:widowControl/>
        <w:kinsoku/>
        <w:wordWrap/>
        <w:overflowPunct/>
        <w:topLinePunct w:val="0"/>
        <w:autoSpaceDE/>
        <w:autoSpaceDN/>
        <w:bidi w:val="0"/>
        <w:adjustRightInd/>
        <w:snapToGrid/>
        <w:spacing w:line="600" w:lineRule="exact"/>
        <w:ind w:left="320" w:hanging="300" w:hangingChars="1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附件:1.《20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年福州市知名农业品牌申报书》</w:t>
      </w:r>
    </w:p>
    <w:p w14:paraId="67A20EE2">
      <w:pPr>
        <w:pStyle w:val="4"/>
        <w:keepNext w:val="0"/>
        <w:keepLines w:val="0"/>
        <w:pageBreakBefore w:val="0"/>
        <w:numPr>
          <w:ilvl w:val="0"/>
          <w:numId w:val="2"/>
        </w:numPr>
        <w:kinsoku/>
        <w:wordWrap/>
        <w:overflowPunct/>
        <w:topLinePunct w:val="0"/>
        <w:autoSpaceDE/>
        <w:autoSpaceDN/>
        <w:bidi w:val="0"/>
        <w:adjustRightInd/>
        <w:snapToGrid/>
        <w:spacing w:line="600" w:lineRule="exact"/>
        <w:ind w:left="1350" w:leftChars="0" w:firstLine="0" w:firstLineChars="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《福州市知名农业品牌</w:t>
      </w:r>
      <w:r>
        <w:rPr>
          <w:rFonts w:hint="eastAsia" w:ascii="仿宋_GB2312" w:hAnsi="仿宋_GB2312" w:eastAsia="仿宋_GB2312" w:cs="仿宋_GB2312"/>
          <w:color w:val="333333"/>
          <w:sz w:val="30"/>
          <w:szCs w:val="30"/>
          <w:shd w:val="clear" w:color="auto" w:fill="FFFFFF"/>
          <w:lang w:eastAsia="zh-CN"/>
        </w:rPr>
        <w:t>复评</w:t>
      </w:r>
      <w:r>
        <w:rPr>
          <w:rFonts w:hint="eastAsia" w:ascii="仿宋_GB2312" w:hAnsi="仿宋_GB2312" w:eastAsia="仿宋_GB2312" w:cs="仿宋_GB2312"/>
          <w:color w:val="333333"/>
          <w:sz w:val="30"/>
          <w:szCs w:val="30"/>
          <w:shd w:val="clear" w:color="auto" w:fill="FFFFFF"/>
        </w:rPr>
        <w:t>申报</w:t>
      </w:r>
      <w:r>
        <w:rPr>
          <w:rFonts w:hint="eastAsia" w:ascii="仿宋_GB2312" w:hAnsi="仿宋_GB2312" w:eastAsia="仿宋_GB2312" w:cs="仿宋_GB2312"/>
          <w:color w:val="333333"/>
          <w:sz w:val="30"/>
          <w:szCs w:val="30"/>
          <w:shd w:val="clear" w:color="auto" w:fill="FFFFFF"/>
          <w:lang w:eastAsia="zh-CN"/>
        </w:rPr>
        <w:t>表</w:t>
      </w:r>
      <w:r>
        <w:rPr>
          <w:rFonts w:hint="eastAsia" w:ascii="仿宋_GB2312" w:hAnsi="仿宋_GB2312" w:eastAsia="仿宋_GB2312" w:cs="仿宋_GB2312"/>
          <w:color w:val="333333"/>
          <w:sz w:val="30"/>
          <w:szCs w:val="30"/>
          <w:shd w:val="clear" w:color="auto" w:fill="FFFFFF"/>
        </w:rPr>
        <w:t>》</w:t>
      </w:r>
    </w:p>
    <w:p w14:paraId="7EFCAE94">
      <w:pPr>
        <w:pStyle w:val="9"/>
        <w:keepNext w:val="0"/>
        <w:keepLines w:val="0"/>
        <w:pageBreakBefore w:val="0"/>
        <w:widowControl/>
        <w:kinsoku/>
        <w:wordWrap/>
        <w:overflowPunct/>
        <w:topLinePunct w:val="0"/>
        <w:autoSpaceDE/>
        <w:autoSpaceDN/>
        <w:bidi w:val="0"/>
        <w:adjustRightInd/>
        <w:snapToGrid/>
        <w:spacing w:line="600" w:lineRule="exact"/>
        <w:ind w:left="320" w:hanging="300" w:hangingChars="100"/>
        <w:textAlignment w:val="auto"/>
        <w:rPr>
          <w:rFonts w:hint="default" w:ascii="仿宋_GB2312" w:hAnsi="仿宋_GB2312" w:eastAsia="仿宋_GB2312" w:cs="仿宋_GB2312"/>
          <w:color w:val="333333"/>
          <w:sz w:val="30"/>
          <w:szCs w:val="30"/>
          <w:shd w:val="clear" w:color="auto" w:fill="FFFFFF"/>
          <w:lang w:val="en-US" w:eastAsia="zh-CN"/>
        </w:rPr>
      </w:pPr>
      <w:r>
        <w:rPr>
          <w:rFonts w:hint="eastAsia" w:ascii="仿宋_GB2312" w:hAnsi="仿宋_GB2312" w:eastAsia="仿宋_GB2312" w:cs="仿宋_GB2312"/>
          <w:color w:val="333333"/>
          <w:sz w:val="30"/>
          <w:szCs w:val="30"/>
          <w:shd w:val="clear" w:color="auto" w:fill="FFFFFF"/>
          <w:lang w:val="en-US" w:eastAsia="zh-CN"/>
        </w:rPr>
        <w:t xml:space="preserve">         3.</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2025年</w:t>
      </w:r>
      <w:r>
        <w:rPr>
          <w:rFonts w:hint="eastAsia" w:ascii="仿宋_GB2312" w:hAnsi="仿宋_GB2312" w:eastAsia="仿宋_GB2312" w:cs="仿宋_GB2312"/>
          <w:color w:val="333333"/>
          <w:sz w:val="30"/>
          <w:szCs w:val="30"/>
          <w:shd w:val="clear" w:color="auto" w:fill="FFFFFF"/>
        </w:rPr>
        <w:t>福州市知名农业品牌</w:t>
      </w:r>
      <w:r>
        <w:rPr>
          <w:rFonts w:hint="eastAsia" w:ascii="仿宋_GB2312" w:hAnsi="仿宋_GB2312" w:eastAsia="仿宋_GB2312" w:cs="仿宋_GB2312"/>
          <w:color w:val="333333"/>
          <w:sz w:val="30"/>
          <w:szCs w:val="30"/>
          <w:shd w:val="clear" w:color="auto" w:fill="FFFFFF"/>
          <w:lang w:eastAsia="zh-CN"/>
        </w:rPr>
        <w:t>复评名单</w:t>
      </w:r>
      <w:r>
        <w:rPr>
          <w:rFonts w:hint="eastAsia" w:ascii="仿宋_GB2312" w:hAnsi="仿宋_GB2312" w:eastAsia="仿宋_GB2312" w:cs="仿宋_GB2312"/>
          <w:color w:val="333333"/>
          <w:sz w:val="30"/>
          <w:szCs w:val="30"/>
          <w:shd w:val="clear" w:color="auto" w:fill="FFFFFF"/>
        </w:rPr>
        <w:t>》</w:t>
      </w:r>
    </w:p>
    <w:p w14:paraId="185BB3A7">
      <w:pPr>
        <w:pStyle w:val="9"/>
        <w:keepNext w:val="0"/>
        <w:keepLines w:val="0"/>
        <w:pageBreakBefore w:val="0"/>
        <w:widowControl/>
        <w:kinsoku/>
        <w:wordWrap/>
        <w:overflowPunct/>
        <w:topLinePunct w:val="0"/>
        <w:autoSpaceDE/>
        <w:autoSpaceDN/>
        <w:bidi w:val="0"/>
        <w:adjustRightInd/>
        <w:snapToGrid/>
        <w:spacing w:line="600" w:lineRule="exact"/>
        <w:ind w:left="320" w:hanging="300" w:hangingChars="1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w:t>
      </w:r>
      <w:r>
        <w:rPr>
          <w:rFonts w:hint="eastAsia" w:ascii="仿宋_GB2312" w:hAnsi="仿宋_GB2312" w:eastAsia="仿宋_GB2312" w:cs="仿宋_GB2312"/>
          <w:color w:val="333333"/>
          <w:sz w:val="30"/>
          <w:szCs w:val="30"/>
          <w:shd w:val="clear" w:color="auto" w:fill="FFFFFF"/>
          <w:lang w:val="en-US" w:eastAsia="zh-CN"/>
        </w:rPr>
        <w:t>4</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pacing w:val="-11"/>
          <w:sz w:val="30"/>
          <w:szCs w:val="30"/>
          <w:shd w:val="clear" w:color="auto" w:fill="FFFFFF"/>
        </w:rPr>
        <w:t>20</w:t>
      </w:r>
      <w:r>
        <w:rPr>
          <w:rFonts w:hint="eastAsia" w:ascii="仿宋_GB2312" w:hAnsi="仿宋_GB2312" w:eastAsia="仿宋_GB2312" w:cs="仿宋_GB2312"/>
          <w:color w:val="333333"/>
          <w:spacing w:val="-11"/>
          <w:sz w:val="30"/>
          <w:szCs w:val="30"/>
          <w:shd w:val="clear" w:color="auto" w:fill="FFFFFF"/>
          <w:lang w:val="en-US" w:eastAsia="zh-CN"/>
        </w:rPr>
        <w:t>25</w:t>
      </w:r>
      <w:r>
        <w:rPr>
          <w:rFonts w:hint="eastAsia" w:ascii="仿宋_GB2312" w:hAnsi="仿宋_GB2312" w:eastAsia="仿宋_GB2312" w:cs="仿宋_GB2312"/>
          <w:color w:val="333333"/>
          <w:spacing w:val="-11"/>
          <w:sz w:val="30"/>
          <w:szCs w:val="30"/>
          <w:shd w:val="clear" w:color="auto" w:fill="FFFFFF"/>
        </w:rPr>
        <w:t>年评选福州市知名农业品牌申报名额分配表</w:t>
      </w:r>
      <w:r>
        <w:rPr>
          <w:rFonts w:hint="eastAsia" w:ascii="仿宋_GB2312" w:hAnsi="仿宋_GB2312" w:eastAsia="仿宋_GB2312" w:cs="仿宋_GB2312"/>
          <w:color w:val="333333"/>
          <w:sz w:val="30"/>
          <w:szCs w:val="30"/>
          <w:shd w:val="clear" w:color="auto" w:fill="FFFFFF"/>
        </w:rPr>
        <w:t xml:space="preserve">》 </w:t>
      </w:r>
    </w:p>
    <w:p w14:paraId="6C753934">
      <w:pPr>
        <w:pStyle w:val="9"/>
        <w:keepNext w:val="0"/>
        <w:keepLines w:val="0"/>
        <w:pageBreakBefore w:val="0"/>
        <w:widowControl/>
        <w:kinsoku/>
        <w:wordWrap/>
        <w:overflowPunct/>
        <w:topLinePunct w:val="0"/>
        <w:autoSpaceDE/>
        <w:autoSpaceDN/>
        <w:bidi w:val="0"/>
        <w:adjustRightInd/>
        <w:snapToGrid/>
        <w:spacing w:line="600" w:lineRule="exact"/>
        <w:ind w:left="320" w:hanging="300" w:hangingChars="100"/>
        <w:textAlignment w:val="auto"/>
        <w:rPr>
          <w:rFonts w:hint="eastAsia" w:ascii="仿宋_GB2312" w:hAnsi="仿宋_GB2312" w:eastAsia="仿宋_GB2312" w:cs="仿宋_GB2312"/>
          <w:color w:val="333333"/>
          <w:spacing w:val="-11"/>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w:t>
      </w:r>
      <w:r>
        <w:rPr>
          <w:rFonts w:hint="eastAsia" w:ascii="仿宋_GB2312" w:hAnsi="仿宋_GB2312" w:eastAsia="仿宋_GB2312" w:cs="仿宋_GB2312"/>
          <w:color w:val="333333"/>
          <w:sz w:val="30"/>
          <w:szCs w:val="30"/>
          <w:shd w:val="clear" w:color="auto" w:fill="FFFFFF"/>
          <w:lang w:val="en-US" w:eastAsia="zh-CN"/>
        </w:rPr>
        <w:t>5</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pacing w:val="-11"/>
          <w:sz w:val="30"/>
          <w:szCs w:val="30"/>
          <w:shd w:val="clear" w:color="auto" w:fill="FFFFFF"/>
        </w:rPr>
        <w:t>《</w:t>
      </w:r>
      <w:r>
        <w:rPr>
          <w:rFonts w:hint="eastAsia"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年福州市知名农业品牌申报汇总表</w:t>
      </w:r>
      <w:r>
        <w:rPr>
          <w:rFonts w:hint="eastAsia" w:ascii="仿宋_GB2312" w:hAnsi="仿宋_GB2312" w:eastAsia="仿宋_GB2312" w:cs="仿宋_GB2312"/>
          <w:color w:val="333333"/>
          <w:spacing w:val="-11"/>
          <w:sz w:val="30"/>
          <w:szCs w:val="30"/>
          <w:shd w:val="clear" w:color="auto" w:fill="FFFFFF"/>
        </w:rPr>
        <w:t>》</w:t>
      </w:r>
    </w:p>
    <w:p w14:paraId="3A01ECF1">
      <w:pPr>
        <w:pStyle w:val="9"/>
        <w:keepNext w:val="0"/>
        <w:keepLines w:val="0"/>
        <w:pageBreakBefore w:val="0"/>
        <w:widowControl/>
        <w:kinsoku/>
        <w:wordWrap/>
        <w:overflowPunct/>
        <w:topLinePunct w:val="0"/>
        <w:autoSpaceDE/>
        <w:autoSpaceDN/>
        <w:bidi w:val="0"/>
        <w:adjustRightInd/>
        <w:snapToGrid/>
        <w:spacing w:line="600" w:lineRule="exact"/>
        <w:ind w:left="320" w:hanging="300" w:hangingChars="1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w:t>
      </w:r>
      <w:r>
        <w:rPr>
          <w:rFonts w:hint="eastAsia" w:ascii="仿宋_GB2312" w:hAnsi="仿宋_GB2312" w:eastAsia="仿宋_GB2312" w:cs="仿宋_GB2312"/>
          <w:color w:val="333333"/>
          <w:sz w:val="30"/>
          <w:szCs w:val="30"/>
          <w:shd w:val="clear" w:color="auto" w:fill="FFFFFF"/>
          <w:lang w:val="en-US" w:eastAsia="zh-CN"/>
        </w:rPr>
        <w:t>6</w:t>
      </w:r>
      <w:r>
        <w:rPr>
          <w:rFonts w:hint="eastAsia"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 xml:space="preserve">年评选福州市知名农业品牌名额分配表》                                                   </w:t>
      </w:r>
    </w:p>
    <w:p w14:paraId="1A8105D3">
      <w:pPr>
        <w:pStyle w:val="9"/>
        <w:keepNext w:val="0"/>
        <w:keepLines w:val="0"/>
        <w:pageBreakBefore w:val="0"/>
        <w:widowControl/>
        <w:kinsoku/>
        <w:wordWrap/>
        <w:overflowPunct/>
        <w:topLinePunct w:val="0"/>
        <w:autoSpaceDE/>
        <w:autoSpaceDN/>
        <w:bidi w:val="0"/>
        <w:adjustRightInd/>
        <w:snapToGrid/>
        <w:spacing w:line="480" w:lineRule="exact"/>
        <w:ind w:left="320" w:hanging="300" w:hangingChars="100"/>
        <w:textAlignment w:val="auto"/>
        <w:rPr>
          <w:rFonts w:hint="eastAsia" w:ascii="仿宋_GB2312" w:hAnsi="仿宋_GB2312" w:eastAsia="仿宋_GB2312" w:cs="仿宋_GB2312"/>
          <w:color w:val="333333"/>
          <w:sz w:val="30"/>
          <w:szCs w:val="30"/>
          <w:shd w:val="clear" w:color="auto" w:fill="FFFFFF"/>
        </w:rPr>
      </w:pPr>
    </w:p>
    <w:p w14:paraId="4BD93558">
      <w:pPr>
        <w:pStyle w:val="4"/>
        <w:rPr>
          <w:rFonts w:hint="eastAsia"/>
        </w:rPr>
      </w:pPr>
    </w:p>
    <w:p w14:paraId="227BBB63">
      <w:pPr>
        <w:pStyle w:val="9"/>
        <w:keepNext w:val="0"/>
        <w:keepLines w:val="0"/>
        <w:pageBreakBefore w:val="0"/>
        <w:widowControl/>
        <w:kinsoku/>
        <w:wordWrap/>
        <w:overflowPunct/>
        <w:topLinePunct w:val="0"/>
        <w:autoSpaceDE/>
        <w:autoSpaceDN/>
        <w:bidi w:val="0"/>
        <w:adjustRightInd/>
        <w:snapToGrid/>
        <w:spacing w:line="480" w:lineRule="exact"/>
        <w:ind w:left="320" w:hanging="300" w:hangingChars="1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福州市农业农村局               福州市海洋与渔业局</w:t>
      </w:r>
    </w:p>
    <w:p w14:paraId="6DE80833">
      <w:pPr>
        <w:pStyle w:val="4"/>
        <w:rPr>
          <w:rFonts w:hint="eastAsia"/>
        </w:rPr>
      </w:pPr>
    </w:p>
    <w:p w14:paraId="06899959">
      <w:pPr>
        <w:pStyle w:val="9"/>
        <w:keepNext w:val="0"/>
        <w:keepLines w:val="0"/>
        <w:pageBreakBefore w:val="0"/>
        <w:widowControl/>
        <w:kinsoku/>
        <w:wordWrap/>
        <w:overflowPunct/>
        <w:topLinePunct w:val="0"/>
        <w:autoSpaceDE/>
        <w:autoSpaceDN/>
        <w:bidi w:val="0"/>
        <w:adjustRightInd/>
        <w:snapToGrid/>
        <w:spacing w:line="480" w:lineRule="exact"/>
        <w:ind w:left="320" w:hanging="300" w:hangingChars="100"/>
        <w:textAlignment w:val="auto"/>
        <w:rPr>
          <w:rFonts w:hint="eastAsia"/>
        </w:rPr>
      </w:pPr>
      <w:r>
        <w:rPr>
          <w:rFonts w:hint="eastAsia" w:ascii="仿宋_GB2312" w:hAnsi="仿宋_GB2312" w:eastAsia="仿宋_GB2312" w:cs="仿宋_GB2312"/>
          <w:color w:val="333333"/>
          <w:sz w:val="30"/>
          <w:szCs w:val="30"/>
          <w:shd w:val="clear" w:color="auto" w:fill="FFFFFF"/>
        </w:rPr>
        <w:t>福州市林业局</w:t>
      </w:r>
    </w:p>
    <w:p w14:paraId="4258871D">
      <w:pPr>
        <w:pStyle w:val="9"/>
        <w:keepNext w:val="0"/>
        <w:keepLines w:val="0"/>
        <w:pageBreakBefore w:val="0"/>
        <w:widowControl/>
        <w:kinsoku/>
        <w:wordWrap/>
        <w:overflowPunct/>
        <w:topLinePunct w:val="0"/>
        <w:autoSpaceDE/>
        <w:autoSpaceDN/>
        <w:bidi w:val="0"/>
        <w:adjustRightInd/>
        <w:snapToGrid/>
        <w:spacing w:line="480" w:lineRule="exact"/>
        <w:ind w:firstLine="4500" w:firstLineChars="15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 xml:space="preserve">   20</w:t>
      </w:r>
      <w:r>
        <w:rPr>
          <w:rFonts w:hint="eastAsia" w:ascii="仿宋_GB2312" w:hAnsi="仿宋_GB2312" w:eastAsia="仿宋_GB2312" w:cs="仿宋_GB2312"/>
          <w:color w:val="333333"/>
          <w:sz w:val="30"/>
          <w:szCs w:val="30"/>
          <w:shd w:val="clear" w:color="auto" w:fill="FFFFFF"/>
          <w:lang w:val="en-US" w:eastAsia="zh-CN"/>
        </w:rPr>
        <w:t>25</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日</w:t>
      </w:r>
    </w:p>
    <w:p w14:paraId="292C7ECE"/>
    <w:p w14:paraId="26B5E4DA"/>
    <w:p w14:paraId="3BD55895">
      <w:pPr>
        <w:spacing w:line="580" w:lineRule="exact"/>
        <w:rPr>
          <w:rFonts w:hint="eastAsia" w:ascii="楷体" w:hAnsi="楷体" w:eastAsia="楷体" w:cs="楷体"/>
          <w:bCs/>
          <w:sz w:val="28"/>
          <w:szCs w:val="28"/>
        </w:rPr>
      </w:pPr>
      <w:r>
        <w:rPr>
          <w:rFonts w:hint="eastAsia" w:ascii="楷体" w:hAnsi="楷体" w:eastAsia="楷体" w:cs="楷体"/>
          <w:bCs/>
          <w:sz w:val="28"/>
          <w:szCs w:val="28"/>
        </w:rPr>
        <w:t>附件1</w:t>
      </w:r>
    </w:p>
    <w:p w14:paraId="1AF49EEE">
      <w:pPr>
        <w:rPr>
          <w:rFonts w:ascii="Times New Roman" w:hAnsi="Times New Roman" w:eastAsia="仿宋_GB2312"/>
          <w:sz w:val="32"/>
          <w:szCs w:val="32"/>
        </w:rPr>
      </w:pPr>
    </w:p>
    <w:p w14:paraId="75E6F2D0">
      <w:pPr>
        <w:jc w:val="center"/>
        <w:rPr>
          <w:rFonts w:hint="eastAsia" w:ascii="方正小标宋简体" w:hAnsi="方正小标宋简体" w:eastAsia="方正小标宋简体" w:cs="方正小标宋简体"/>
          <w:spacing w:val="-18"/>
          <w:w w:val="90"/>
          <w:sz w:val="76"/>
          <w:szCs w:val="72"/>
        </w:rPr>
      </w:pPr>
      <w:r>
        <w:rPr>
          <w:rFonts w:hint="eastAsia" w:ascii="方正小标宋简体" w:hAnsi="方正小标宋简体" w:eastAsia="方正小标宋简体" w:cs="方正小标宋简体"/>
          <w:spacing w:val="-18"/>
          <w:w w:val="90"/>
          <w:sz w:val="76"/>
          <w:szCs w:val="72"/>
        </w:rPr>
        <w:t>20</w:t>
      </w:r>
      <w:r>
        <w:rPr>
          <w:rFonts w:hint="eastAsia" w:ascii="方正小标宋简体" w:hAnsi="方正小标宋简体" w:eastAsia="方正小标宋简体" w:cs="方正小标宋简体"/>
          <w:spacing w:val="-18"/>
          <w:w w:val="90"/>
          <w:sz w:val="76"/>
          <w:szCs w:val="72"/>
          <w:lang w:val="en-US" w:eastAsia="zh-CN"/>
        </w:rPr>
        <w:t>25</w:t>
      </w:r>
      <w:r>
        <w:rPr>
          <w:rFonts w:hint="eastAsia" w:ascii="方正小标宋简体" w:hAnsi="方正小标宋简体" w:eastAsia="方正小标宋简体" w:cs="方正小标宋简体"/>
          <w:spacing w:val="-18"/>
          <w:w w:val="90"/>
          <w:sz w:val="76"/>
          <w:szCs w:val="72"/>
        </w:rPr>
        <w:t>年福州市知名农业品牌</w:t>
      </w:r>
    </w:p>
    <w:p w14:paraId="386013C8">
      <w:pPr>
        <w:spacing w:line="1600" w:lineRule="exact"/>
        <w:jc w:val="center"/>
        <w:rPr>
          <w:rFonts w:ascii="Times New Roman" w:hAnsi="Times New Roman" w:eastAsia="仿宋_GB2312"/>
          <w:sz w:val="130"/>
          <w:szCs w:val="130"/>
        </w:rPr>
      </w:pPr>
    </w:p>
    <w:p w14:paraId="2A3002E0">
      <w:pPr>
        <w:spacing w:line="2000" w:lineRule="exact"/>
        <w:jc w:val="center"/>
        <w:rPr>
          <w:rFonts w:hint="eastAsia" w:ascii="华文新魏" w:hAnsi="华文新魏" w:eastAsia="华文新魏" w:cs="华文新魏"/>
          <w:sz w:val="146"/>
          <w:szCs w:val="84"/>
        </w:rPr>
      </w:pPr>
      <w:r>
        <w:rPr>
          <w:rFonts w:hint="eastAsia" w:ascii="华文新魏" w:hAnsi="华文新魏" w:eastAsia="华文新魏" w:cs="华文新魏"/>
          <w:sz w:val="146"/>
          <w:szCs w:val="84"/>
        </w:rPr>
        <w:t>申</w:t>
      </w:r>
    </w:p>
    <w:p w14:paraId="330D7E9C">
      <w:pPr>
        <w:spacing w:line="2000" w:lineRule="exact"/>
        <w:jc w:val="center"/>
        <w:rPr>
          <w:rFonts w:hint="eastAsia" w:ascii="华文新魏" w:hAnsi="华文新魏" w:eastAsia="华文新魏" w:cs="华文新魏"/>
          <w:sz w:val="146"/>
          <w:szCs w:val="84"/>
        </w:rPr>
      </w:pPr>
      <w:r>
        <w:rPr>
          <w:rFonts w:hint="eastAsia" w:ascii="华文新魏" w:hAnsi="华文新魏" w:eastAsia="华文新魏" w:cs="华文新魏"/>
          <w:sz w:val="146"/>
          <w:szCs w:val="84"/>
        </w:rPr>
        <w:t>报</w:t>
      </w:r>
    </w:p>
    <w:p w14:paraId="4C1D5D00">
      <w:pPr>
        <w:spacing w:line="2000" w:lineRule="exact"/>
        <w:jc w:val="center"/>
        <w:rPr>
          <w:rFonts w:ascii="Times New Roman" w:hAnsi="Times New Roman" w:eastAsia="仿宋_GB2312"/>
          <w:sz w:val="32"/>
          <w:szCs w:val="32"/>
        </w:rPr>
      </w:pPr>
      <w:r>
        <w:rPr>
          <w:rFonts w:hint="eastAsia" w:ascii="华文新魏" w:hAnsi="华文新魏" w:eastAsia="华文新魏" w:cs="华文新魏"/>
          <w:sz w:val="146"/>
          <w:szCs w:val="84"/>
        </w:rPr>
        <w:t>书</w:t>
      </w:r>
    </w:p>
    <w:p w14:paraId="67D53516">
      <w:pPr>
        <w:rPr>
          <w:rFonts w:ascii="Times New Roman" w:hAnsi="Times New Roman" w:eastAsia="仿宋_GB2312"/>
          <w:sz w:val="32"/>
          <w:szCs w:val="32"/>
        </w:rPr>
      </w:pPr>
    </w:p>
    <w:p w14:paraId="40D303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申报单位（盖章）：  </w:t>
      </w:r>
    </w:p>
    <w:p w14:paraId="6EF6B0C4">
      <w:pPr>
        <w:topLinePunct/>
        <w:spacing w:line="560" w:lineRule="exact"/>
        <w:ind w:firstLine="616" w:firstLineChars="200"/>
        <w:rPr>
          <w:rFonts w:ascii="仿宋" w:eastAsia="仿宋"/>
          <w:spacing w:val="4"/>
          <w:sz w:val="30"/>
          <w:szCs w:val="30"/>
        </w:rPr>
      </w:pPr>
      <w:r>
        <w:rPr>
          <w:rFonts w:ascii="仿宋" w:eastAsia="仿宋"/>
          <w:spacing w:val="4"/>
          <w:sz w:val="30"/>
          <w:szCs w:val="30"/>
        </w:rPr>
        <w:t>法人代表：</w:t>
      </w:r>
    </w:p>
    <w:p w14:paraId="07D3BB20">
      <w:pPr>
        <w:topLinePunct/>
        <w:spacing w:line="560" w:lineRule="exact"/>
        <w:ind w:firstLine="616" w:firstLineChars="200"/>
        <w:rPr>
          <w:rFonts w:hint="eastAsia" w:ascii="仿宋_GB2312" w:hAnsi="仿宋_GB2312" w:eastAsia="仿宋_GB2312" w:cs="仿宋_GB2312"/>
          <w:sz w:val="32"/>
          <w:szCs w:val="32"/>
        </w:rPr>
      </w:pPr>
      <w:r>
        <w:rPr>
          <w:rFonts w:ascii="仿宋" w:eastAsia="仿宋"/>
          <w:spacing w:val="4"/>
          <w:sz w:val="30"/>
          <w:szCs w:val="30"/>
        </w:rPr>
        <w:t>所在</w:t>
      </w:r>
      <w:r>
        <w:rPr>
          <w:rFonts w:hint="eastAsia" w:ascii="仿宋" w:eastAsia="仿宋"/>
          <w:spacing w:val="4"/>
          <w:sz w:val="30"/>
          <w:szCs w:val="30"/>
        </w:rPr>
        <w:t>县（市、区）</w:t>
      </w:r>
      <w:r>
        <w:rPr>
          <w:rFonts w:ascii="仿宋" w:eastAsia="仿宋"/>
          <w:spacing w:val="4"/>
          <w:sz w:val="30"/>
          <w:szCs w:val="30"/>
        </w:rPr>
        <w:t>：</w:t>
      </w:r>
      <w:r>
        <w:rPr>
          <w:rFonts w:hint="eastAsia" w:ascii="仿宋_GB2312" w:hAnsi="仿宋_GB2312" w:eastAsia="仿宋_GB2312" w:cs="仿宋_GB2312"/>
          <w:sz w:val="32"/>
          <w:szCs w:val="32"/>
        </w:rPr>
        <w:t xml:space="preserve">                      </w:t>
      </w:r>
    </w:p>
    <w:p w14:paraId="7D509A4C">
      <w:pPr>
        <w:ind w:firstLine="640" w:firstLineChars="200"/>
        <w:rPr>
          <w:rFonts w:ascii="Times New Roman" w:hAnsi="Times New Roman" w:eastAsia="黑体"/>
          <w:sz w:val="32"/>
          <w:szCs w:val="32"/>
        </w:rPr>
      </w:pPr>
      <w:r>
        <w:rPr>
          <w:rFonts w:hint="eastAsia" w:ascii="仿宋_GB2312" w:hAnsi="仿宋_GB2312" w:eastAsia="仿宋_GB2312" w:cs="仿宋_GB2312"/>
          <w:sz w:val="32"/>
          <w:szCs w:val="32"/>
        </w:rPr>
        <w:t xml:space="preserve">联 系 人（电话）：   </w:t>
      </w:r>
      <w:r>
        <w:rPr>
          <w:rFonts w:ascii="Times New Roman" w:hAnsi="Times New Roman" w:eastAsia="黑体"/>
          <w:sz w:val="32"/>
          <w:szCs w:val="32"/>
        </w:rPr>
        <w:t xml:space="preserve">                     </w:t>
      </w:r>
    </w:p>
    <w:p w14:paraId="04C61F6A">
      <w:pPr>
        <w:adjustRightInd w:val="0"/>
        <w:snapToGrid w:val="0"/>
        <w:spacing w:line="600" w:lineRule="exact"/>
        <w:jc w:val="center"/>
        <w:rPr>
          <w:rFonts w:hint="eastAsia" w:ascii="方正小标宋简体" w:hAnsi="方正小标宋简体" w:eastAsia="方正小标宋简体" w:cs="方正小标宋简体"/>
          <w:sz w:val="36"/>
          <w:szCs w:val="36"/>
        </w:rPr>
      </w:pPr>
      <w:r>
        <w:rPr>
          <w:rFonts w:ascii="Times New Roman" w:hAnsi="Times New Roman" w:eastAsia="黑体"/>
          <w:spacing w:val="-20"/>
          <w:sz w:val="44"/>
          <w:szCs w:val="44"/>
        </w:rPr>
        <w:br w:type="page"/>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25</w:t>
      </w:r>
      <w:r>
        <w:rPr>
          <w:rFonts w:hint="eastAsia" w:ascii="方正小标宋简体" w:hAnsi="方正小标宋简体" w:eastAsia="方正小标宋简体" w:cs="方正小标宋简体"/>
          <w:sz w:val="36"/>
          <w:szCs w:val="36"/>
        </w:rPr>
        <w:t>年福州市知名农业品牌申报书</w:t>
      </w:r>
    </w:p>
    <w:p w14:paraId="53CB4759">
      <w:pPr>
        <w:adjustRightInd w:val="0"/>
        <w:snapToGrid w:val="0"/>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 报 说 明</w:t>
      </w:r>
    </w:p>
    <w:p w14:paraId="02BD4F09">
      <w:pPr>
        <w:adjustRightInd w:val="0"/>
        <w:snapToGrid w:val="0"/>
        <w:spacing w:line="600" w:lineRule="exact"/>
        <w:jc w:val="center"/>
        <w:rPr>
          <w:rFonts w:ascii="Times New Roman" w:hAnsi="Times New Roman" w:eastAsia="黑体"/>
          <w:sz w:val="36"/>
          <w:szCs w:val="36"/>
        </w:rPr>
      </w:pPr>
    </w:p>
    <w:p w14:paraId="300AF9B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一、填写内容应真实、准确，不得弄虚作假。</w:t>
      </w:r>
    </w:p>
    <w:p w14:paraId="301A3A7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二、申请单位名称、公章应与该申请单位营业执照等证件名称相一致。</w:t>
      </w:r>
    </w:p>
    <w:p w14:paraId="57D44F66">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三、申报单位及品牌简介字数800字左右，并附清晰的品牌标识图片。</w:t>
      </w:r>
    </w:p>
    <w:p w14:paraId="47C133F7">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四、申报知名农产品品牌的企业需提供第三方审计机构出具的上一年度企业经营审计报告复印件；</w:t>
      </w:r>
    </w:p>
    <w:p w14:paraId="7249233F">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申报单位</w:t>
      </w:r>
      <w:r>
        <w:rPr>
          <w:rFonts w:hint="eastAsia" w:ascii="仿宋" w:hAnsi="仿宋" w:eastAsia="仿宋"/>
          <w:sz w:val="32"/>
          <w:szCs w:val="32"/>
        </w:rPr>
        <w:t>需登录“</w:t>
      </w:r>
      <w:r>
        <w:rPr>
          <w:rFonts w:hint="eastAsia" w:ascii="仿宋" w:hAnsi="仿宋" w:eastAsia="仿宋"/>
          <w:sz w:val="32"/>
          <w:szCs w:val="32"/>
          <w:lang w:val="en-US" w:eastAsia="zh-CN"/>
        </w:rPr>
        <w:t>信用中国</w:t>
      </w:r>
      <w:r>
        <w:rPr>
          <w:rFonts w:hint="eastAsia" w:ascii="仿宋" w:hAnsi="仿宋" w:eastAsia="仿宋"/>
          <w:sz w:val="32"/>
          <w:szCs w:val="32"/>
        </w:rPr>
        <w:t>”进行信用核查，提供核查结果截图，对存在失信行为的单位不接受申报。</w:t>
      </w:r>
    </w:p>
    <w:p w14:paraId="6434A9E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、自评表中各指标项均需提供具有说服力的证明材料。</w:t>
      </w:r>
    </w:p>
    <w:p w14:paraId="3EE6BB5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w:t>
      </w:r>
      <w:r>
        <w:rPr>
          <w:rFonts w:ascii="Times New Roman" w:hAnsi="Times New Roman" w:eastAsia="仿宋_GB2312"/>
          <w:sz w:val="32"/>
          <w:szCs w:val="32"/>
        </w:rPr>
        <w:t>、复印的申报材料均需加盖单位公章，以确认复印文件（扫描文件）与原文件一致。</w:t>
      </w:r>
    </w:p>
    <w:p w14:paraId="0C95F58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w:t>
      </w:r>
      <w:r>
        <w:rPr>
          <w:rFonts w:ascii="Times New Roman" w:hAnsi="Times New Roman" w:eastAsia="仿宋_GB2312"/>
          <w:sz w:val="32"/>
          <w:szCs w:val="32"/>
        </w:rPr>
        <w:t>、申报材料用A4纸装订成册一式</w:t>
      </w:r>
      <w:r>
        <w:rPr>
          <w:rFonts w:hint="eastAsia" w:ascii="Times New Roman" w:hAnsi="Times New Roman" w:eastAsia="仿宋_GB2312"/>
          <w:sz w:val="32"/>
          <w:szCs w:val="32"/>
          <w:lang w:val="en-US" w:eastAsia="zh-CN"/>
        </w:rPr>
        <w:t>一</w:t>
      </w:r>
      <w:r>
        <w:rPr>
          <w:rFonts w:ascii="Times New Roman" w:hAnsi="Times New Roman" w:eastAsia="仿宋_GB2312"/>
          <w:sz w:val="32"/>
          <w:szCs w:val="32"/>
        </w:rPr>
        <w:t>份报市</w:t>
      </w:r>
      <w:r>
        <w:rPr>
          <w:rFonts w:hint="eastAsia" w:ascii="Times New Roman" w:hAnsi="Times New Roman" w:eastAsia="仿宋_GB2312"/>
          <w:sz w:val="32"/>
          <w:szCs w:val="32"/>
        </w:rPr>
        <w:t>行业行政主管部门</w:t>
      </w:r>
      <w:r>
        <w:rPr>
          <w:rFonts w:ascii="Times New Roman" w:hAnsi="Times New Roman" w:eastAsia="仿宋_GB2312"/>
          <w:sz w:val="32"/>
          <w:szCs w:val="32"/>
        </w:rPr>
        <w:t>，并提交电子版。</w:t>
      </w:r>
    </w:p>
    <w:p w14:paraId="15767F84">
      <w:pPr>
        <w:spacing w:line="540" w:lineRule="exact"/>
        <w:ind w:firstLine="600" w:firstLineChars="200"/>
        <w:rPr>
          <w:rFonts w:ascii="Times New Roman" w:hAnsi="Times New Roman" w:eastAsia="仿宋_GB2312"/>
          <w:kern w:val="0"/>
          <w:sz w:val="30"/>
          <w:szCs w:val="30"/>
        </w:rPr>
      </w:pPr>
      <w:r>
        <w:rPr>
          <w:rFonts w:ascii="Times New Roman" w:hAnsi="Times New Roman" w:eastAsia="仿宋_GB2312"/>
          <w:kern w:val="0"/>
          <w:sz w:val="30"/>
          <w:szCs w:val="30"/>
        </w:rPr>
        <w:br w:type="page"/>
      </w:r>
    </w:p>
    <w:p w14:paraId="40D9C964">
      <w:pPr>
        <w:jc w:val="center"/>
        <w:rPr>
          <w:rFonts w:hint="eastAsia" w:ascii="方正大标宋简体" w:hAnsi="Times New Roman" w:eastAsia="方正大标宋简体"/>
          <w:bCs/>
          <w:sz w:val="44"/>
          <w:szCs w:val="44"/>
        </w:rPr>
      </w:pPr>
      <w:r>
        <w:rPr>
          <w:rFonts w:hint="eastAsia" w:ascii="方正大标宋简体" w:hAnsi="Times New Roman" w:eastAsia="方正大标宋简体"/>
          <w:bCs/>
          <w:sz w:val="44"/>
          <w:szCs w:val="44"/>
        </w:rPr>
        <w:t>目    录</w:t>
      </w:r>
    </w:p>
    <w:p w14:paraId="17FF7215">
      <w:pPr>
        <w:spacing w:line="360" w:lineRule="auto"/>
        <w:rPr>
          <w:rFonts w:ascii="Times New Roman" w:hAnsi="Times New Roman" w:eastAsia="仿宋_GB2312"/>
          <w:sz w:val="28"/>
          <w:szCs w:val="28"/>
        </w:rPr>
      </w:pPr>
      <w:r>
        <w:rPr>
          <w:rFonts w:hint="eastAsia" w:ascii="Times New Roman" w:hAnsi="Times New Roman" w:eastAsia="仿宋_GB2312"/>
          <w:sz w:val="28"/>
          <w:szCs w:val="28"/>
        </w:rPr>
        <w:t>1、承诺书</w:t>
      </w:r>
      <w:r>
        <w:rPr>
          <w:rFonts w:ascii="Times New Roman" w:hAnsi="Times New Roman" w:eastAsia="仿宋_GB2312"/>
          <w:sz w:val="28"/>
          <w:szCs w:val="28"/>
        </w:rPr>
        <w:t>……………………………………………………………</w:t>
      </w:r>
      <w:r>
        <w:rPr>
          <w:rFonts w:hint="eastAsia" w:ascii="Times New Roman" w:hAnsi="Times New Roman" w:eastAsia="仿宋_GB2312"/>
          <w:sz w:val="28"/>
          <w:szCs w:val="28"/>
        </w:rPr>
        <w:t xml:space="preserve">  </w:t>
      </w:r>
      <w:r>
        <w:rPr>
          <w:rFonts w:ascii="Times New Roman" w:hAnsi="Times New Roman" w:eastAsia="仿宋_GB2312"/>
          <w:sz w:val="28"/>
          <w:szCs w:val="28"/>
        </w:rPr>
        <w:t>第  页</w:t>
      </w:r>
    </w:p>
    <w:p w14:paraId="335504DF">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ascii="Times New Roman" w:hAnsi="Times New Roman" w:eastAsia="仿宋_GB2312"/>
          <w:sz w:val="28"/>
          <w:szCs w:val="28"/>
        </w:rPr>
        <w:t>福州</w:t>
      </w:r>
      <w:r>
        <w:rPr>
          <w:rFonts w:ascii="Times New Roman" w:hAnsi="Times New Roman" w:eastAsia="仿宋_GB2312"/>
          <w:sz w:val="28"/>
          <w:szCs w:val="28"/>
        </w:rPr>
        <w:t>市知名农业品牌推荐表……………………………第  页</w:t>
      </w:r>
    </w:p>
    <w:p w14:paraId="5C924CAB">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ascii="Times New Roman" w:hAnsi="Times New Roman" w:eastAsia="仿宋_GB2312"/>
          <w:sz w:val="28"/>
          <w:szCs w:val="28"/>
        </w:rPr>
        <w:t>福州</w:t>
      </w:r>
      <w:r>
        <w:rPr>
          <w:rFonts w:ascii="Times New Roman" w:hAnsi="Times New Roman" w:eastAsia="仿宋_GB2312"/>
          <w:sz w:val="28"/>
          <w:szCs w:val="28"/>
        </w:rPr>
        <w:t>市知名农产品区域公用品牌情况调查表…………第  页</w:t>
      </w:r>
    </w:p>
    <w:p w14:paraId="625057B6">
      <w:pPr>
        <w:spacing w:line="360" w:lineRule="auto"/>
        <w:jc w:val="distribute"/>
        <w:rPr>
          <w:rFonts w:hint="eastAsia" w:ascii="Times New Roman" w:hAnsi="Times New Roman" w:eastAsia="仿宋_GB2312"/>
          <w:sz w:val="28"/>
          <w:szCs w:val="28"/>
        </w:rPr>
      </w:pPr>
      <w:r>
        <w:rPr>
          <w:rFonts w:ascii="Times New Roman" w:hAnsi="Times New Roman" w:eastAsia="仿宋_GB2312"/>
          <w:sz w:val="28"/>
          <w:szCs w:val="28"/>
        </w:rPr>
        <w:t>4、20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ascii="Times New Roman" w:hAnsi="Times New Roman" w:eastAsia="仿宋_GB2312"/>
          <w:sz w:val="28"/>
          <w:szCs w:val="28"/>
        </w:rPr>
        <w:t>福州</w:t>
      </w:r>
      <w:r>
        <w:rPr>
          <w:rFonts w:ascii="Times New Roman" w:hAnsi="Times New Roman" w:eastAsia="仿宋_GB2312"/>
          <w:sz w:val="28"/>
          <w:szCs w:val="28"/>
        </w:rPr>
        <w:t>市知名农产品品牌情况调查表……………………第  页</w:t>
      </w:r>
    </w:p>
    <w:p w14:paraId="6FB9C426">
      <w:pPr>
        <w:spacing w:line="360" w:lineRule="auto"/>
        <w:jc w:val="distribute"/>
        <w:rPr>
          <w:rFonts w:hint="eastAsia"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ascii="Times New Roman" w:hAnsi="Times New Roman" w:eastAsia="仿宋_GB2312"/>
          <w:sz w:val="28"/>
          <w:szCs w:val="28"/>
        </w:rPr>
        <w:t>福州</w:t>
      </w:r>
      <w:r>
        <w:rPr>
          <w:rFonts w:ascii="Times New Roman" w:hAnsi="Times New Roman" w:eastAsia="仿宋_GB2312"/>
          <w:sz w:val="28"/>
          <w:szCs w:val="28"/>
        </w:rPr>
        <w:t>市知名农产品区域公用品牌自评表………………第  页</w:t>
      </w:r>
    </w:p>
    <w:p w14:paraId="12DE0D08">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ascii="Times New Roman" w:hAnsi="Times New Roman" w:eastAsia="仿宋_GB2312"/>
          <w:sz w:val="28"/>
          <w:szCs w:val="28"/>
        </w:rPr>
        <w:t>福州</w:t>
      </w:r>
      <w:r>
        <w:rPr>
          <w:rFonts w:ascii="Times New Roman" w:hAnsi="Times New Roman" w:eastAsia="仿宋_GB2312"/>
          <w:sz w:val="28"/>
          <w:szCs w:val="28"/>
        </w:rPr>
        <w:t>市知名农产品品牌自评表…………………………第  页</w:t>
      </w:r>
    </w:p>
    <w:p w14:paraId="2E316827">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rPr>
        <w:t>7</w:t>
      </w:r>
      <w:r>
        <w:rPr>
          <w:rFonts w:ascii="Times New Roman" w:hAnsi="Times New Roman" w:eastAsia="仿宋_GB2312"/>
          <w:sz w:val="28"/>
          <w:szCs w:val="28"/>
        </w:rPr>
        <w:t>、申报单位及品牌简介（含品牌标识图片）……………………第  页</w:t>
      </w:r>
    </w:p>
    <w:p w14:paraId="5A5CBD2F">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rPr>
        <w:t>8</w:t>
      </w:r>
      <w:r>
        <w:rPr>
          <w:rFonts w:ascii="Times New Roman" w:hAnsi="Times New Roman" w:eastAsia="仿宋_GB2312"/>
          <w:sz w:val="28"/>
          <w:szCs w:val="28"/>
        </w:rPr>
        <w:t>、证明材料………………………………………………第  页</w:t>
      </w:r>
    </w:p>
    <w:p w14:paraId="7A64F301">
      <w:pPr>
        <w:autoSpaceDN w:val="0"/>
        <w:spacing w:line="500" w:lineRule="atLeast"/>
        <w:ind w:right="362" w:firstLine="3672" w:firstLineChars="900"/>
        <w:rPr>
          <w:rFonts w:ascii="方正小标宋简体" w:hAnsi="黑体" w:eastAsia="方正小标宋简体"/>
          <w:spacing w:val="24"/>
          <w:sz w:val="36"/>
          <w:szCs w:val="36"/>
        </w:rPr>
      </w:pPr>
      <w:r>
        <w:rPr>
          <w:rFonts w:hint="eastAsia" w:ascii="方正小标宋简体" w:hAnsi="黑体" w:eastAsia="方正小标宋简体"/>
          <w:spacing w:val="24"/>
          <w:sz w:val="36"/>
          <w:szCs w:val="36"/>
        </w:rPr>
        <w:br w:type="page"/>
      </w:r>
      <w:r>
        <w:rPr>
          <w:rFonts w:hint="eastAsia" w:ascii="方正小标宋简体" w:hAnsi="黑体" w:eastAsia="方正小标宋简体"/>
          <w:spacing w:val="24"/>
          <w:sz w:val="36"/>
          <w:szCs w:val="36"/>
        </w:rPr>
        <w:t>承 诺 书</w:t>
      </w:r>
    </w:p>
    <w:p w14:paraId="0E913BF3">
      <w:pPr>
        <w:autoSpaceDN w:val="0"/>
        <w:spacing w:line="560" w:lineRule="exact"/>
        <w:rPr>
          <w:rFonts w:ascii="宋体" w:hAnsi="宋体"/>
          <w:szCs w:val="21"/>
        </w:rPr>
      </w:pPr>
    </w:p>
    <w:p w14:paraId="2C77CA13">
      <w:pPr>
        <w:autoSpaceDN w:val="0"/>
        <w:spacing w:line="560" w:lineRule="exact"/>
        <w:ind w:firstLine="600" w:firstLineChars="200"/>
        <w:rPr>
          <w:rFonts w:ascii="仿宋_GB2312" w:eastAsia="仿宋_GB2312"/>
          <w:sz w:val="30"/>
          <w:szCs w:val="30"/>
        </w:rPr>
      </w:pPr>
      <w:r>
        <w:rPr>
          <w:rFonts w:hint="eastAsia" w:ascii="仿宋_GB2312" w:eastAsia="仿宋_GB2312"/>
          <w:sz w:val="30"/>
          <w:szCs w:val="30"/>
        </w:rPr>
        <w:t>我单位已仔细阅读《福州市知名农业品牌评选认定管理办法》有关内容，充分了解有关规定，自愿申请参加“20</w:t>
      </w:r>
      <w:r>
        <w:rPr>
          <w:rFonts w:hint="eastAsia" w:ascii="仿宋_GB2312" w:eastAsia="仿宋_GB2312"/>
          <w:sz w:val="30"/>
          <w:szCs w:val="30"/>
          <w:lang w:val="en-US" w:eastAsia="zh-CN"/>
        </w:rPr>
        <w:t>25</w:t>
      </w:r>
      <w:r>
        <w:rPr>
          <w:rFonts w:hint="eastAsia" w:ascii="仿宋_GB2312" w:eastAsia="仿宋_GB2312"/>
          <w:sz w:val="30"/>
          <w:szCs w:val="30"/>
        </w:rPr>
        <w:t>年福州市知名农业品牌”评选。现郑重承诺如下：</w:t>
      </w:r>
    </w:p>
    <w:p w14:paraId="55E5BC32">
      <w:pPr>
        <w:widowControl/>
        <w:tabs>
          <w:tab w:val="left" w:pos="851"/>
          <w:tab w:val="left" w:pos="1134"/>
          <w:tab w:val="left" w:pos="1418"/>
        </w:tabs>
        <w:autoSpaceDN w:val="0"/>
        <w:spacing w:line="560" w:lineRule="exact"/>
        <w:jc w:val="left"/>
        <w:rPr>
          <w:rFonts w:ascii="仿宋_GB2312" w:eastAsia="仿宋_GB2312"/>
          <w:b/>
          <w:bCs/>
          <w:sz w:val="30"/>
          <w:szCs w:val="30"/>
        </w:rPr>
      </w:pPr>
      <w:r>
        <w:rPr>
          <w:rFonts w:hint="eastAsia" w:ascii="仿宋_GB2312" w:eastAsia="仿宋_GB2312"/>
          <w:sz w:val="30"/>
          <w:szCs w:val="30"/>
        </w:rPr>
        <w:t xml:space="preserve">    1.保证申报内容及提供的有关材料全部真实、准确，如有虚假成分，我单位愿承担法律责任。</w:t>
      </w:r>
    </w:p>
    <w:p w14:paraId="2BA9E318">
      <w:pPr>
        <w:widowControl/>
        <w:tabs>
          <w:tab w:val="left" w:pos="851"/>
          <w:tab w:val="left" w:pos="1134"/>
          <w:tab w:val="left" w:pos="1418"/>
        </w:tabs>
        <w:autoSpaceDN w:val="0"/>
        <w:spacing w:line="560" w:lineRule="exact"/>
        <w:jc w:val="left"/>
        <w:rPr>
          <w:rFonts w:ascii="仿宋_GB2312" w:eastAsia="仿宋_GB2312"/>
          <w:sz w:val="30"/>
          <w:szCs w:val="30"/>
        </w:rPr>
      </w:pPr>
      <w:r>
        <w:rPr>
          <w:rFonts w:hint="eastAsia" w:ascii="仿宋_GB2312" w:eastAsia="仿宋_GB2312"/>
          <w:sz w:val="30"/>
          <w:szCs w:val="30"/>
        </w:rPr>
        <w:t xml:space="preserve">    2.保证申请前三年内无质量安全事故、不良诚信记录和环境污染责任事件。</w:t>
      </w:r>
    </w:p>
    <w:p w14:paraId="3817B7D8">
      <w:pPr>
        <w:widowControl/>
        <w:tabs>
          <w:tab w:val="left" w:pos="851"/>
          <w:tab w:val="left" w:pos="1134"/>
          <w:tab w:val="left" w:pos="1418"/>
        </w:tabs>
        <w:autoSpaceDN w:val="0"/>
        <w:spacing w:line="560" w:lineRule="exact"/>
        <w:jc w:val="left"/>
        <w:rPr>
          <w:rFonts w:ascii="仿宋_GB2312" w:eastAsia="仿宋_GB2312"/>
          <w:sz w:val="30"/>
          <w:szCs w:val="30"/>
        </w:rPr>
      </w:pPr>
      <w:r>
        <w:rPr>
          <w:rFonts w:hint="eastAsia" w:ascii="仿宋_GB2312" w:eastAsia="仿宋_GB2312"/>
          <w:sz w:val="30"/>
          <w:szCs w:val="30"/>
        </w:rPr>
        <w:t xml:space="preserve">    3.保证严格按照有关规定组织生产、加工和销售，积极主动做好获奖后知名农业品牌的培育、宣传和管理等工作。</w:t>
      </w:r>
    </w:p>
    <w:p w14:paraId="73D522EE">
      <w:pPr>
        <w:autoSpaceDN w:val="0"/>
        <w:spacing w:line="560" w:lineRule="exact"/>
        <w:ind w:firstLine="900" w:firstLineChars="300"/>
        <w:rPr>
          <w:rFonts w:hint="eastAsia" w:ascii="仿宋_GB2312" w:eastAsia="仿宋_GB2312"/>
          <w:sz w:val="30"/>
          <w:szCs w:val="30"/>
        </w:rPr>
      </w:pPr>
    </w:p>
    <w:p w14:paraId="0688C7B5">
      <w:pPr>
        <w:autoSpaceDN w:val="0"/>
        <w:spacing w:line="560" w:lineRule="exact"/>
        <w:ind w:firstLine="900" w:firstLineChars="300"/>
        <w:rPr>
          <w:rFonts w:hint="eastAsia" w:ascii="仿宋_GB2312" w:eastAsia="仿宋_GB2312"/>
          <w:sz w:val="30"/>
          <w:szCs w:val="30"/>
        </w:rPr>
      </w:pPr>
    </w:p>
    <w:p w14:paraId="1BCEC066">
      <w:pPr>
        <w:autoSpaceDN w:val="0"/>
        <w:spacing w:line="560" w:lineRule="exact"/>
        <w:ind w:firstLine="900" w:firstLineChars="300"/>
        <w:rPr>
          <w:rFonts w:ascii="仿宋_GB2312" w:eastAsia="仿宋_GB2312"/>
          <w:b/>
          <w:bCs/>
          <w:sz w:val="30"/>
          <w:szCs w:val="30"/>
        </w:rPr>
      </w:pPr>
      <w:r>
        <w:rPr>
          <w:rFonts w:hint="eastAsia" w:ascii="仿宋_GB2312" w:eastAsia="仿宋_GB2312"/>
          <w:sz w:val="30"/>
          <w:szCs w:val="30"/>
        </w:rPr>
        <w:t>法定代表人（签字）：          申报单位(盖章)</w:t>
      </w:r>
    </w:p>
    <w:p w14:paraId="302E92E1">
      <w:pPr>
        <w:autoSpaceDN w:val="0"/>
        <w:ind w:firstLine="904" w:firstLineChars="300"/>
        <w:rPr>
          <w:rFonts w:ascii="仿宋_GB2312" w:eastAsia="仿宋_GB2312"/>
          <w:b/>
          <w:bCs/>
          <w:sz w:val="30"/>
          <w:szCs w:val="30"/>
        </w:rPr>
      </w:pPr>
    </w:p>
    <w:p w14:paraId="10A473D6">
      <w:pPr>
        <w:autoSpaceDN w:val="0"/>
        <w:ind w:firstLine="843" w:firstLineChars="300"/>
        <w:jc w:val="center"/>
        <w:rPr>
          <w:rFonts w:ascii="仿宋_GB2312" w:eastAsia="仿宋_GB2312"/>
          <w:b/>
          <w:bCs/>
          <w:sz w:val="28"/>
          <w:szCs w:val="28"/>
        </w:rPr>
      </w:pPr>
    </w:p>
    <w:p w14:paraId="00602A66">
      <w:pPr>
        <w:autoSpaceDN w:val="0"/>
        <w:ind w:firstLine="840" w:firstLineChars="300"/>
        <w:jc w:val="center"/>
        <w:rPr>
          <w:rFonts w:ascii="仿宋_GB2312" w:eastAsia="仿宋_GB2312"/>
          <w:bCs/>
          <w:sz w:val="28"/>
          <w:szCs w:val="28"/>
        </w:rPr>
      </w:pPr>
      <w:r>
        <w:rPr>
          <w:rFonts w:hint="eastAsia" w:ascii="仿宋_GB2312" w:eastAsia="仿宋_GB2312"/>
          <w:bCs/>
          <w:sz w:val="28"/>
          <w:szCs w:val="28"/>
        </w:rPr>
        <w:t xml:space="preserve">                  年    月    日</w:t>
      </w:r>
    </w:p>
    <w:p w14:paraId="46498821">
      <w:pPr>
        <w:spacing w:line="600" w:lineRule="exact"/>
        <w:jc w:val="center"/>
        <w:rPr>
          <w:rFonts w:hint="eastAsia" w:ascii="方正大标宋简体" w:hAnsi="Times New Roman" w:eastAsia="方正大标宋简体"/>
          <w:sz w:val="44"/>
          <w:szCs w:val="44"/>
          <w:shd w:val="clear" w:color="auto" w:fill="FFFFFF"/>
        </w:rPr>
      </w:pPr>
    </w:p>
    <w:p w14:paraId="2606CD4F">
      <w:pPr>
        <w:spacing w:line="600" w:lineRule="exact"/>
        <w:jc w:val="center"/>
        <w:rPr>
          <w:rFonts w:hint="eastAsia" w:ascii="方正大标宋简体" w:hAnsi="Times New Roman" w:eastAsia="方正大标宋简体"/>
          <w:sz w:val="44"/>
          <w:szCs w:val="44"/>
          <w:shd w:val="clear" w:color="auto" w:fill="FFFFFF"/>
        </w:rPr>
      </w:pPr>
    </w:p>
    <w:p w14:paraId="64C5AAC9">
      <w:pPr>
        <w:spacing w:line="600" w:lineRule="exact"/>
        <w:jc w:val="center"/>
        <w:rPr>
          <w:rFonts w:hint="eastAsia" w:ascii="方正大标宋简体" w:hAnsi="Times New Roman" w:eastAsia="方正大标宋简体"/>
          <w:sz w:val="44"/>
          <w:szCs w:val="44"/>
          <w:shd w:val="clear" w:color="auto" w:fill="FFFFFF"/>
        </w:rPr>
      </w:pPr>
    </w:p>
    <w:p w14:paraId="04C79E4E">
      <w:pPr>
        <w:spacing w:line="600" w:lineRule="exact"/>
        <w:jc w:val="center"/>
        <w:rPr>
          <w:rFonts w:hint="eastAsia" w:ascii="方正大标宋简体" w:hAnsi="Times New Roman" w:eastAsia="方正大标宋简体"/>
          <w:sz w:val="44"/>
          <w:szCs w:val="44"/>
          <w:shd w:val="clear" w:color="auto" w:fill="FFFFFF"/>
        </w:rPr>
      </w:pPr>
    </w:p>
    <w:p w14:paraId="38993675">
      <w:pPr>
        <w:spacing w:line="600" w:lineRule="exact"/>
        <w:jc w:val="center"/>
        <w:rPr>
          <w:rFonts w:hint="eastAsia" w:ascii="方正大标宋简体" w:hAnsi="Times New Roman" w:eastAsia="方正大标宋简体"/>
          <w:sz w:val="44"/>
          <w:szCs w:val="44"/>
          <w:shd w:val="clear" w:color="auto" w:fill="FFFFFF"/>
        </w:rPr>
      </w:pPr>
    </w:p>
    <w:p w14:paraId="04FD72B3">
      <w:pPr>
        <w:spacing w:line="600" w:lineRule="exact"/>
        <w:jc w:val="center"/>
        <w:rPr>
          <w:rFonts w:hint="eastAsia" w:ascii="方正大标宋简体" w:hAnsi="Times New Roman" w:eastAsia="方正大标宋简体"/>
          <w:sz w:val="44"/>
          <w:szCs w:val="44"/>
          <w:shd w:val="clear" w:color="auto" w:fill="FFFFFF"/>
        </w:rPr>
      </w:pPr>
    </w:p>
    <w:p w14:paraId="7122DFA6">
      <w:pPr>
        <w:spacing w:line="600" w:lineRule="exact"/>
        <w:jc w:val="center"/>
        <w:rPr>
          <w:rFonts w:hint="eastAsia" w:ascii="方正大标宋简体" w:hAnsi="Times New Roman" w:eastAsia="方正大标宋简体"/>
          <w:sz w:val="44"/>
          <w:szCs w:val="44"/>
          <w:shd w:val="clear" w:color="auto" w:fill="FFFFFF"/>
        </w:rPr>
      </w:pPr>
    </w:p>
    <w:p w14:paraId="4FA52D33">
      <w:pPr>
        <w:spacing w:line="60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w:t>
      </w:r>
      <w:r>
        <w:rPr>
          <w:rFonts w:hint="eastAsia" w:ascii="方正小标宋简体" w:hAnsi="方正小标宋简体" w:eastAsia="方正小标宋简体" w:cs="方正小标宋简体"/>
          <w:sz w:val="44"/>
          <w:szCs w:val="44"/>
          <w:shd w:val="clear" w:color="auto" w:fill="FFFFFF"/>
          <w:lang w:val="en-US" w:eastAsia="zh-CN"/>
        </w:rPr>
        <w:t>25</w:t>
      </w:r>
      <w:r>
        <w:rPr>
          <w:rFonts w:hint="eastAsia" w:ascii="方正小标宋简体" w:hAnsi="方正小标宋简体" w:eastAsia="方正小标宋简体" w:cs="方正小标宋简体"/>
          <w:sz w:val="44"/>
          <w:szCs w:val="44"/>
          <w:shd w:val="clear" w:color="auto" w:fill="FFFFFF"/>
        </w:rPr>
        <w:t>年福州市知名农业品牌推荐表</w:t>
      </w:r>
    </w:p>
    <w:p w14:paraId="2F361F2C">
      <w:pPr>
        <w:spacing w:line="600" w:lineRule="exact"/>
        <w:rPr>
          <w:rFonts w:ascii="Times New Roman" w:hAnsi="Times New Roman"/>
          <w:sz w:val="24"/>
        </w:rPr>
      </w:pPr>
    </w:p>
    <w:tbl>
      <w:tblPr>
        <w:tblStyle w:val="1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3406"/>
        <w:gridCol w:w="3407"/>
      </w:tblGrid>
      <w:tr w14:paraId="33CF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3" w:type="dxa"/>
            <w:noWrap w:val="0"/>
            <w:vAlign w:val="center"/>
          </w:tcPr>
          <w:p w14:paraId="454DE46A">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申请单位名称</w:t>
            </w:r>
          </w:p>
        </w:tc>
        <w:tc>
          <w:tcPr>
            <w:tcW w:w="6813" w:type="dxa"/>
            <w:gridSpan w:val="2"/>
            <w:noWrap w:val="0"/>
            <w:vAlign w:val="center"/>
          </w:tcPr>
          <w:p w14:paraId="798F18F3">
            <w:pPr>
              <w:spacing w:line="360" w:lineRule="exact"/>
              <w:jc w:val="center"/>
              <w:rPr>
                <w:rFonts w:ascii="Times New Roman" w:hAnsi="Times New Roman" w:eastAsia="仿宋_GB2312" w:cs="Times New Roman"/>
                <w:sz w:val="24"/>
              </w:rPr>
            </w:pPr>
          </w:p>
        </w:tc>
      </w:tr>
      <w:tr w14:paraId="5ACC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3" w:type="dxa"/>
            <w:noWrap w:val="0"/>
            <w:vAlign w:val="center"/>
          </w:tcPr>
          <w:p w14:paraId="48224622">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申请单位地址</w:t>
            </w:r>
          </w:p>
        </w:tc>
        <w:tc>
          <w:tcPr>
            <w:tcW w:w="6813" w:type="dxa"/>
            <w:gridSpan w:val="2"/>
            <w:noWrap w:val="0"/>
            <w:vAlign w:val="center"/>
          </w:tcPr>
          <w:p w14:paraId="6AB7FA09">
            <w:pPr>
              <w:spacing w:line="360" w:lineRule="exact"/>
              <w:jc w:val="center"/>
              <w:rPr>
                <w:rFonts w:ascii="Times New Roman" w:hAnsi="Times New Roman" w:eastAsia="仿宋_GB2312" w:cs="Times New Roman"/>
                <w:sz w:val="24"/>
              </w:rPr>
            </w:pPr>
          </w:p>
        </w:tc>
      </w:tr>
      <w:tr w14:paraId="7806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3" w:type="dxa"/>
            <w:noWrap w:val="0"/>
            <w:vAlign w:val="center"/>
          </w:tcPr>
          <w:p w14:paraId="44BA2DB4">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申请品牌名称</w:t>
            </w:r>
          </w:p>
        </w:tc>
        <w:tc>
          <w:tcPr>
            <w:tcW w:w="6813" w:type="dxa"/>
            <w:gridSpan w:val="2"/>
            <w:noWrap w:val="0"/>
            <w:vAlign w:val="center"/>
          </w:tcPr>
          <w:p w14:paraId="4FBA8295">
            <w:pPr>
              <w:spacing w:line="360" w:lineRule="exact"/>
              <w:jc w:val="center"/>
              <w:rPr>
                <w:rFonts w:ascii="Times New Roman" w:hAnsi="Times New Roman" w:eastAsia="仿宋_GB2312" w:cs="Times New Roman"/>
                <w:sz w:val="24"/>
              </w:rPr>
            </w:pPr>
          </w:p>
        </w:tc>
      </w:tr>
      <w:tr w14:paraId="686C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53" w:type="dxa"/>
            <w:noWrap w:val="0"/>
            <w:vAlign w:val="center"/>
          </w:tcPr>
          <w:p w14:paraId="4777D41F">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申请品牌类别</w:t>
            </w:r>
          </w:p>
        </w:tc>
        <w:tc>
          <w:tcPr>
            <w:tcW w:w="6813" w:type="dxa"/>
            <w:gridSpan w:val="2"/>
            <w:noWrap w:val="0"/>
            <w:vAlign w:val="center"/>
          </w:tcPr>
          <w:p w14:paraId="34372F76">
            <w:pPr>
              <w:spacing w:line="360" w:lineRule="exact"/>
              <w:ind w:firstLine="720" w:firstLineChars="300"/>
              <w:rPr>
                <w:rFonts w:ascii="Times New Roman" w:hAnsi="Times New Roman" w:eastAsia="仿宋_GB2312" w:cs="Times New Roman"/>
                <w:sz w:val="24"/>
              </w:rPr>
            </w:pPr>
            <w:r>
              <w:rPr>
                <w:rFonts w:ascii="Times New Roman" w:hAnsi="Times New Roman" w:eastAsia="仿宋_GB2312" w:cs="Times New Roman"/>
                <w:sz w:val="24"/>
              </w:rPr>
              <w:t>（区</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域</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公</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用</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品</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牌</w:t>
            </w:r>
            <w:r>
              <w:rPr>
                <w:rFonts w:hint="eastAsia" w:ascii="仿宋" w:eastAsia="仿宋" w:cs="宋体"/>
                <w:kern w:val="0"/>
                <w:sz w:val="32"/>
                <w:szCs w:val="32"/>
                <w:lang w:eastAsia="zh-CN"/>
              </w:rPr>
              <w:t>□</w:t>
            </w:r>
            <w:r>
              <w:rPr>
                <w:rFonts w:ascii="Times New Roman" w:hAnsi="Times New Roman" w:eastAsia="仿宋_GB2312" w:cs="Times New Roman"/>
                <w:sz w:val="24"/>
              </w:rPr>
              <w:t>、</w:t>
            </w:r>
            <w:r>
              <w:rPr>
                <w:rFonts w:hint="eastAsia" w:ascii="Times New Roman" w:hAnsi="Times New Roman" w:eastAsia="仿宋_GB2312" w:cs="Times New Roman"/>
                <w:sz w:val="24"/>
              </w:rPr>
              <w:t xml:space="preserve">  农 </w:t>
            </w:r>
            <w:r>
              <w:rPr>
                <w:rFonts w:ascii="Times New Roman" w:hAnsi="Times New Roman" w:eastAsia="仿宋_GB2312" w:cs="Times New Roman"/>
                <w:sz w:val="24"/>
              </w:rPr>
              <w:t>产</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品</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品</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牌</w:t>
            </w:r>
            <w:r>
              <w:rPr>
                <w:rFonts w:hint="eastAsia" w:ascii="仿宋" w:eastAsia="仿宋" w:cs="宋体"/>
                <w:kern w:val="0"/>
                <w:sz w:val="32"/>
                <w:szCs w:val="32"/>
                <w:lang w:eastAsia="zh-CN"/>
              </w:rPr>
              <w:t>□</w:t>
            </w:r>
            <w:r>
              <w:rPr>
                <w:rFonts w:ascii="Times New Roman" w:hAnsi="Times New Roman" w:eastAsia="仿宋_GB2312" w:cs="Times New Roman"/>
                <w:sz w:val="24"/>
              </w:rPr>
              <w:t>）</w:t>
            </w:r>
          </w:p>
        </w:tc>
      </w:tr>
      <w:tr w14:paraId="667B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3" w:type="dxa"/>
            <w:noWrap w:val="0"/>
            <w:vAlign w:val="center"/>
          </w:tcPr>
          <w:p w14:paraId="75FF99F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联系人及电话</w:t>
            </w:r>
          </w:p>
        </w:tc>
        <w:tc>
          <w:tcPr>
            <w:tcW w:w="6813" w:type="dxa"/>
            <w:gridSpan w:val="2"/>
            <w:noWrap w:val="0"/>
            <w:vAlign w:val="center"/>
          </w:tcPr>
          <w:p w14:paraId="38866CCB">
            <w:pPr>
              <w:spacing w:line="360" w:lineRule="exact"/>
              <w:jc w:val="center"/>
              <w:rPr>
                <w:rFonts w:ascii="Times New Roman" w:hAnsi="Times New Roman" w:eastAsia="仿宋_GB2312" w:cs="Times New Roman"/>
                <w:sz w:val="24"/>
              </w:rPr>
            </w:pPr>
          </w:p>
        </w:tc>
      </w:tr>
      <w:tr w14:paraId="7A2C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7" w:hRule="atLeast"/>
          <w:jc w:val="center"/>
        </w:trPr>
        <w:tc>
          <w:tcPr>
            <w:tcW w:w="2053" w:type="dxa"/>
            <w:noWrap w:val="0"/>
            <w:vAlign w:val="center"/>
          </w:tcPr>
          <w:p w14:paraId="69C58D02">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推荐理由</w:t>
            </w:r>
          </w:p>
        </w:tc>
        <w:tc>
          <w:tcPr>
            <w:tcW w:w="6813" w:type="dxa"/>
            <w:gridSpan w:val="2"/>
            <w:noWrap w:val="0"/>
            <w:vAlign w:val="center"/>
          </w:tcPr>
          <w:p w14:paraId="729D2745">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（300字左右）</w:t>
            </w:r>
          </w:p>
        </w:tc>
      </w:tr>
      <w:tr w14:paraId="3A05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2053" w:type="dxa"/>
            <w:noWrap w:val="0"/>
            <w:vAlign w:val="center"/>
          </w:tcPr>
          <w:p w14:paraId="4F946106">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申请单位签章</w:t>
            </w:r>
          </w:p>
        </w:tc>
        <w:tc>
          <w:tcPr>
            <w:tcW w:w="3406" w:type="dxa"/>
            <w:noWrap w:val="0"/>
            <w:vAlign w:val="bottom"/>
          </w:tcPr>
          <w:p w14:paraId="4E64C39D">
            <w:pPr>
              <w:spacing w:line="360" w:lineRule="exact"/>
              <w:jc w:val="center"/>
              <w:rPr>
                <w:rFonts w:ascii="Times New Roman" w:hAnsi="Times New Roman" w:eastAsia="仿宋_GB2312" w:cs="Times New Roman"/>
                <w:sz w:val="24"/>
              </w:rPr>
            </w:pPr>
          </w:p>
          <w:p w14:paraId="26D5F618">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法人签字：</w:t>
            </w:r>
          </w:p>
          <w:p w14:paraId="66E34D66">
            <w:pPr>
              <w:spacing w:line="36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 xml:space="preserve">        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76F2FEBF">
            <w:pPr>
              <w:spacing w:line="360" w:lineRule="exact"/>
              <w:jc w:val="center"/>
              <w:rPr>
                <w:rFonts w:ascii="Times New Roman" w:hAnsi="Times New Roman" w:eastAsia="仿宋_GB2312" w:cs="Times New Roman"/>
                <w:sz w:val="24"/>
              </w:rPr>
            </w:pPr>
          </w:p>
        </w:tc>
        <w:tc>
          <w:tcPr>
            <w:tcW w:w="3407" w:type="dxa"/>
            <w:noWrap w:val="0"/>
            <w:vAlign w:val="bottom"/>
          </w:tcPr>
          <w:p w14:paraId="63F0CFB1">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单位签章</w:t>
            </w:r>
          </w:p>
          <w:p w14:paraId="346B3435">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405FDD40">
            <w:pPr>
              <w:spacing w:line="360" w:lineRule="exact"/>
              <w:jc w:val="center"/>
              <w:rPr>
                <w:rFonts w:ascii="Times New Roman" w:hAnsi="Times New Roman" w:eastAsia="仿宋_GB2312" w:cs="Times New Roman"/>
                <w:sz w:val="24"/>
              </w:rPr>
            </w:pPr>
          </w:p>
        </w:tc>
      </w:tr>
      <w:tr w14:paraId="11A7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053" w:type="dxa"/>
            <w:noWrap w:val="0"/>
            <w:vAlign w:val="center"/>
          </w:tcPr>
          <w:p w14:paraId="52B9C83B">
            <w:pPr>
              <w:spacing w:line="360" w:lineRule="exact"/>
              <w:ind w:left="360" w:hanging="360" w:hangingChars="150"/>
              <w:rPr>
                <w:rFonts w:hint="eastAsia" w:ascii="Times New Roman" w:hAnsi="Times New Roman" w:eastAsia="仿宋_GB2312" w:cs="Times New Roman"/>
                <w:sz w:val="24"/>
              </w:rPr>
            </w:pPr>
            <w:r>
              <w:rPr>
                <w:rFonts w:ascii="Times New Roman" w:hAnsi="Times New Roman" w:eastAsia="仿宋_GB2312" w:cs="Times New Roman"/>
                <w:sz w:val="24"/>
              </w:rPr>
              <w:t>县（市）</w:t>
            </w:r>
            <w:r>
              <w:rPr>
                <w:rFonts w:hint="eastAsia" w:ascii="Times New Roman" w:hAnsi="Times New Roman" w:eastAsia="仿宋_GB2312" w:cs="Times New Roman"/>
                <w:sz w:val="24"/>
              </w:rPr>
              <w:t>区行政</w:t>
            </w:r>
          </w:p>
          <w:p w14:paraId="1AFD6EC7">
            <w:pPr>
              <w:spacing w:line="360" w:lineRule="exact"/>
              <w:ind w:firstLine="120" w:firstLineChars="50"/>
              <w:rPr>
                <w:rFonts w:ascii="Times New Roman" w:hAnsi="Times New Roman" w:eastAsia="仿宋_GB2312" w:cs="Times New Roman"/>
                <w:sz w:val="24"/>
              </w:rPr>
            </w:pPr>
            <w:r>
              <w:rPr>
                <w:rFonts w:ascii="Times New Roman" w:hAnsi="Times New Roman" w:eastAsia="仿宋_GB2312" w:cs="Times New Roman"/>
                <w:sz w:val="24"/>
              </w:rPr>
              <w:t>主管部门意见</w:t>
            </w:r>
          </w:p>
        </w:tc>
        <w:tc>
          <w:tcPr>
            <w:tcW w:w="6813" w:type="dxa"/>
            <w:gridSpan w:val="2"/>
            <w:noWrap w:val="0"/>
            <w:vAlign w:val="center"/>
          </w:tcPr>
          <w:p w14:paraId="6779D248">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14:paraId="4A1CB9A1">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签章：</w:t>
            </w:r>
          </w:p>
          <w:p w14:paraId="3C82FC6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r w14:paraId="4F4B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053" w:type="dxa"/>
            <w:noWrap w:val="0"/>
            <w:vAlign w:val="center"/>
          </w:tcPr>
          <w:p w14:paraId="1CA3635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市</w:t>
            </w:r>
            <w:r>
              <w:rPr>
                <w:rFonts w:hint="eastAsia" w:ascii="Times New Roman" w:hAnsi="Times New Roman" w:eastAsia="仿宋_GB2312" w:cs="Times New Roman"/>
                <w:sz w:val="24"/>
              </w:rPr>
              <w:t>行政主管部门</w:t>
            </w:r>
            <w:r>
              <w:rPr>
                <w:rFonts w:ascii="Times New Roman" w:hAnsi="Times New Roman" w:eastAsia="仿宋_GB2312" w:cs="Times New Roman"/>
                <w:sz w:val="24"/>
              </w:rPr>
              <w:t>意见</w:t>
            </w:r>
          </w:p>
        </w:tc>
        <w:tc>
          <w:tcPr>
            <w:tcW w:w="6813" w:type="dxa"/>
            <w:gridSpan w:val="2"/>
            <w:noWrap w:val="0"/>
            <w:vAlign w:val="center"/>
          </w:tcPr>
          <w:p w14:paraId="28D49466">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签章：</w:t>
            </w:r>
          </w:p>
          <w:p w14:paraId="6B4985E5">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bl>
    <w:p w14:paraId="4FABD0EA">
      <w:pPr>
        <w:spacing w:line="600" w:lineRule="exact"/>
        <w:jc w:val="center"/>
        <w:rPr>
          <w:rFonts w:hint="eastAsia" w:ascii="方正小标宋简体" w:hAnsi="方正小标宋简体" w:eastAsia="方正小标宋简体" w:cs="方正小标宋简体"/>
          <w:b/>
          <w:bCs/>
          <w:spacing w:val="-16"/>
          <w:w w:val="95"/>
          <w:sz w:val="36"/>
          <w:szCs w:val="36"/>
        </w:rPr>
      </w:pPr>
      <w:r>
        <w:rPr>
          <w:rFonts w:ascii="Times New Roman" w:hAnsi="Times New Roman" w:eastAsia="黑体"/>
          <w:kern w:val="0"/>
          <w:sz w:val="32"/>
          <w:szCs w:val="32"/>
        </w:rPr>
        <w:br w:type="page"/>
      </w:r>
      <w:r>
        <w:rPr>
          <w:rFonts w:hint="eastAsia" w:ascii="方正小标宋简体" w:hAnsi="方正小标宋简体" w:eastAsia="方正小标宋简体" w:cs="方正小标宋简体"/>
          <w:b/>
          <w:bCs/>
          <w:spacing w:val="-16"/>
          <w:w w:val="95"/>
          <w:sz w:val="36"/>
          <w:szCs w:val="36"/>
        </w:rPr>
        <w:t>20</w:t>
      </w:r>
      <w:r>
        <w:rPr>
          <w:rFonts w:hint="eastAsia" w:ascii="方正小标宋简体" w:hAnsi="方正小标宋简体" w:eastAsia="方正小标宋简体" w:cs="方正小标宋简体"/>
          <w:b/>
          <w:bCs/>
          <w:spacing w:val="-16"/>
          <w:w w:val="95"/>
          <w:sz w:val="36"/>
          <w:szCs w:val="36"/>
          <w:lang w:val="en-US" w:eastAsia="zh-CN"/>
        </w:rPr>
        <w:t>25</w:t>
      </w:r>
      <w:r>
        <w:rPr>
          <w:rFonts w:hint="eastAsia" w:ascii="方正小标宋简体" w:hAnsi="方正小标宋简体" w:eastAsia="方正小标宋简体" w:cs="方正小标宋简体"/>
          <w:b/>
          <w:bCs/>
          <w:spacing w:val="-16"/>
          <w:w w:val="95"/>
          <w:sz w:val="36"/>
          <w:szCs w:val="36"/>
        </w:rPr>
        <w:t>年福州市知名农产品区域公用品牌情况调查表</w:t>
      </w:r>
    </w:p>
    <w:p w14:paraId="0486F366">
      <w:pPr>
        <w:spacing w:line="6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县（市）区行政主管部门（盖章）                          填报人：</w:t>
      </w:r>
    </w:p>
    <w:tbl>
      <w:tblPr>
        <w:tblStyle w:val="11"/>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2"/>
        <w:gridCol w:w="5954"/>
        <w:gridCol w:w="992"/>
        <w:gridCol w:w="1560"/>
      </w:tblGrid>
      <w:tr w14:paraId="308A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blHeader/>
          <w:jc w:val="center"/>
        </w:trPr>
        <w:tc>
          <w:tcPr>
            <w:tcW w:w="7056" w:type="dxa"/>
            <w:gridSpan w:val="2"/>
            <w:noWrap w:val="0"/>
            <w:vAlign w:val="center"/>
          </w:tcPr>
          <w:p w14:paraId="3F75C327">
            <w:pPr>
              <w:widowControl/>
              <w:spacing w:line="280" w:lineRule="exact"/>
              <w:jc w:val="center"/>
              <w:textAlignment w:val="center"/>
              <w:rPr>
                <w:rFonts w:ascii="黑体" w:hAnsi="黑体" w:eastAsia="黑体" w:cs="Times New Roman"/>
                <w:sz w:val="24"/>
              </w:rPr>
            </w:pPr>
            <w:r>
              <w:rPr>
                <w:rFonts w:ascii="黑体" w:hAnsi="黑体" w:eastAsia="黑体" w:cs="Times New Roman"/>
                <w:kern w:val="0"/>
                <w:sz w:val="24"/>
              </w:rPr>
              <w:t>信息类别</w:t>
            </w:r>
          </w:p>
        </w:tc>
        <w:tc>
          <w:tcPr>
            <w:tcW w:w="2552" w:type="dxa"/>
            <w:gridSpan w:val="2"/>
            <w:noWrap w:val="0"/>
            <w:vAlign w:val="center"/>
          </w:tcPr>
          <w:p w14:paraId="32881B24">
            <w:pPr>
              <w:widowControl/>
              <w:spacing w:line="280" w:lineRule="exact"/>
              <w:jc w:val="center"/>
              <w:textAlignment w:val="center"/>
              <w:rPr>
                <w:rFonts w:ascii="黑体" w:hAnsi="黑体" w:eastAsia="黑体" w:cs="Times New Roman"/>
                <w:sz w:val="24"/>
              </w:rPr>
            </w:pPr>
            <w:r>
              <w:rPr>
                <w:rFonts w:ascii="黑体" w:hAnsi="黑体" w:eastAsia="黑体" w:cs="Times New Roman"/>
                <w:kern w:val="0"/>
                <w:sz w:val="24"/>
              </w:rPr>
              <w:t>填写内容</w:t>
            </w:r>
          </w:p>
        </w:tc>
      </w:tr>
      <w:tr w14:paraId="616C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7056" w:type="dxa"/>
            <w:gridSpan w:val="2"/>
            <w:noWrap w:val="0"/>
            <w:vAlign w:val="center"/>
          </w:tcPr>
          <w:p w14:paraId="3D1CC28D">
            <w:pPr>
              <w:widowControl/>
              <w:spacing w:line="280" w:lineRule="exact"/>
              <w:jc w:val="left"/>
              <w:textAlignment w:val="center"/>
              <w:rPr>
                <w:rFonts w:ascii="Times New Roman" w:hAnsi="Times New Roman" w:eastAsia="仿宋_GB2312" w:cs="Times New Roman"/>
                <w:sz w:val="24"/>
              </w:rPr>
            </w:pPr>
            <w:r>
              <w:rPr>
                <w:rFonts w:ascii="Times New Roman" w:hAnsi="Times New Roman" w:eastAsia="仿宋_GB2312" w:cs="Times New Roman"/>
                <w:b/>
                <w:bCs/>
                <w:kern w:val="0"/>
                <w:sz w:val="24"/>
              </w:rPr>
              <w:t>品牌名称</w:t>
            </w:r>
          </w:p>
        </w:tc>
        <w:tc>
          <w:tcPr>
            <w:tcW w:w="2552" w:type="dxa"/>
            <w:gridSpan w:val="2"/>
            <w:noWrap w:val="0"/>
            <w:vAlign w:val="center"/>
          </w:tcPr>
          <w:p w14:paraId="4597C27B">
            <w:pPr>
              <w:spacing w:line="280" w:lineRule="exact"/>
              <w:jc w:val="center"/>
              <w:rPr>
                <w:rFonts w:ascii="Times New Roman" w:hAnsi="Times New Roman" w:eastAsia="仿宋_GB2312" w:cs="Times New Roman"/>
                <w:sz w:val="24"/>
              </w:rPr>
            </w:pPr>
          </w:p>
        </w:tc>
      </w:tr>
      <w:tr w14:paraId="00B9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7056" w:type="dxa"/>
            <w:gridSpan w:val="2"/>
            <w:noWrap w:val="0"/>
            <w:vAlign w:val="center"/>
          </w:tcPr>
          <w:p w14:paraId="62CE20A5">
            <w:pPr>
              <w:widowControl/>
              <w:spacing w:line="280" w:lineRule="exact"/>
              <w:jc w:val="left"/>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行业类别</w:t>
            </w:r>
            <w:r>
              <w:rPr>
                <w:rFonts w:ascii="Times New Roman" w:hAnsi="Times New Roman" w:eastAsia="仿宋_GB2312" w:cs="Times New Roman"/>
                <w:kern w:val="0"/>
                <w:szCs w:val="21"/>
              </w:rPr>
              <w:t>（水果、蔬菜、</w:t>
            </w:r>
            <w:r>
              <w:rPr>
                <w:rFonts w:hint="eastAsia" w:ascii="Times New Roman" w:hAnsi="Times New Roman" w:eastAsia="仿宋_GB2312" w:cs="Times New Roman"/>
                <w:kern w:val="0"/>
                <w:szCs w:val="21"/>
              </w:rPr>
              <w:t>食用菌、茶叶、</w:t>
            </w:r>
            <w:r>
              <w:rPr>
                <w:rFonts w:ascii="Times New Roman" w:hAnsi="Times New Roman" w:eastAsia="仿宋_GB2312" w:cs="Times New Roman"/>
                <w:kern w:val="0"/>
                <w:szCs w:val="21"/>
              </w:rPr>
              <w:t>畜禽</w:t>
            </w:r>
            <w:r>
              <w:rPr>
                <w:rFonts w:hint="eastAsia" w:ascii="Times New Roman" w:hAnsi="Times New Roman" w:eastAsia="仿宋_GB2312" w:cs="Times New Roman"/>
                <w:kern w:val="0"/>
                <w:szCs w:val="21"/>
              </w:rPr>
              <w:t>、水产、林产</w:t>
            </w:r>
            <w:r>
              <w:rPr>
                <w:rFonts w:ascii="Times New Roman" w:hAnsi="Times New Roman" w:eastAsia="仿宋_GB2312" w:cs="Times New Roman"/>
                <w:kern w:val="0"/>
                <w:szCs w:val="21"/>
              </w:rPr>
              <w:t>等）</w:t>
            </w:r>
          </w:p>
        </w:tc>
        <w:tc>
          <w:tcPr>
            <w:tcW w:w="2552" w:type="dxa"/>
            <w:gridSpan w:val="2"/>
            <w:noWrap w:val="0"/>
            <w:vAlign w:val="center"/>
          </w:tcPr>
          <w:p w14:paraId="28816738">
            <w:pPr>
              <w:spacing w:line="280" w:lineRule="exact"/>
              <w:jc w:val="center"/>
              <w:rPr>
                <w:rFonts w:ascii="Times New Roman" w:hAnsi="Times New Roman" w:eastAsia="仿宋_GB2312" w:cs="Times New Roman"/>
                <w:szCs w:val="21"/>
              </w:rPr>
            </w:pPr>
          </w:p>
        </w:tc>
      </w:tr>
      <w:tr w14:paraId="2782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restart"/>
            <w:noWrap w:val="0"/>
            <w:vAlign w:val="center"/>
          </w:tcPr>
          <w:p w14:paraId="1946FD06">
            <w:pPr>
              <w:widowControl/>
              <w:spacing w:line="28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b/>
                <w:bCs/>
                <w:sz w:val="24"/>
              </w:rPr>
              <w:t>基本信息</w:t>
            </w:r>
          </w:p>
        </w:tc>
        <w:tc>
          <w:tcPr>
            <w:tcW w:w="5954" w:type="dxa"/>
            <w:noWrap w:val="0"/>
            <w:vAlign w:val="center"/>
          </w:tcPr>
          <w:p w14:paraId="3F99190C">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品牌持有单位</w:t>
            </w:r>
          </w:p>
        </w:tc>
        <w:tc>
          <w:tcPr>
            <w:tcW w:w="2552" w:type="dxa"/>
            <w:gridSpan w:val="2"/>
            <w:noWrap w:val="0"/>
            <w:vAlign w:val="center"/>
          </w:tcPr>
          <w:p w14:paraId="5CC99D04">
            <w:pPr>
              <w:spacing w:line="280" w:lineRule="exact"/>
              <w:jc w:val="center"/>
              <w:rPr>
                <w:rFonts w:ascii="Times New Roman" w:hAnsi="Times New Roman" w:eastAsia="仿宋_GB2312" w:cs="Times New Roman"/>
                <w:szCs w:val="21"/>
              </w:rPr>
            </w:pPr>
          </w:p>
        </w:tc>
      </w:tr>
      <w:tr w14:paraId="76A1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75C9376C">
            <w:pPr>
              <w:spacing w:line="280" w:lineRule="exact"/>
              <w:jc w:val="center"/>
              <w:rPr>
                <w:rFonts w:ascii="Times New Roman" w:hAnsi="Times New Roman" w:eastAsia="仿宋_GB2312" w:cs="Times New Roman"/>
                <w:sz w:val="24"/>
              </w:rPr>
            </w:pPr>
          </w:p>
        </w:tc>
        <w:tc>
          <w:tcPr>
            <w:tcW w:w="5954" w:type="dxa"/>
            <w:noWrap w:val="0"/>
            <w:vAlign w:val="center"/>
          </w:tcPr>
          <w:p w14:paraId="1B04318E">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联系人及电话</w:t>
            </w:r>
          </w:p>
        </w:tc>
        <w:tc>
          <w:tcPr>
            <w:tcW w:w="2552" w:type="dxa"/>
            <w:gridSpan w:val="2"/>
            <w:noWrap w:val="0"/>
            <w:vAlign w:val="center"/>
          </w:tcPr>
          <w:p w14:paraId="58705D3B">
            <w:pPr>
              <w:spacing w:line="280" w:lineRule="exact"/>
              <w:jc w:val="center"/>
              <w:rPr>
                <w:rFonts w:ascii="Times New Roman" w:hAnsi="Times New Roman" w:eastAsia="仿宋_GB2312" w:cs="Times New Roman"/>
                <w:szCs w:val="21"/>
              </w:rPr>
            </w:pPr>
          </w:p>
        </w:tc>
      </w:tr>
      <w:tr w14:paraId="43C7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6E5259B7">
            <w:pPr>
              <w:spacing w:line="280" w:lineRule="exact"/>
              <w:jc w:val="center"/>
              <w:rPr>
                <w:rFonts w:ascii="Times New Roman" w:hAnsi="Times New Roman" w:eastAsia="仿宋_GB2312" w:cs="Times New Roman"/>
                <w:sz w:val="24"/>
              </w:rPr>
            </w:pPr>
          </w:p>
        </w:tc>
        <w:tc>
          <w:tcPr>
            <w:tcW w:w="5954" w:type="dxa"/>
            <w:noWrap w:val="0"/>
            <w:vAlign w:val="center"/>
          </w:tcPr>
          <w:p w14:paraId="4D5E1C70">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品牌口号、广告语</w:t>
            </w:r>
          </w:p>
        </w:tc>
        <w:tc>
          <w:tcPr>
            <w:tcW w:w="2552" w:type="dxa"/>
            <w:gridSpan w:val="2"/>
            <w:noWrap w:val="0"/>
            <w:vAlign w:val="center"/>
          </w:tcPr>
          <w:p w14:paraId="125FC031">
            <w:pPr>
              <w:spacing w:line="280" w:lineRule="exact"/>
              <w:jc w:val="center"/>
              <w:rPr>
                <w:rFonts w:ascii="Times New Roman" w:hAnsi="Times New Roman" w:eastAsia="仿宋_GB2312" w:cs="Times New Roman"/>
                <w:szCs w:val="21"/>
              </w:rPr>
            </w:pPr>
          </w:p>
        </w:tc>
      </w:tr>
      <w:tr w14:paraId="3468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noWrap w:val="0"/>
            <w:vAlign w:val="center"/>
          </w:tcPr>
          <w:p w14:paraId="157C7872">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品牌历史</w:t>
            </w:r>
          </w:p>
        </w:tc>
        <w:tc>
          <w:tcPr>
            <w:tcW w:w="5954" w:type="dxa"/>
            <w:noWrap w:val="0"/>
            <w:vAlign w:val="center"/>
          </w:tcPr>
          <w:p w14:paraId="2DFCEA3E">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种植</w:t>
            </w:r>
            <w:r>
              <w:rPr>
                <w:rFonts w:hint="eastAsia" w:ascii="Times New Roman" w:hAnsi="Times New Roman" w:eastAsia="仿宋_GB2312" w:cs="Times New Roman"/>
                <w:kern w:val="0"/>
                <w:szCs w:val="21"/>
              </w:rPr>
              <w:t>（养殖）</w:t>
            </w:r>
            <w:r>
              <w:rPr>
                <w:rFonts w:ascii="Times New Roman" w:hAnsi="Times New Roman" w:eastAsia="仿宋_GB2312" w:cs="Times New Roman"/>
                <w:kern w:val="0"/>
                <w:szCs w:val="21"/>
              </w:rPr>
              <w:t>、加工距今已有</w:t>
            </w:r>
          </w:p>
        </w:tc>
        <w:tc>
          <w:tcPr>
            <w:tcW w:w="992" w:type="dxa"/>
            <w:noWrap w:val="0"/>
            <w:vAlign w:val="center"/>
          </w:tcPr>
          <w:p w14:paraId="46112FD6">
            <w:pPr>
              <w:spacing w:line="280" w:lineRule="exact"/>
              <w:jc w:val="center"/>
              <w:rPr>
                <w:rFonts w:ascii="Times New Roman" w:hAnsi="Times New Roman" w:eastAsia="仿宋_GB2312" w:cs="Times New Roman"/>
                <w:szCs w:val="21"/>
              </w:rPr>
            </w:pPr>
          </w:p>
        </w:tc>
        <w:tc>
          <w:tcPr>
            <w:tcW w:w="1560" w:type="dxa"/>
            <w:noWrap w:val="0"/>
            <w:vAlign w:val="center"/>
          </w:tcPr>
          <w:p w14:paraId="4FB26FD6">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年</w:t>
            </w:r>
          </w:p>
        </w:tc>
      </w:tr>
      <w:tr w14:paraId="7877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restart"/>
            <w:noWrap w:val="0"/>
            <w:vAlign w:val="center"/>
          </w:tcPr>
          <w:p w14:paraId="6995EAA4">
            <w:pPr>
              <w:widowControl/>
              <w:spacing w:line="28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b/>
                <w:bCs/>
                <w:kern w:val="0"/>
                <w:sz w:val="24"/>
              </w:rPr>
              <w:t>品牌管理</w:t>
            </w:r>
          </w:p>
        </w:tc>
        <w:tc>
          <w:tcPr>
            <w:tcW w:w="5954" w:type="dxa"/>
            <w:noWrap w:val="0"/>
            <w:vAlign w:val="center"/>
          </w:tcPr>
          <w:p w14:paraId="7A658AF4">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授权许可使用本区域公用品牌的</w:t>
            </w:r>
            <w:r>
              <w:rPr>
                <w:rFonts w:hint="eastAsia" w:ascii="Times New Roman" w:hAnsi="Times New Roman" w:eastAsia="仿宋_GB2312" w:cs="Times New Roman"/>
                <w:kern w:val="0"/>
                <w:szCs w:val="21"/>
              </w:rPr>
              <w:t>核心</w:t>
            </w:r>
            <w:r>
              <w:rPr>
                <w:rFonts w:ascii="Times New Roman" w:hAnsi="Times New Roman" w:eastAsia="仿宋_GB2312" w:cs="Times New Roman"/>
                <w:kern w:val="0"/>
                <w:szCs w:val="21"/>
              </w:rPr>
              <w:t>企业数量</w:t>
            </w:r>
          </w:p>
        </w:tc>
        <w:tc>
          <w:tcPr>
            <w:tcW w:w="992" w:type="dxa"/>
            <w:noWrap w:val="0"/>
            <w:vAlign w:val="center"/>
          </w:tcPr>
          <w:p w14:paraId="5ED84B90">
            <w:pPr>
              <w:spacing w:line="280" w:lineRule="exact"/>
              <w:jc w:val="left"/>
              <w:rPr>
                <w:rFonts w:ascii="Times New Roman" w:hAnsi="Times New Roman" w:eastAsia="仿宋_GB2312" w:cs="Times New Roman"/>
                <w:szCs w:val="21"/>
              </w:rPr>
            </w:pPr>
          </w:p>
        </w:tc>
        <w:tc>
          <w:tcPr>
            <w:tcW w:w="1560" w:type="dxa"/>
            <w:noWrap w:val="0"/>
            <w:vAlign w:val="center"/>
          </w:tcPr>
          <w:p w14:paraId="5AD8EF3F">
            <w:pPr>
              <w:widowControl/>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家</w:t>
            </w:r>
          </w:p>
        </w:tc>
      </w:tr>
      <w:tr w14:paraId="4653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1A2A4A0E">
            <w:pPr>
              <w:spacing w:line="280" w:lineRule="exact"/>
              <w:jc w:val="center"/>
              <w:rPr>
                <w:rFonts w:ascii="Times New Roman" w:hAnsi="Times New Roman" w:eastAsia="仿宋_GB2312" w:cs="Times New Roman"/>
                <w:sz w:val="24"/>
              </w:rPr>
            </w:pPr>
          </w:p>
        </w:tc>
        <w:tc>
          <w:tcPr>
            <w:tcW w:w="5954" w:type="dxa"/>
            <w:noWrap w:val="0"/>
            <w:vAlign w:val="center"/>
          </w:tcPr>
          <w:p w14:paraId="3C2D8599">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    其中国家级龙头企业数量</w:t>
            </w:r>
          </w:p>
        </w:tc>
        <w:tc>
          <w:tcPr>
            <w:tcW w:w="992" w:type="dxa"/>
            <w:noWrap w:val="0"/>
            <w:vAlign w:val="center"/>
          </w:tcPr>
          <w:p w14:paraId="01C7A074">
            <w:pPr>
              <w:spacing w:line="280" w:lineRule="exact"/>
              <w:jc w:val="left"/>
              <w:rPr>
                <w:rFonts w:ascii="Times New Roman" w:hAnsi="Times New Roman" w:eastAsia="仿宋_GB2312" w:cs="Times New Roman"/>
                <w:szCs w:val="21"/>
              </w:rPr>
            </w:pPr>
          </w:p>
        </w:tc>
        <w:tc>
          <w:tcPr>
            <w:tcW w:w="1560" w:type="dxa"/>
            <w:noWrap w:val="0"/>
            <w:vAlign w:val="center"/>
          </w:tcPr>
          <w:p w14:paraId="5EC4D15C">
            <w:pPr>
              <w:widowControl/>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家</w:t>
            </w:r>
          </w:p>
        </w:tc>
      </w:tr>
      <w:tr w14:paraId="2DA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796635A1">
            <w:pPr>
              <w:spacing w:line="280" w:lineRule="exact"/>
              <w:jc w:val="center"/>
              <w:rPr>
                <w:rFonts w:ascii="Times New Roman" w:hAnsi="Times New Roman" w:eastAsia="仿宋_GB2312" w:cs="Times New Roman"/>
                <w:sz w:val="24"/>
              </w:rPr>
            </w:pPr>
          </w:p>
        </w:tc>
        <w:tc>
          <w:tcPr>
            <w:tcW w:w="5954" w:type="dxa"/>
            <w:noWrap w:val="0"/>
            <w:vAlign w:val="center"/>
          </w:tcPr>
          <w:p w14:paraId="58C0CC99">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        省级龙头企业数量</w:t>
            </w:r>
          </w:p>
        </w:tc>
        <w:tc>
          <w:tcPr>
            <w:tcW w:w="992" w:type="dxa"/>
            <w:noWrap w:val="0"/>
            <w:vAlign w:val="center"/>
          </w:tcPr>
          <w:p w14:paraId="2FC7BA40">
            <w:pPr>
              <w:spacing w:line="280" w:lineRule="exact"/>
              <w:jc w:val="left"/>
              <w:rPr>
                <w:rFonts w:ascii="Times New Roman" w:hAnsi="Times New Roman" w:eastAsia="仿宋_GB2312" w:cs="Times New Roman"/>
                <w:szCs w:val="21"/>
              </w:rPr>
            </w:pPr>
          </w:p>
        </w:tc>
        <w:tc>
          <w:tcPr>
            <w:tcW w:w="1560" w:type="dxa"/>
            <w:noWrap w:val="0"/>
            <w:vAlign w:val="center"/>
          </w:tcPr>
          <w:p w14:paraId="7441316B">
            <w:pPr>
              <w:widowControl/>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家</w:t>
            </w:r>
          </w:p>
        </w:tc>
      </w:tr>
      <w:tr w14:paraId="526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347583A3">
            <w:pPr>
              <w:spacing w:line="280" w:lineRule="exact"/>
              <w:jc w:val="center"/>
              <w:rPr>
                <w:rFonts w:ascii="Times New Roman" w:hAnsi="Times New Roman" w:eastAsia="仿宋_GB2312" w:cs="Times New Roman"/>
                <w:sz w:val="24"/>
              </w:rPr>
            </w:pPr>
          </w:p>
        </w:tc>
        <w:tc>
          <w:tcPr>
            <w:tcW w:w="5954" w:type="dxa"/>
            <w:noWrap w:val="0"/>
            <w:vAlign w:val="center"/>
          </w:tcPr>
          <w:p w14:paraId="1877534F">
            <w:pPr>
              <w:widowControl/>
              <w:spacing w:line="280" w:lineRule="exact"/>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        市级龙头企业数量</w:t>
            </w:r>
          </w:p>
        </w:tc>
        <w:tc>
          <w:tcPr>
            <w:tcW w:w="992" w:type="dxa"/>
            <w:noWrap w:val="0"/>
            <w:vAlign w:val="center"/>
          </w:tcPr>
          <w:p w14:paraId="11BFF145">
            <w:pPr>
              <w:spacing w:line="280" w:lineRule="exact"/>
              <w:jc w:val="left"/>
              <w:rPr>
                <w:rFonts w:ascii="Times New Roman" w:hAnsi="Times New Roman" w:eastAsia="仿宋_GB2312" w:cs="Times New Roman"/>
                <w:szCs w:val="21"/>
              </w:rPr>
            </w:pPr>
          </w:p>
        </w:tc>
        <w:tc>
          <w:tcPr>
            <w:tcW w:w="1560" w:type="dxa"/>
            <w:noWrap w:val="0"/>
            <w:vAlign w:val="center"/>
          </w:tcPr>
          <w:p w14:paraId="329D0834">
            <w:pPr>
              <w:widowControl/>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家</w:t>
            </w:r>
          </w:p>
        </w:tc>
      </w:tr>
      <w:tr w14:paraId="7B1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atLeast"/>
          <w:jc w:val="center"/>
        </w:trPr>
        <w:tc>
          <w:tcPr>
            <w:tcW w:w="1102" w:type="dxa"/>
            <w:vMerge w:val="restart"/>
            <w:noWrap w:val="0"/>
            <w:vAlign w:val="center"/>
          </w:tcPr>
          <w:p w14:paraId="059B8667">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品牌宣传</w:t>
            </w:r>
          </w:p>
        </w:tc>
        <w:tc>
          <w:tcPr>
            <w:tcW w:w="5954" w:type="dxa"/>
            <w:noWrap w:val="0"/>
            <w:vAlign w:val="center"/>
          </w:tcPr>
          <w:p w14:paraId="3552B350">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主要品牌宣传推广方式：</w:t>
            </w:r>
          </w:p>
          <w:p w14:paraId="3463F062">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（1）节庆活动；（2）电视广告；（3）报刊广告；（4）户外广告；（5）网络广告；（6）新闻媒体报道；（7）其它形式。 </w:t>
            </w:r>
          </w:p>
        </w:tc>
        <w:tc>
          <w:tcPr>
            <w:tcW w:w="2552" w:type="dxa"/>
            <w:gridSpan w:val="2"/>
            <w:noWrap w:val="0"/>
            <w:vAlign w:val="center"/>
          </w:tcPr>
          <w:p w14:paraId="6888FADF">
            <w:pPr>
              <w:widowControl/>
              <w:spacing w:line="280" w:lineRule="exact"/>
              <w:jc w:val="center"/>
              <w:textAlignment w:val="center"/>
              <w:rPr>
                <w:rFonts w:ascii="Times New Roman" w:hAnsi="Times New Roman" w:eastAsia="仿宋_GB2312" w:cs="Times New Roman"/>
                <w:kern w:val="0"/>
                <w:szCs w:val="21"/>
              </w:rPr>
            </w:pPr>
          </w:p>
        </w:tc>
      </w:tr>
      <w:tr w14:paraId="398A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24BC5B79">
            <w:pPr>
              <w:spacing w:line="280" w:lineRule="exact"/>
              <w:jc w:val="center"/>
              <w:rPr>
                <w:rFonts w:ascii="Times New Roman" w:hAnsi="Times New Roman" w:eastAsia="仿宋_GB2312" w:cs="Times New Roman"/>
                <w:sz w:val="24"/>
              </w:rPr>
            </w:pPr>
          </w:p>
        </w:tc>
        <w:tc>
          <w:tcPr>
            <w:tcW w:w="5954" w:type="dxa"/>
            <w:noWrap w:val="0"/>
            <w:vAlign w:val="center"/>
          </w:tcPr>
          <w:p w14:paraId="2BF5E278">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24</w:t>
            </w:r>
            <w:r>
              <w:rPr>
                <w:rFonts w:ascii="Times New Roman" w:hAnsi="Times New Roman" w:eastAsia="仿宋_GB2312" w:cs="Times New Roman"/>
                <w:kern w:val="0"/>
                <w:szCs w:val="21"/>
              </w:rPr>
              <w:t>年本品牌宣传与推广投入</w:t>
            </w:r>
          </w:p>
        </w:tc>
        <w:tc>
          <w:tcPr>
            <w:tcW w:w="992" w:type="dxa"/>
            <w:noWrap w:val="0"/>
            <w:vAlign w:val="center"/>
          </w:tcPr>
          <w:p w14:paraId="4D400FDB">
            <w:pPr>
              <w:spacing w:line="280" w:lineRule="exact"/>
              <w:jc w:val="left"/>
              <w:rPr>
                <w:rFonts w:ascii="Times New Roman" w:hAnsi="Times New Roman" w:eastAsia="仿宋_GB2312" w:cs="Times New Roman"/>
                <w:szCs w:val="21"/>
              </w:rPr>
            </w:pPr>
          </w:p>
        </w:tc>
        <w:tc>
          <w:tcPr>
            <w:tcW w:w="1560" w:type="dxa"/>
            <w:noWrap w:val="0"/>
            <w:vAlign w:val="center"/>
          </w:tcPr>
          <w:p w14:paraId="2FA1F47A">
            <w:pPr>
              <w:widowControl/>
              <w:spacing w:line="28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万元</w:t>
            </w:r>
          </w:p>
        </w:tc>
      </w:tr>
      <w:tr w14:paraId="168F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7FEB9471">
            <w:pPr>
              <w:spacing w:line="280" w:lineRule="exact"/>
              <w:jc w:val="center"/>
              <w:rPr>
                <w:rFonts w:ascii="Times New Roman" w:hAnsi="Times New Roman" w:eastAsia="仿宋_GB2312" w:cs="Times New Roman"/>
                <w:sz w:val="24"/>
              </w:rPr>
            </w:pPr>
          </w:p>
        </w:tc>
        <w:tc>
          <w:tcPr>
            <w:tcW w:w="5954" w:type="dxa"/>
            <w:noWrap w:val="0"/>
            <w:vAlign w:val="center"/>
          </w:tcPr>
          <w:p w14:paraId="67957D67">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24</w:t>
            </w:r>
            <w:r>
              <w:rPr>
                <w:rFonts w:ascii="Times New Roman" w:hAnsi="Times New Roman" w:eastAsia="仿宋_GB2312" w:cs="Times New Roman"/>
                <w:kern w:val="0"/>
                <w:szCs w:val="21"/>
              </w:rPr>
              <w:t>年本品牌新闻报道量</w:t>
            </w:r>
          </w:p>
        </w:tc>
        <w:tc>
          <w:tcPr>
            <w:tcW w:w="992" w:type="dxa"/>
            <w:noWrap w:val="0"/>
            <w:vAlign w:val="center"/>
          </w:tcPr>
          <w:p w14:paraId="1E2D8E86">
            <w:pPr>
              <w:spacing w:line="280" w:lineRule="exact"/>
              <w:jc w:val="left"/>
              <w:rPr>
                <w:rFonts w:ascii="Times New Roman" w:hAnsi="Times New Roman" w:eastAsia="仿宋_GB2312" w:cs="Times New Roman"/>
                <w:szCs w:val="21"/>
              </w:rPr>
            </w:pPr>
          </w:p>
        </w:tc>
        <w:tc>
          <w:tcPr>
            <w:tcW w:w="1560" w:type="dxa"/>
            <w:noWrap w:val="0"/>
            <w:vAlign w:val="center"/>
          </w:tcPr>
          <w:p w14:paraId="0808FB4E">
            <w:pPr>
              <w:widowControl/>
              <w:spacing w:line="28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篇</w:t>
            </w:r>
          </w:p>
        </w:tc>
      </w:tr>
      <w:tr w14:paraId="0802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jc w:val="center"/>
        </w:trPr>
        <w:tc>
          <w:tcPr>
            <w:tcW w:w="1102" w:type="dxa"/>
            <w:vMerge w:val="restart"/>
            <w:noWrap w:val="0"/>
            <w:vAlign w:val="center"/>
          </w:tcPr>
          <w:p w14:paraId="2CA1FF33">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销售渠道</w:t>
            </w:r>
          </w:p>
        </w:tc>
        <w:tc>
          <w:tcPr>
            <w:tcW w:w="5954" w:type="dxa"/>
            <w:noWrap w:val="0"/>
            <w:vAlign w:val="center"/>
          </w:tcPr>
          <w:p w14:paraId="1034CF2F">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本品牌主要销售渠道：</w:t>
            </w:r>
          </w:p>
          <w:p w14:paraId="1FA6FAAF">
            <w:pPr>
              <w:widowControl/>
              <w:spacing w:line="280" w:lineRule="exact"/>
              <w:jc w:val="left"/>
              <w:textAlignment w:val="center"/>
              <w:rPr>
                <w:rFonts w:ascii="Times New Roman" w:hAnsi="Times New Roman" w:eastAsia="仿宋_GB2312" w:cs="Times New Roman"/>
                <w:spacing w:val="-10"/>
                <w:kern w:val="0"/>
                <w:szCs w:val="21"/>
              </w:rPr>
            </w:pPr>
            <w:r>
              <w:rPr>
                <w:rFonts w:ascii="Times New Roman" w:hAnsi="Times New Roman" w:eastAsia="仿宋_GB2312" w:cs="Times New Roman"/>
                <w:spacing w:val="-10"/>
                <w:kern w:val="0"/>
                <w:szCs w:val="21"/>
              </w:rPr>
              <w:t>（1）批发市场；（2）农贸市场；（3）大型卖场超市；（4）展销会；（5）酒店会所；（6）便利店；（7）品牌专卖店；（8）品牌特许加盟店； （9）网络销售；（10）其它。</w:t>
            </w:r>
          </w:p>
        </w:tc>
        <w:tc>
          <w:tcPr>
            <w:tcW w:w="2552" w:type="dxa"/>
            <w:gridSpan w:val="2"/>
            <w:noWrap w:val="0"/>
            <w:vAlign w:val="center"/>
          </w:tcPr>
          <w:p w14:paraId="775093B0">
            <w:pPr>
              <w:widowControl/>
              <w:spacing w:line="280" w:lineRule="exact"/>
              <w:jc w:val="center"/>
              <w:textAlignment w:val="center"/>
              <w:rPr>
                <w:rFonts w:ascii="Times New Roman" w:hAnsi="Times New Roman" w:eastAsia="仿宋_GB2312" w:cs="Times New Roman"/>
                <w:kern w:val="0"/>
                <w:szCs w:val="21"/>
              </w:rPr>
            </w:pPr>
          </w:p>
        </w:tc>
      </w:tr>
      <w:tr w14:paraId="7D59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093BFD77">
            <w:pPr>
              <w:spacing w:line="280" w:lineRule="exact"/>
              <w:jc w:val="center"/>
              <w:rPr>
                <w:rFonts w:ascii="Times New Roman" w:hAnsi="Times New Roman" w:eastAsia="仿宋_GB2312" w:cs="Times New Roman"/>
                <w:sz w:val="24"/>
              </w:rPr>
            </w:pPr>
          </w:p>
        </w:tc>
        <w:tc>
          <w:tcPr>
            <w:tcW w:w="5954" w:type="dxa"/>
            <w:noWrap w:val="0"/>
            <w:vAlign w:val="center"/>
          </w:tcPr>
          <w:p w14:paraId="75A7D5C8">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以上渠道，以哪种为主</w:t>
            </w:r>
          </w:p>
        </w:tc>
        <w:tc>
          <w:tcPr>
            <w:tcW w:w="2552" w:type="dxa"/>
            <w:gridSpan w:val="2"/>
            <w:noWrap w:val="0"/>
            <w:vAlign w:val="center"/>
          </w:tcPr>
          <w:p w14:paraId="57ED35D4">
            <w:pPr>
              <w:widowControl/>
              <w:spacing w:line="280" w:lineRule="exact"/>
              <w:jc w:val="center"/>
              <w:textAlignment w:val="center"/>
              <w:rPr>
                <w:rFonts w:ascii="Times New Roman" w:hAnsi="Times New Roman" w:eastAsia="仿宋_GB2312" w:cs="Times New Roman"/>
                <w:kern w:val="0"/>
                <w:szCs w:val="21"/>
              </w:rPr>
            </w:pPr>
          </w:p>
        </w:tc>
      </w:tr>
      <w:tr w14:paraId="0752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restart"/>
            <w:noWrap w:val="0"/>
            <w:vAlign w:val="center"/>
          </w:tcPr>
          <w:p w14:paraId="5513678D">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产品规模</w:t>
            </w:r>
          </w:p>
        </w:tc>
        <w:tc>
          <w:tcPr>
            <w:tcW w:w="5954" w:type="dxa"/>
            <w:noWrap w:val="0"/>
            <w:vAlign w:val="center"/>
          </w:tcPr>
          <w:p w14:paraId="3CA7C758">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22</w:t>
            </w:r>
            <w:r>
              <w:rPr>
                <w:rFonts w:ascii="Times New Roman" w:hAnsi="Times New Roman" w:eastAsia="仿宋_GB2312" w:cs="Times New Roman"/>
                <w:kern w:val="0"/>
                <w:szCs w:val="21"/>
              </w:rPr>
              <w:t>年本品牌种养殖规模</w:t>
            </w:r>
            <w:r>
              <w:rPr>
                <w:rFonts w:hint="eastAsia" w:ascii="Times New Roman" w:hAnsi="Times New Roman" w:eastAsia="仿宋_GB2312" w:cs="Times New Roman"/>
                <w:kern w:val="0"/>
                <w:szCs w:val="21"/>
              </w:rPr>
              <w:t xml:space="preserve"> </w:t>
            </w:r>
          </w:p>
        </w:tc>
        <w:tc>
          <w:tcPr>
            <w:tcW w:w="992" w:type="dxa"/>
            <w:noWrap w:val="0"/>
            <w:vAlign w:val="center"/>
          </w:tcPr>
          <w:p w14:paraId="60410CE8">
            <w:pPr>
              <w:spacing w:line="280" w:lineRule="exact"/>
              <w:jc w:val="left"/>
              <w:rPr>
                <w:rFonts w:ascii="Times New Roman" w:hAnsi="Times New Roman" w:eastAsia="仿宋_GB2312" w:cs="Times New Roman"/>
                <w:szCs w:val="21"/>
              </w:rPr>
            </w:pPr>
          </w:p>
        </w:tc>
        <w:tc>
          <w:tcPr>
            <w:tcW w:w="1560" w:type="dxa"/>
            <w:vMerge w:val="restart"/>
            <w:noWrap w:val="0"/>
            <w:vAlign w:val="center"/>
          </w:tcPr>
          <w:p w14:paraId="43036C65">
            <w:pPr>
              <w:widowControl/>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万亩</w:t>
            </w:r>
          </w:p>
          <w:p w14:paraId="5379000A">
            <w:pPr>
              <w:widowControl/>
              <w:spacing w:line="28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szCs w:val="21"/>
              </w:rPr>
              <w:t>（万头、万羽等）</w:t>
            </w:r>
          </w:p>
        </w:tc>
      </w:tr>
      <w:tr w14:paraId="78FE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exact"/>
          <w:jc w:val="center"/>
        </w:trPr>
        <w:tc>
          <w:tcPr>
            <w:tcW w:w="1102" w:type="dxa"/>
            <w:vMerge w:val="continue"/>
            <w:noWrap w:val="0"/>
            <w:vAlign w:val="center"/>
          </w:tcPr>
          <w:p w14:paraId="6BE3F047">
            <w:pPr>
              <w:spacing w:line="280" w:lineRule="exact"/>
              <w:jc w:val="center"/>
              <w:rPr>
                <w:rFonts w:ascii="Times New Roman" w:hAnsi="Times New Roman" w:eastAsia="仿宋_GB2312" w:cs="Times New Roman"/>
                <w:sz w:val="24"/>
              </w:rPr>
            </w:pPr>
          </w:p>
        </w:tc>
        <w:tc>
          <w:tcPr>
            <w:tcW w:w="5954" w:type="dxa"/>
            <w:noWrap w:val="0"/>
            <w:vAlign w:val="center"/>
          </w:tcPr>
          <w:p w14:paraId="15D0181F">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23</w:t>
            </w:r>
            <w:r>
              <w:rPr>
                <w:rFonts w:ascii="Times New Roman" w:hAnsi="Times New Roman" w:eastAsia="仿宋_GB2312" w:cs="Times New Roman"/>
                <w:kern w:val="0"/>
                <w:szCs w:val="21"/>
              </w:rPr>
              <w:t>年本品牌种养殖规模</w:t>
            </w:r>
            <w:r>
              <w:rPr>
                <w:rFonts w:hint="eastAsia" w:ascii="Times New Roman" w:hAnsi="Times New Roman" w:eastAsia="仿宋_GB2312" w:cs="Times New Roman"/>
                <w:kern w:val="0"/>
                <w:szCs w:val="21"/>
              </w:rPr>
              <w:t xml:space="preserve">                                   </w:t>
            </w:r>
          </w:p>
        </w:tc>
        <w:tc>
          <w:tcPr>
            <w:tcW w:w="992" w:type="dxa"/>
            <w:noWrap w:val="0"/>
            <w:vAlign w:val="center"/>
          </w:tcPr>
          <w:p w14:paraId="1AA5A557">
            <w:pPr>
              <w:spacing w:line="280" w:lineRule="exact"/>
              <w:jc w:val="left"/>
              <w:rPr>
                <w:rFonts w:ascii="Times New Roman" w:hAnsi="Times New Roman" w:eastAsia="仿宋_GB2312" w:cs="Times New Roman"/>
                <w:szCs w:val="21"/>
              </w:rPr>
            </w:pPr>
          </w:p>
        </w:tc>
        <w:tc>
          <w:tcPr>
            <w:tcW w:w="1560" w:type="dxa"/>
            <w:vMerge w:val="continue"/>
            <w:noWrap w:val="0"/>
            <w:vAlign w:val="center"/>
          </w:tcPr>
          <w:p w14:paraId="7CC85469">
            <w:pPr>
              <w:widowControl/>
              <w:spacing w:line="280" w:lineRule="exact"/>
              <w:jc w:val="center"/>
              <w:textAlignment w:val="center"/>
              <w:rPr>
                <w:rFonts w:ascii="Times New Roman" w:hAnsi="Times New Roman" w:eastAsia="仿宋_GB2312" w:cs="Times New Roman"/>
                <w:kern w:val="0"/>
                <w:szCs w:val="21"/>
              </w:rPr>
            </w:pPr>
          </w:p>
        </w:tc>
      </w:tr>
      <w:tr w14:paraId="20AA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37DDCC58">
            <w:pPr>
              <w:spacing w:line="280" w:lineRule="exact"/>
              <w:jc w:val="center"/>
              <w:rPr>
                <w:rFonts w:ascii="Times New Roman" w:hAnsi="Times New Roman" w:eastAsia="仿宋_GB2312" w:cs="Times New Roman"/>
                <w:sz w:val="24"/>
              </w:rPr>
            </w:pPr>
          </w:p>
        </w:tc>
        <w:tc>
          <w:tcPr>
            <w:tcW w:w="5954" w:type="dxa"/>
            <w:noWrap w:val="0"/>
            <w:vAlign w:val="center"/>
          </w:tcPr>
          <w:p w14:paraId="6E7E9C25">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24</w:t>
            </w:r>
            <w:r>
              <w:rPr>
                <w:rFonts w:ascii="Times New Roman" w:hAnsi="Times New Roman" w:eastAsia="仿宋_GB2312" w:cs="Times New Roman"/>
                <w:kern w:val="0"/>
                <w:szCs w:val="21"/>
              </w:rPr>
              <w:t>年本品牌种养殖规模</w:t>
            </w:r>
            <w:r>
              <w:rPr>
                <w:rFonts w:hint="eastAsia" w:ascii="Times New Roman" w:hAnsi="Times New Roman" w:eastAsia="仿宋_GB2312" w:cs="Times New Roman"/>
                <w:kern w:val="0"/>
                <w:szCs w:val="21"/>
              </w:rPr>
              <w:t xml:space="preserve">              </w:t>
            </w:r>
          </w:p>
        </w:tc>
        <w:tc>
          <w:tcPr>
            <w:tcW w:w="992" w:type="dxa"/>
            <w:noWrap w:val="0"/>
            <w:vAlign w:val="center"/>
          </w:tcPr>
          <w:p w14:paraId="285B1DD1">
            <w:pPr>
              <w:spacing w:line="280" w:lineRule="exact"/>
              <w:jc w:val="left"/>
              <w:rPr>
                <w:rFonts w:ascii="Times New Roman" w:hAnsi="Times New Roman" w:eastAsia="仿宋_GB2312" w:cs="Times New Roman"/>
                <w:szCs w:val="21"/>
              </w:rPr>
            </w:pPr>
          </w:p>
        </w:tc>
        <w:tc>
          <w:tcPr>
            <w:tcW w:w="1560" w:type="dxa"/>
            <w:vMerge w:val="continue"/>
            <w:noWrap w:val="0"/>
            <w:vAlign w:val="center"/>
          </w:tcPr>
          <w:p w14:paraId="5A8E599A">
            <w:pPr>
              <w:widowControl/>
              <w:spacing w:line="280" w:lineRule="exact"/>
              <w:jc w:val="center"/>
              <w:textAlignment w:val="center"/>
              <w:rPr>
                <w:rFonts w:ascii="Times New Roman" w:hAnsi="Times New Roman" w:eastAsia="仿宋_GB2312" w:cs="Times New Roman"/>
                <w:kern w:val="0"/>
                <w:szCs w:val="21"/>
              </w:rPr>
            </w:pPr>
          </w:p>
        </w:tc>
      </w:tr>
      <w:tr w14:paraId="416D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restart"/>
            <w:noWrap w:val="0"/>
            <w:vAlign w:val="center"/>
          </w:tcPr>
          <w:p w14:paraId="188EC5DC">
            <w:pPr>
              <w:spacing w:line="280" w:lineRule="exact"/>
              <w:jc w:val="center"/>
              <w:rPr>
                <w:rFonts w:hint="eastAsia" w:ascii="Times New Roman" w:hAnsi="Times New Roman" w:eastAsia="仿宋_GB2312" w:cs="Times New Roman"/>
                <w:sz w:val="24"/>
              </w:rPr>
            </w:pPr>
          </w:p>
          <w:p w14:paraId="7BC0BC7C">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产品</w:t>
            </w:r>
            <w:r>
              <w:rPr>
                <w:rFonts w:hint="eastAsia" w:ascii="Times New Roman" w:hAnsi="Times New Roman" w:eastAsia="仿宋_GB2312" w:cs="Times New Roman"/>
                <w:b/>
                <w:bCs/>
                <w:sz w:val="24"/>
              </w:rPr>
              <w:t>产值</w:t>
            </w:r>
          </w:p>
        </w:tc>
        <w:tc>
          <w:tcPr>
            <w:tcW w:w="5954" w:type="dxa"/>
            <w:noWrap w:val="0"/>
            <w:vAlign w:val="center"/>
          </w:tcPr>
          <w:p w14:paraId="4405678F">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22</w:t>
            </w:r>
            <w:r>
              <w:rPr>
                <w:rFonts w:ascii="Times New Roman" w:hAnsi="Times New Roman" w:eastAsia="仿宋_GB2312" w:cs="Times New Roman"/>
                <w:kern w:val="0"/>
                <w:szCs w:val="21"/>
              </w:rPr>
              <w:t>年本品牌</w:t>
            </w:r>
            <w:r>
              <w:rPr>
                <w:rFonts w:hint="eastAsia" w:ascii="Times New Roman" w:hAnsi="Times New Roman" w:eastAsia="仿宋_GB2312" w:cs="Times New Roman"/>
                <w:kern w:val="0"/>
                <w:szCs w:val="21"/>
              </w:rPr>
              <w:t>产品产值</w:t>
            </w:r>
          </w:p>
        </w:tc>
        <w:tc>
          <w:tcPr>
            <w:tcW w:w="992" w:type="dxa"/>
            <w:noWrap w:val="0"/>
            <w:vAlign w:val="center"/>
          </w:tcPr>
          <w:p w14:paraId="7491F5F6">
            <w:pPr>
              <w:spacing w:line="280" w:lineRule="exact"/>
              <w:jc w:val="left"/>
              <w:rPr>
                <w:rFonts w:ascii="Times New Roman" w:hAnsi="Times New Roman" w:eastAsia="仿宋_GB2312" w:cs="Times New Roman"/>
                <w:szCs w:val="21"/>
              </w:rPr>
            </w:pPr>
          </w:p>
        </w:tc>
        <w:tc>
          <w:tcPr>
            <w:tcW w:w="1560" w:type="dxa"/>
            <w:vMerge w:val="restart"/>
            <w:noWrap w:val="0"/>
            <w:vAlign w:val="center"/>
          </w:tcPr>
          <w:p w14:paraId="536B78B0">
            <w:pPr>
              <w:widowControl/>
              <w:spacing w:line="280" w:lineRule="exact"/>
              <w:jc w:val="center"/>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万元</w:t>
            </w:r>
          </w:p>
        </w:tc>
      </w:tr>
      <w:tr w14:paraId="0D0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22655214">
            <w:pPr>
              <w:spacing w:line="280" w:lineRule="exact"/>
              <w:jc w:val="center"/>
              <w:rPr>
                <w:rFonts w:ascii="Times New Roman" w:hAnsi="Times New Roman" w:eastAsia="仿宋_GB2312"/>
                <w:b/>
                <w:bCs/>
                <w:sz w:val="24"/>
              </w:rPr>
            </w:pPr>
          </w:p>
        </w:tc>
        <w:tc>
          <w:tcPr>
            <w:tcW w:w="5954" w:type="dxa"/>
            <w:noWrap w:val="0"/>
            <w:vAlign w:val="center"/>
          </w:tcPr>
          <w:p w14:paraId="717C029A">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23</w:t>
            </w:r>
            <w:r>
              <w:rPr>
                <w:rFonts w:ascii="Times New Roman" w:hAnsi="Times New Roman" w:eastAsia="仿宋_GB2312" w:cs="Times New Roman"/>
                <w:kern w:val="0"/>
                <w:szCs w:val="21"/>
              </w:rPr>
              <w:t>年本品牌</w:t>
            </w:r>
            <w:r>
              <w:rPr>
                <w:rFonts w:hint="eastAsia" w:ascii="Times New Roman" w:hAnsi="Times New Roman" w:eastAsia="仿宋_GB2312" w:cs="Times New Roman"/>
                <w:kern w:val="0"/>
                <w:szCs w:val="21"/>
              </w:rPr>
              <w:t xml:space="preserve">产品产值                     </w:t>
            </w:r>
          </w:p>
        </w:tc>
        <w:tc>
          <w:tcPr>
            <w:tcW w:w="992" w:type="dxa"/>
            <w:noWrap w:val="0"/>
            <w:vAlign w:val="center"/>
          </w:tcPr>
          <w:p w14:paraId="513940F7">
            <w:pPr>
              <w:spacing w:line="280" w:lineRule="exact"/>
              <w:jc w:val="left"/>
              <w:rPr>
                <w:rFonts w:ascii="Times New Roman" w:hAnsi="Times New Roman" w:eastAsia="仿宋_GB2312"/>
                <w:szCs w:val="21"/>
              </w:rPr>
            </w:pPr>
          </w:p>
        </w:tc>
        <w:tc>
          <w:tcPr>
            <w:tcW w:w="1560" w:type="dxa"/>
            <w:vMerge w:val="continue"/>
            <w:noWrap w:val="0"/>
            <w:vAlign w:val="center"/>
          </w:tcPr>
          <w:p w14:paraId="5C4BBB90">
            <w:pPr>
              <w:widowControl/>
              <w:spacing w:line="280" w:lineRule="exact"/>
              <w:jc w:val="center"/>
              <w:textAlignment w:val="center"/>
              <w:rPr>
                <w:rFonts w:ascii="Times New Roman" w:hAnsi="Times New Roman" w:eastAsia="仿宋_GB2312"/>
                <w:kern w:val="0"/>
                <w:szCs w:val="21"/>
              </w:rPr>
            </w:pPr>
          </w:p>
        </w:tc>
      </w:tr>
      <w:tr w14:paraId="6E44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34A94FB1">
            <w:pPr>
              <w:spacing w:line="280" w:lineRule="exact"/>
              <w:jc w:val="center"/>
              <w:rPr>
                <w:rFonts w:ascii="Times New Roman" w:hAnsi="Times New Roman" w:eastAsia="仿宋_GB2312"/>
                <w:b/>
                <w:bCs/>
                <w:sz w:val="24"/>
              </w:rPr>
            </w:pPr>
          </w:p>
        </w:tc>
        <w:tc>
          <w:tcPr>
            <w:tcW w:w="5954" w:type="dxa"/>
            <w:noWrap w:val="0"/>
            <w:vAlign w:val="center"/>
          </w:tcPr>
          <w:p w14:paraId="144E9A84">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24</w:t>
            </w:r>
            <w:r>
              <w:rPr>
                <w:rFonts w:ascii="Times New Roman" w:hAnsi="Times New Roman" w:eastAsia="仿宋_GB2312" w:cs="Times New Roman"/>
                <w:kern w:val="0"/>
                <w:szCs w:val="21"/>
              </w:rPr>
              <w:t>年本品牌</w:t>
            </w:r>
            <w:r>
              <w:rPr>
                <w:rFonts w:hint="eastAsia" w:ascii="Times New Roman" w:hAnsi="Times New Roman" w:eastAsia="仿宋_GB2312" w:cs="Times New Roman"/>
                <w:kern w:val="0"/>
                <w:szCs w:val="21"/>
              </w:rPr>
              <w:t>产品产值</w:t>
            </w:r>
          </w:p>
        </w:tc>
        <w:tc>
          <w:tcPr>
            <w:tcW w:w="992" w:type="dxa"/>
            <w:noWrap w:val="0"/>
            <w:vAlign w:val="center"/>
          </w:tcPr>
          <w:p w14:paraId="06888E60">
            <w:pPr>
              <w:spacing w:line="280" w:lineRule="exact"/>
              <w:jc w:val="left"/>
              <w:rPr>
                <w:rFonts w:ascii="Times New Roman" w:hAnsi="Times New Roman" w:eastAsia="仿宋_GB2312"/>
                <w:szCs w:val="21"/>
              </w:rPr>
            </w:pPr>
          </w:p>
        </w:tc>
        <w:tc>
          <w:tcPr>
            <w:tcW w:w="1560" w:type="dxa"/>
            <w:vMerge w:val="continue"/>
            <w:noWrap w:val="0"/>
            <w:vAlign w:val="center"/>
          </w:tcPr>
          <w:p w14:paraId="3C6B243C">
            <w:pPr>
              <w:widowControl/>
              <w:spacing w:line="280" w:lineRule="exact"/>
              <w:jc w:val="center"/>
              <w:textAlignment w:val="center"/>
              <w:rPr>
                <w:rFonts w:ascii="Times New Roman" w:hAnsi="Times New Roman" w:eastAsia="仿宋_GB2312"/>
                <w:kern w:val="0"/>
                <w:szCs w:val="21"/>
              </w:rPr>
            </w:pPr>
          </w:p>
        </w:tc>
      </w:tr>
      <w:tr w14:paraId="2208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restart"/>
            <w:noWrap w:val="0"/>
            <w:vAlign w:val="center"/>
          </w:tcPr>
          <w:p w14:paraId="55BE2141">
            <w:pPr>
              <w:spacing w:line="280" w:lineRule="exact"/>
              <w:jc w:val="center"/>
              <w:rPr>
                <w:rFonts w:ascii="Times New Roman" w:hAnsi="Times New Roman" w:eastAsia="仿宋_GB2312"/>
                <w:b/>
                <w:bCs/>
                <w:sz w:val="24"/>
              </w:rPr>
            </w:pPr>
            <w:r>
              <w:rPr>
                <w:rFonts w:ascii="Times New Roman" w:hAnsi="Times New Roman" w:eastAsia="仿宋_GB2312" w:cs="Times New Roman"/>
                <w:b/>
                <w:bCs/>
                <w:sz w:val="24"/>
              </w:rPr>
              <w:t>产品销售</w:t>
            </w:r>
          </w:p>
        </w:tc>
        <w:tc>
          <w:tcPr>
            <w:tcW w:w="5954" w:type="dxa"/>
            <w:noWrap w:val="0"/>
            <w:vAlign w:val="center"/>
          </w:tcPr>
          <w:p w14:paraId="65376364">
            <w:pPr>
              <w:widowControl/>
              <w:spacing w:line="280" w:lineRule="exact"/>
              <w:jc w:val="left"/>
              <w:textAlignment w:val="center"/>
              <w:rPr>
                <w:rFonts w:ascii="Times New Roman" w:hAnsi="Times New Roman" w:eastAsia="仿宋_GB2312"/>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22</w:t>
            </w:r>
            <w:r>
              <w:rPr>
                <w:rFonts w:ascii="Times New Roman" w:hAnsi="Times New Roman" w:eastAsia="仿宋_GB2312" w:cs="Times New Roman"/>
                <w:kern w:val="0"/>
                <w:szCs w:val="21"/>
              </w:rPr>
              <w:t>年本品牌销售额</w:t>
            </w:r>
          </w:p>
        </w:tc>
        <w:tc>
          <w:tcPr>
            <w:tcW w:w="992" w:type="dxa"/>
            <w:noWrap w:val="0"/>
            <w:vAlign w:val="center"/>
          </w:tcPr>
          <w:p w14:paraId="1D6145AE">
            <w:pPr>
              <w:spacing w:line="280" w:lineRule="exact"/>
              <w:jc w:val="left"/>
              <w:rPr>
                <w:rFonts w:ascii="Times New Roman" w:hAnsi="Times New Roman" w:eastAsia="仿宋_GB2312"/>
                <w:szCs w:val="21"/>
              </w:rPr>
            </w:pPr>
          </w:p>
        </w:tc>
        <w:tc>
          <w:tcPr>
            <w:tcW w:w="1560" w:type="dxa"/>
            <w:vMerge w:val="restart"/>
            <w:noWrap w:val="0"/>
            <w:vAlign w:val="center"/>
          </w:tcPr>
          <w:p w14:paraId="1EF10D60">
            <w:pPr>
              <w:spacing w:line="280" w:lineRule="exact"/>
              <w:jc w:val="center"/>
              <w:textAlignment w:val="center"/>
              <w:rPr>
                <w:rFonts w:ascii="Times New Roman" w:hAnsi="Times New Roman" w:eastAsia="仿宋_GB2312"/>
                <w:kern w:val="0"/>
                <w:szCs w:val="21"/>
              </w:rPr>
            </w:pPr>
            <w:r>
              <w:rPr>
                <w:rFonts w:ascii="Times New Roman" w:hAnsi="Times New Roman" w:eastAsia="仿宋_GB2312" w:cs="Times New Roman"/>
                <w:kern w:val="0"/>
                <w:szCs w:val="21"/>
              </w:rPr>
              <w:t>万元</w:t>
            </w:r>
          </w:p>
        </w:tc>
      </w:tr>
      <w:tr w14:paraId="3AB5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4A0CCD5F">
            <w:pPr>
              <w:spacing w:line="280" w:lineRule="exact"/>
              <w:jc w:val="center"/>
              <w:rPr>
                <w:rFonts w:ascii="Times New Roman" w:hAnsi="Times New Roman" w:eastAsia="仿宋_GB2312" w:cs="Times New Roman"/>
                <w:sz w:val="24"/>
              </w:rPr>
            </w:pPr>
          </w:p>
        </w:tc>
        <w:tc>
          <w:tcPr>
            <w:tcW w:w="5954" w:type="dxa"/>
            <w:noWrap w:val="0"/>
            <w:vAlign w:val="center"/>
          </w:tcPr>
          <w:p w14:paraId="165C3511">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23</w:t>
            </w:r>
            <w:r>
              <w:rPr>
                <w:rFonts w:ascii="Times New Roman" w:hAnsi="Times New Roman" w:eastAsia="仿宋_GB2312" w:cs="Times New Roman"/>
                <w:kern w:val="0"/>
                <w:szCs w:val="21"/>
              </w:rPr>
              <w:t>年本品牌销售额</w:t>
            </w:r>
          </w:p>
        </w:tc>
        <w:tc>
          <w:tcPr>
            <w:tcW w:w="992" w:type="dxa"/>
            <w:noWrap w:val="0"/>
            <w:vAlign w:val="center"/>
          </w:tcPr>
          <w:p w14:paraId="1D2A3B82">
            <w:pPr>
              <w:spacing w:line="280" w:lineRule="exact"/>
              <w:jc w:val="left"/>
              <w:rPr>
                <w:rFonts w:ascii="Times New Roman" w:hAnsi="Times New Roman" w:eastAsia="仿宋_GB2312" w:cs="Times New Roman"/>
                <w:szCs w:val="21"/>
              </w:rPr>
            </w:pPr>
          </w:p>
        </w:tc>
        <w:tc>
          <w:tcPr>
            <w:tcW w:w="1560" w:type="dxa"/>
            <w:vMerge w:val="continue"/>
            <w:noWrap w:val="0"/>
            <w:vAlign w:val="center"/>
          </w:tcPr>
          <w:p w14:paraId="5D877BB1">
            <w:pPr>
              <w:widowControl/>
              <w:spacing w:line="280" w:lineRule="exact"/>
              <w:jc w:val="center"/>
              <w:textAlignment w:val="center"/>
              <w:rPr>
                <w:rFonts w:ascii="Times New Roman" w:hAnsi="Times New Roman" w:eastAsia="仿宋_GB2312" w:cs="Times New Roman"/>
                <w:kern w:val="0"/>
                <w:szCs w:val="21"/>
              </w:rPr>
            </w:pPr>
          </w:p>
        </w:tc>
      </w:tr>
      <w:tr w14:paraId="579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102" w:type="dxa"/>
            <w:vMerge w:val="continue"/>
            <w:noWrap w:val="0"/>
            <w:vAlign w:val="center"/>
          </w:tcPr>
          <w:p w14:paraId="50D509BF">
            <w:pPr>
              <w:spacing w:line="280" w:lineRule="exact"/>
              <w:jc w:val="center"/>
              <w:rPr>
                <w:rFonts w:ascii="Times New Roman" w:hAnsi="Times New Roman" w:eastAsia="仿宋_GB2312" w:cs="Times New Roman"/>
                <w:sz w:val="24"/>
              </w:rPr>
            </w:pPr>
          </w:p>
        </w:tc>
        <w:tc>
          <w:tcPr>
            <w:tcW w:w="5954" w:type="dxa"/>
            <w:noWrap w:val="0"/>
            <w:vAlign w:val="center"/>
          </w:tcPr>
          <w:p w14:paraId="5BFE8C2D">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r>
              <w:rPr>
                <w:rFonts w:hint="eastAsia" w:ascii="Times New Roman" w:hAnsi="Times New Roman" w:eastAsia="仿宋_GB2312" w:cs="Times New Roman"/>
                <w:kern w:val="0"/>
                <w:szCs w:val="21"/>
                <w:lang w:val="en-US" w:eastAsia="zh-CN"/>
              </w:rPr>
              <w:t>24</w:t>
            </w:r>
            <w:r>
              <w:rPr>
                <w:rFonts w:ascii="Times New Roman" w:hAnsi="Times New Roman" w:eastAsia="仿宋_GB2312" w:cs="Times New Roman"/>
                <w:kern w:val="0"/>
                <w:szCs w:val="21"/>
              </w:rPr>
              <w:t>年本品牌销售额</w:t>
            </w:r>
          </w:p>
        </w:tc>
        <w:tc>
          <w:tcPr>
            <w:tcW w:w="992" w:type="dxa"/>
            <w:noWrap w:val="0"/>
            <w:vAlign w:val="center"/>
          </w:tcPr>
          <w:p w14:paraId="50C774EA">
            <w:pPr>
              <w:spacing w:line="280" w:lineRule="exact"/>
              <w:jc w:val="left"/>
              <w:rPr>
                <w:rFonts w:ascii="Times New Roman" w:hAnsi="Times New Roman" w:eastAsia="仿宋_GB2312" w:cs="Times New Roman"/>
                <w:szCs w:val="21"/>
              </w:rPr>
            </w:pPr>
          </w:p>
        </w:tc>
        <w:tc>
          <w:tcPr>
            <w:tcW w:w="1560" w:type="dxa"/>
            <w:vMerge w:val="continue"/>
            <w:noWrap w:val="0"/>
            <w:vAlign w:val="center"/>
          </w:tcPr>
          <w:p w14:paraId="4FF83353">
            <w:pPr>
              <w:widowControl/>
              <w:spacing w:line="280" w:lineRule="exact"/>
              <w:jc w:val="center"/>
              <w:textAlignment w:val="center"/>
              <w:rPr>
                <w:rFonts w:ascii="Times New Roman" w:hAnsi="Times New Roman" w:eastAsia="仿宋_GB2312" w:cs="Times New Roman"/>
                <w:kern w:val="0"/>
                <w:szCs w:val="21"/>
              </w:rPr>
            </w:pPr>
          </w:p>
        </w:tc>
      </w:tr>
      <w:tr w14:paraId="3D8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atLeast"/>
          <w:jc w:val="center"/>
        </w:trPr>
        <w:tc>
          <w:tcPr>
            <w:tcW w:w="1102" w:type="dxa"/>
            <w:noWrap w:val="0"/>
            <w:vAlign w:val="center"/>
          </w:tcPr>
          <w:p w14:paraId="69320E01">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认证体系</w:t>
            </w:r>
          </w:p>
        </w:tc>
        <w:tc>
          <w:tcPr>
            <w:tcW w:w="5954" w:type="dxa"/>
            <w:noWrap w:val="0"/>
            <w:vAlign w:val="center"/>
          </w:tcPr>
          <w:p w14:paraId="75B5F1F5">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获得的相关认证：</w:t>
            </w:r>
          </w:p>
          <w:p w14:paraId="082541B1">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（1）有机</w:t>
            </w:r>
            <w:r>
              <w:rPr>
                <w:rFonts w:hint="eastAsia" w:ascii="Times New Roman" w:hAnsi="Times New Roman" w:eastAsia="仿宋_GB2312" w:cs="Times New Roman"/>
                <w:kern w:val="0"/>
                <w:szCs w:val="21"/>
              </w:rPr>
              <w:t>食品</w:t>
            </w:r>
            <w:r>
              <w:rPr>
                <w:rFonts w:ascii="Times New Roman" w:hAnsi="Times New Roman" w:eastAsia="仿宋_GB2312" w:cs="Times New Roman"/>
                <w:kern w:val="0"/>
                <w:szCs w:val="21"/>
              </w:rPr>
              <w:t>认证；（2）绿色食品</w:t>
            </w:r>
            <w:r>
              <w:rPr>
                <w:rFonts w:hint="eastAsia" w:ascii="Times New Roman" w:hAnsi="Times New Roman" w:eastAsia="仿宋_GB2312" w:cs="Times New Roman"/>
                <w:kern w:val="0"/>
                <w:szCs w:val="21"/>
              </w:rPr>
              <w:t>许可使用</w:t>
            </w:r>
            <w:r>
              <w:rPr>
                <w:rFonts w:ascii="Times New Roman" w:hAnsi="Times New Roman" w:eastAsia="仿宋_GB2312" w:cs="Times New Roman"/>
                <w:kern w:val="0"/>
                <w:szCs w:val="21"/>
              </w:rPr>
              <w:t>；（3）无公害</w:t>
            </w:r>
            <w:r>
              <w:rPr>
                <w:rFonts w:hint="eastAsia" w:ascii="Times New Roman" w:hAnsi="Times New Roman" w:eastAsia="仿宋_GB2312" w:cs="Times New Roman"/>
                <w:kern w:val="0"/>
                <w:szCs w:val="21"/>
              </w:rPr>
              <w:t>农</w:t>
            </w:r>
            <w:r>
              <w:rPr>
                <w:rFonts w:ascii="Times New Roman" w:hAnsi="Times New Roman" w:eastAsia="仿宋_GB2312" w:cs="Times New Roman"/>
                <w:kern w:val="0"/>
                <w:szCs w:val="21"/>
              </w:rPr>
              <w:t>产品认</w:t>
            </w:r>
            <w:r>
              <w:rPr>
                <w:rFonts w:hint="eastAsia" w:ascii="Times New Roman" w:hAnsi="Times New Roman" w:eastAsia="仿宋_GB2312" w:cs="Times New Roman"/>
                <w:kern w:val="0"/>
                <w:szCs w:val="21"/>
              </w:rPr>
              <w:t>定</w:t>
            </w:r>
            <w:r>
              <w:rPr>
                <w:rFonts w:ascii="Times New Roman" w:hAnsi="Times New Roman" w:eastAsia="仿宋_GB2312" w:cs="Times New Roman"/>
                <w:kern w:val="0"/>
                <w:szCs w:val="21"/>
              </w:rPr>
              <w:t>；（4）其它请注明。</w:t>
            </w:r>
          </w:p>
        </w:tc>
        <w:tc>
          <w:tcPr>
            <w:tcW w:w="2552" w:type="dxa"/>
            <w:gridSpan w:val="2"/>
            <w:noWrap w:val="0"/>
            <w:vAlign w:val="center"/>
          </w:tcPr>
          <w:p w14:paraId="26803E54">
            <w:pPr>
              <w:widowControl/>
              <w:spacing w:line="280" w:lineRule="exact"/>
              <w:jc w:val="center"/>
              <w:textAlignment w:val="center"/>
              <w:rPr>
                <w:rFonts w:ascii="Times New Roman" w:hAnsi="Times New Roman" w:eastAsia="仿宋_GB2312" w:cs="Times New Roman"/>
                <w:kern w:val="0"/>
                <w:szCs w:val="21"/>
              </w:rPr>
            </w:pPr>
          </w:p>
        </w:tc>
      </w:tr>
      <w:tr w14:paraId="5440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atLeast"/>
          <w:jc w:val="center"/>
        </w:trPr>
        <w:tc>
          <w:tcPr>
            <w:tcW w:w="1102" w:type="dxa"/>
            <w:noWrap w:val="0"/>
            <w:vAlign w:val="center"/>
          </w:tcPr>
          <w:p w14:paraId="5188395B">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品牌地位</w:t>
            </w:r>
          </w:p>
        </w:tc>
        <w:tc>
          <w:tcPr>
            <w:tcW w:w="5954" w:type="dxa"/>
            <w:noWrap w:val="0"/>
            <w:vAlign w:val="center"/>
          </w:tcPr>
          <w:p w14:paraId="6DEDD262">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本产业在本区域经济中的重要程度：</w:t>
            </w:r>
          </w:p>
          <w:p w14:paraId="784E2A13">
            <w:pPr>
              <w:widowControl/>
              <w:spacing w:line="28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（1）重要  （2）较重要  （3）一般  （4）较不重要  （5）不重要。</w:t>
            </w:r>
          </w:p>
        </w:tc>
        <w:tc>
          <w:tcPr>
            <w:tcW w:w="2552" w:type="dxa"/>
            <w:gridSpan w:val="2"/>
            <w:noWrap w:val="0"/>
            <w:vAlign w:val="center"/>
          </w:tcPr>
          <w:p w14:paraId="34D749AB">
            <w:pPr>
              <w:widowControl/>
              <w:spacing w:line="280" w:lineRule="exact"/>
              <w:jc w:val="center"/>
              <w:textAlignment w:val="center"/>
              <w:rPr>
                <w:rFonts w:ascii="Times New Roman" w:hAnsi="Times New Roman" w:eastAsia="仿宋_GB2312" w:cs="Times New Roman"/>
                <w:kern w:val="0"/>
                <w:szCs w:val="21"/>
              </w:rPr>
            </w:pPr>
          </w:p>
        </w:tc>
      </w:tr>
    </w:tbl>
    <w:p w14:paraId="0F893ABB">
      <w:pPr>
        <w:spacing w:line="600" w:lineRule="exact"/>
        <w:jc w:val="center"/>
        <w:rPr>
          <w:rFonts w:hint="eastAsia" w:ascii="方正小标宋简体" w:hAnsi="方正小标宋简体" w:eastAsia="方正小标宋简体" w:cs="方正小标宋简体"/>
          <w:bCs/>
          <w:sz w:val="36"/>
          <w:szCs w:val="36"/>
          <w:shd w:val="clear" w:color="auto" w:fill="FFFFFF"/>
        </w:rPr>
      </w:pPr>
      <w:r>
        <w:rPr>
          <w:rFonts w:ascii="Times New Roman" w:hAnsi="Times New Roman" w:eastAsia="仿宋_GB2312"/>
          <w:kern w:val="0"/>
          <w:sz w:val="24"/>
        </w:rPr>
        <w:br w:type="page"/>
      </w:r>
      <w:r>
        <w:rPr>
          <w:rFonts w:hint="eastAsia" w:ascii="方正小标宋简体" w:hAnsi="方正小标宋简体" w:eastAsia="方正小标宋简体" w:cs="方正小标宋简体"/>
          <w:bCs/>
          <w:sz w:val="36"/>
          <w:szCs w:val="36"/>
          <w:shd w:val="clear" w:color="auto" w:fill="FFFFFF"/>
        </w:rPr>
        <w:t>20</w:t>
      </w:r>
      <w:r>
        <w:rPr>
          <w:rFonts w:hint="eastAsia" w:ascii="方正小标宋简体" w:hAnsi="方正小标宋简体" w:eastAsia="方正小标宋简体" w:cs="方正小标宋简体"/>
          <w:bCs/>
          <w:sz w:val="36"/>
          <w:szCs w:val="36"/>
          <w:shd w:val="clear" w:color="auto" w:fill="FFFFFF"/>
          <w:lang w:val="en-US" w:eastAsia="zh-CN"/>
        </w:rPr>
        <w:t>25</w:t>
      </w:r>
      <w:r>
        <w:rPr>
          <w:rFonts w:hint="eastAsia" w:ascii="方正小标宋简体" w:hAnsi="方正小标宋简体" w:eastAsia="方正小标宋简体" w:cs="方正小标宋简体"/>
          <w:bCs/>
          <w:sz w:val="36"/>
          <w:szCs w:val="36"/>
          <w:shd w:val="clear" w:color="auto" w:fill="FFFFFF"/>
        </w:rPr>
        <w:t>年福州市知名农产品品牌情况调查表</w:t>
      </w:r>
    </w:p>
    <w:p w14:paraId="0F1AE62A">
      <w:pPr>
        <w:spacing w:line="300" w:lineRule="exact"/>
        <w:jc w:val="center"/>
        <w:rPr>
          <w:rFonts w:ascii="宋体" w:hAnsi="宋体"/>
          <w:b/>
          <w:sz w:val="32"/>
          <w:szCs w:val="32"/>
          <w:shd w:val="clear" w:color="auto" w:fill="FFFFFF"/>
        </w:rPr>
      </w:pPr>
    </w:p>
    <w:p w14:paraId="2CBC832C">
      <w:pPr>
        <w:spacing w:line="3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县（市）区行政主管部门（盖章）                      填报人：</w:t>
      </w:r>
    </w:p>
    <w:tbl>
      <w:tblPr>
        <w:tblStyle w:val="11"/>
        <w:tblW w:w="12935" w:type="dxa"/>
        <w:tblInd w:w="-429" w:type="dxa"/>
        <w:tblLayout w:type="fixed"/>
        <w:tblCellMar>
          <w:top w:w="15" w:type="dxa"/>
          <w:left w:w="15" w:type="dxa"/>
          <w:bottom w:w="15" w:type="dxa"/>
          <w:right w:w="15" w:type="dxa"/>
        </w:tblCellMar>
      </w:tblPr>
      <w:tblGrid>
        <w:gridCol w:w="1100"/>
        <w:gridCol w:w="5450"/>
        <w:gridCol w:w="982"/>
        <w:gridCol w:w="1993"/>
        <w:gridCol w:w="3410"/>
      </w:tblGrid>
      <w:tr w14:paraId="14DEE2EF">
        <w:tblPrEx>
          <w:tblCellMar>
            <w:top w:w="15" w:type="dxa"/>
            <w:left w:w="15" w:type="dxa"/>
            <w:bottom w:w="15" w:type="dxa"/>
            <w:right w:w="15" w:type="dxa"/>
          </w:tblCellMar>
        </w:tblPrEx>
        <w:trPr>
          <w:gridAfter w:val="1"/>
          <w:wAfter w:w="3410" w:type="dxa"/>
          <w:trHeight w:val="340" w:hRule="exact"/>
          <w:tblHeader/>
        </w:trPr>
        <w:tc>
          <w:tcPr>
            <w:tcW w:w="6550" w:type="dxa"/>
            <w:gridSpan w:val="2"/>
            <w:tcBorders>
              <w:top w:val="single" w:color="000000" w:sz="4" w:space="0"/>
              <w:left w:val="single" w:color="000000" w:sz="4" w:space="0"/>
              <w:bottom w:val="single" w:color="000000" w:sz="4" w:space="0"/>
              <w:right w:val="single" w:color="000000" w:sz="4" w:space="0"/>
            </w:tcBorders>
            <w:noWrap w:val="0"/>
            <w:vAlign w:val="center"/>
          </w:tcPr>
          <w:p w14:paraId="2E12C68A">
            <w:pPr>
              <w:widowControl/>
              <w:spacing w:line="280" w:lineRule="exact"/>
              <w:jc w:val="center"/>
              <w:textAlignment w:val="center"/>
              <w:rPr>
                <w:rFonts w:ascii="黑体" w:hAnsi="黑体" w:eastAsia="黑体" w:cs="Times New Roman"/>
                <w:sz w:val="24"/>
              </w:rPr>
            </w:pPr>
            <w:r>
              <w:rPr>
                <w:rFonts w:ascii="黑体" w:hAnsi="黑体" w:eastAsia="黑体" w:cs="Times New Roman"/>
                <w:kern w:val="0"/>
                <w:sz w:val="24"/>
              </w:rPr>
              <w:t>信息类别</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640D69E5">
            <w:pPr>
              <w:widowControl/>
              <w:spacing w:line="280" w:lineRule="exact"/>
              <w:jc w:val="center"/>
              <w:textAlignment w:val="center"/>
              <w:rPr>
                <w:rFonts w:ascii="黑体" w:hAnsi="黑体" w:eastAsia="黑体" w:cs="Times New Roman"/>
                <w:sz w:val="24"/>
              </w:rPr>
            </w:pPr>
            <w:r>
              <w:rPr>
                <w:rFonts w:ascii="黑体" w:hAnsi="黑体" w:eastAsia="黑体" w:cs="Times New Roman"/>
                <w:kern w:val="0"/>
                <w:sz w:val="24"/>
              </w:rPr>
              <w:t>填写内容</w:t>
            </w:r>
          </w:p>
        </w:tc>
      </w:tr>
      <w:tr w14:paraId="607FB8C8">
        <w:tblPrEx>
          <w:tblCellMar>
            <w:top w:w="15" w:type="dxa"/>
            <w:left w:w="15" w:type="dxa"/>
            <w:bottom w:w="15" w:type="dxa"/>
            <w:right w:w="15" w:type="dxa"/>
          </w:tblCellMar>
        </w:tblPrEx>
        <w:trPr>
          <w:gridAfter w:val="1"/>
          <w:wAfter w:w="3410" w:type="dxa"/>
          <w:trHeight w:val="340" w:hRule="exact"/>
        </w:trPr>
        <w:tc>
          <w:tcPr>
            <w:tcW w:w="6550" w:type="dxa"/>
            <w:gridSpan w:val="2"/>
            <w:tcBorders>
              <w:top w:val="single" w:color="000000" w:sz="4" w:space="0"/>
              <w:left w:val="single" w:color="000000" w:sz="4" w:space="0"/>
              <w:bottom w:val="single" w:color="000000" w:sz="4" w:space="0"/>
              <w:right w:val="single" w:color="000000" w:sz="4" w:space="0"/>
            </w:tcBorders>
            <w:noWrap w:val="0"/>
            <w:vAlign w:val="center"/>
          </w:tcPr>
          <w:p w14:paraId="7D3F38CD">
            <w:pPr>
              <w:widowControl/>
              <w:spacing w:line="280" w:lineRule="exact"/>
              <w:jc w:val="left"/>
              <w:textAlignment w:val="center"/>
              <w:rPr>
                <w:rFonts w:ascii="Times New Roman" w:hAnsi="Times New Roman" w:eastAsia="仿宋_GB2312" w:cs="Times New Roman"/>
                <w:sz w:val="24"/>
              </w:rPr>
            </w:pPr>
            <w:r>
              <w:rPr>
                <w:rFonts w:ascii="Times New Roman" w:hAnsi="Times New Roman" w:eastAsia="仿宋_GB2312" w:cs="Times New Roman"/>
                <w:b/>
                <w:bCs/>
                <w:kern w:val="0"/>
                <w:sz w:val="24"/>
              </w:rPr>
              <w:t>品牌名称</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03135E7D">
            <w:pPr>
              <w:spacing w:line="280" w:lineRule="exact"/>
              <w:jc w:val="center"/>
              <w:rPr>
                <w:rFonts w:ascii="Times New Roman" w:hAnsi="Times New Roman" w:eastAsia="仿宋_GB2312" w:cs="Times New Roman"/>
                <w:sz w:val="24"/>
              </w:rPr>
            </w:pPr>
          </w:p>
        </w:tc>
      </w:tr>
      <w:tr w14:paraId="19297123">
        <w:tblPrEx>
          <w:tblCellMar>
            <w:top w:w="15" w:type="dxa"/>
            <w:left w:w="15" w:type="dxa"/>
            <w:bottom w:w="15" w:type="dxa"/>
            <w:right w:w="15" w:type="dxa"/>
          </w:tblCellMar>
        </w:tblPrEx>
        <w:trPr>
          <w:gridAfter w:val="1"/>
          <w:wAfter w:w="3410" w:type="dxa"/>
          <w:trHeight w:val="340" w:hRule="exact"/>
        </w:trPr>
        <w:tc>
          <w:tcPr>
            <w:tcW w:w="6550" w:type="dxa"/>
            <w:gridSpan w:val="2"/>
            <w:tcBorders>
              <w:top w:val="single" w:color="000000" w:sz="4" w:space="0"/>
              <w:left w:val="single" w:color="000000" w:sz="4" w:space="0"/>
              <w:bottom w:val="single" w:color="000000" w:sz="4" w:space="0"/>
              <w:right w:val="single" w:color="000000" w:sz="4" w:space="0"/>
            </w:tcBorders>
            <w:noWrap w:val="0"/>
            <w:vAlign w:val="center"/>
          </w:tcPr>
          <w:p w14:paraId="1ADA0F36">
            <w:pPr>
              <w:widowControl/>
              <w:spacing w:line="280" w:lineRule="exact"/>
              <w:jc w:val="left"/>
              <w:textAlignment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行业类别</w:t>
            </w:r>
            <w:r>
              <w:rPr>
                <w:rFonts w:ascii="Times New Roman" w:hAnsi="Times New Roman" w:eastAsia="仿宋_GB2312" w:cs="Times New Roman"/>
                <w:kern w:val="0"/>
                <w:sz w:val="24"/>
              </w:rPr>
              <w:t>（</w:t>
            </w:r>
            <w:r>
              <w:rPr>
                <w:rFonts w:ascii="Times New Roman" w:hAnsi="Times New Roman" w:eastAsia="仿宋_GB2312" w:cs="Times New Roman"/>
                <w:kern w:val="0"/>
                <w:szCs w:val="21"/>
              </w:rPr>
              <w:t>水果、蔬菜、</w:t>
            </w:r>
            <w:r>
              <w:rPr>
                <w:rFonts w:hint="eastAsia" w:ascii="Times New Roman" w:hAnsi="Times New Roman" w:eastAsia="仿宋_GB2312" w:cs="Times New Roman"/>
                <w:kern w:val="0"/>
                <w:szCs w:val="21"/>
              </w:rPr>
              <w:t>食用菌、茶叶、</w:t>
            </w:r>
            <w:r>
              <w:rPr>
                <w:rFonts w:ascii="Times New Roman" w:hAnsi="Times New Roman" w:eastAsia="仿宋_GB2312" w:cs="Times New Roman"/>
                <w:kern w:val="0"/>
                <w:szCs w:val="21"/>
              </w:rPr>
              <w:t>畜禽</w:t>
            </w:r>
            <w:r>
              <w:rPr>
                <w:rFonts w:hint="eastAsia" w:ascii="Times New Roman" w:hAnsi="Times New Roman" w:eastAsia="仿宋_GB2312" w:cs="Times New Roman"/>
                <w:kern w:val="0"/>
                <w:szCs w:val="21"/>
              </w:rPr>
              <w:t>、水产、林产</w:t>
            </w:r>
            <w:r>
              <w:rPr>
                <w:rFonts w:ascii="Times New Roman" w:hAnsi="Times New Roman" w:eastAsia="仿宋_GB2312" w:cs="Times New Roman"/>
                <w:kern w:val="0"/>
                <w:szCs w:val="21"/>
              </w:rPr>
              <w:t>等</w:t>
            </w:r>
            <w:r>
              <w:rPr>
                <w:rFonts w:ascii="Times New Roman" w:hAnsi="Times New Roman" w:eastAsia="仿宋_GB2312" w:cs="Times New Roman"/>
                <w:kern w:val="0"/>
                <w:sz w:val="24"/>
              </w:rPr>
              <w:t>）</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6D506ACC">
            <w:pPr>
              <w:spacing w:line="280" w:lineRule="exact"/>
              <w:jc w:val="center"/>
              <w:rPr>
                <w:rFonts w:ascii="Times New Roman" w:hAnsi="Times New Roman" w:eastAsia="仿宋_GB2312" w:cs="Times New Roman"/>
                <w:sz w:val="24"/>
              </w:rPr>
            </w:pPr>
          </w:p>
        </w:tc>
      </w:tr>
      <w:tr w14:paraId="0E6B55F0">
        <w:tblPrEx>
          <w:tblCellMar>
            <w:top w:w="15" w:type="dxa"/>
            <w:left w:w="15" w:type="dxa"/>
            <w:bottom w:w="15" w:type="dxa"/>
            <w:right w:w="15" w:type="dxa"/>
          </w:tblCellMar>
        </w:tblPrEx>
        <w:trPr>
          <w:gridAfter w:val="1"/>
          <w:wAfter w:w="3410" w:type="dxa"/>
          <w:trHeight w:val="340" w:hRule="exact"/>
        </w:trPr>
        <w:tc>
          <w:tcPr>
            <w:tcW w:w="1100" w:type="dxa"/>
            <w:vMerge w:val="restart"/>
            <w:tcBorders>
              <w:top w:val="single" w:color="000000" w:sz="4" w:space="0"/>
              <w:left w:val="single" w:color="000000" w:sz="4" w:space="0"/>
              <w:right w:val="single" w:color="000000" w:sz="4" w:space="0"/>
            </w:tcBorders>
            <w:noWrap w:val="0"/>
            <w:vAlign w:val="center"/>
          </w:tcPr>
          <w:p w14:paraId="74FDE931">
            <w:pPr>
              <w:widowControl/>
              <w:spacing w:line="28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b/>
                <w:bCs/>
                <w:sz w:val="24"/>
              </w:rPr>
              <w:t>基本</w:t>
            </w:r>
            <w:r>
              <w:rPr>
                <w:rFonts w:ascii="Times New Roman" w:hAnsi="Times New Roman" w:eastAsia="仿宋_GB2312" w:cs="Times New Roman"/>
                <w:b/>
                <w:bCs/>
                <w:kern w:val="0"/>
                <w:sz w:val="24"/>
              </w:rPr>
              <w:t>信息</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0EFAFB46">
            <w:pPr>
              <w:widowControl/>
              <w:spacing w:line="28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品牌持有单位</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0CBD65D2">
            <w:pPr>
              <w:spacing w:line="280" w:lineRule="exact"/>
              <w:jc w:val="center"/>
              <w:rPr>
                <w:rFonts w:ascii="Times New Roman" w:hAnsi="Times New Roman" w:eastAsia="仿宋_GB2312" w:cs="Times New Roman"/>
                <w:sz w:val="24"/>
              </w:rPr>
            </w:pPr>
          </w:p>
        </w:tc>
      </w:tr>
      <w:tr w14:paraId="752909B7">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000000" w:sz="4" w:space="0"/>
              <w:right w:val="single" w:color="000000" w:sz="4" w:space="0"/>
            </w:tcBorders>
            <w:noWrap w:val="0"/>
            <w:vAlign w:val="center"/>
          </w:tcPr>
          <w:p w14:paraId="62DD8FE6">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288D2B0E">
            <w:pPr>
              <w:widowControl/>
              <w:spacing w:line="28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地    址</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12D0F247">
            <w:pPr>
              <w:spacing w:line="280" w:lineRule="exact"/>
              <w:jc w:val="center"/>
              <w:rPr>
                <w:rFonts w:ascii="Times New Roman" w:hAnsi="Times New Roman" w:eastAsia="仿宋_GB2312" w:cs="Times New Roman"/>
                <w:sz w:val="24"/>
              </w:rPr>
            </w:pPr>
          </w:p>
        </w:tc>
      </w:tr>
      <w:tr w14:paraId="4D910447">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000000" w:sz="4" w:space="0"/>
              <w:right w:val="single" w:color="000000" w:sz="4" w:space="0"/>
            </w:tcBorders>
            <w:noWrap w:val="0"/>
            <w:vAlign w:val="center"/>
          </w:tcPr>
          <w:p w14:paraId="407E08AE">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18C53E40">
            <w:pPr>
              <w:widowControl/>
              <w:spacing w:line="28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电 </w:t>
            </w:r>
            <w:r>
              <w:rPr>
                <w:rStyle w:val="15"/>
                <w:rFonts w:hint="default" w:ascii="Times New Roman" w:hAnsi="Times New Roman" w:eastAsia="仿宋_GB2312" w:cs="Times New Roman"/>
                <w:color w:val="auto"/>
                <w:sz w:val="24"/>
                <w:szCs w:val="24"/>
              </w:rPr>
              <w:t xml:space="preserve">   话</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1EF24DB9">
            <w:pPr>
              <w:spacing w:line="280" w:lineRule="exact"/>
              <w:jc w:val="center"/>
              <w:rPr>
                <w:rFonts w:ascii="Times New Roman" w:hAnsi="Times New Roman" w:eastAsia="仿宋_GB2312" w:cs="Times New Roman"/>
                <w:sz w:val="24"/>
              </w:rPr>
            </w:pPr>
          </w:p>
        </w:tc>
      </w:tr>
      <w:tr w14:paraId="61FDF601">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000000" w:sz="4" w:space="0"/>
              <w:bottom w:val="single" w:color="000000" w:sz="4" w:space="0"/>
              <w:right w:val="single" w:color="000000" w:sz="4" w:space="0"/>
            </w:tcBorders>
            <w:noWrap w:val="0"/>
            <w:vAlign w:val="center"/>
          </w:tcPr>
          <w:p w14:paraId="7F4E88C7">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71F1ADEC">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品牌口号、广告语</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351A6EF6">
            <w:pPr>
              <w:spacing w:line="280" w:lineRule="exact"/>
              <w:jc w:val="center"/>
              <w:rPr>
                <w:rFonts w:ascii="Times New Roman" w:hAnsi="Times New Roman" w:eastAsia="仿宋_GB2312" w:cs="Times New Roman"/>
                <w:sz w:val="24"/>
              </w:rPr>
            </w:pPr>
          </w:p>
        </w:tc>
      </w:tr>
      <w:tr w14:paraId="0E938CAE">
        <w:tblPrEx>
          <w:tblCellMar>
            <w:top w:w="15" w:type="dxa"/>
            <w:left w:w="15" w:type="dxa"/>
            <w:bottom w:w="15" w:type="dxa"/>
            <w:right w:w="15" w:type="dxa"/>
          </w:tblCellMar>
        </w:tblPrEx>
        <w:trPr>
          <w:gridAfter w:val="1"/>
          <w:wAfter w:w="3410" w:type="dxa"/>
          <w:trHeight w:val="295" w:hRule="atLeast"/>
        </w:trPr>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22E97">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品牌宣传</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04075411">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主要品牌宣传推广方式：</w:t>
            </w:r>
          </w:p>
          <w:p w14:paraId="37E927F5">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（1）节庆活动；（2）电视广告；（3）报刊广告；（4）户外广告；（5）网络广告；（6）新闻媒体报道；（7）其它形式。 </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315E906E">
            <w:pPr>
              <w:widowControl/>
              <w:spacing w:line="280" w:lineRule="exact"/>
              <w:jc w:val="center"/>
              <w:textAlignment w:val="center"/>
              <w:rPr>
                <w:rFonts w:ascii="Times New Roman" w:hAnsi="Times New Roman" w:eastAsia="仿宋_GB2312" w:cs="Times New Roman"/>
                <w:sz w:val="24"/>
              </w:rPr>
            </w:pPr>
          </w:p>
        </w:tc>
      </w:tr>
      <w:tr w14:paraId="359E9867">
        <w:tblPrEx>
          <w:tblCellMar>
            <w:top w:w="15" w:type="dxa"/>
            <w:left w:w="15" w:type="dxa"/>
            <w:bottom w:w="15" w:type="dxa"/>
            <w:right w:w="15" w:type="dxa"/>
          </w:tblCellMar>
        </w:tblPrEx>
        <w:trPr>
          <w:gridAfter w:val="1"/>
          <w:wAfter w:w="3410" w:type="dxa"/>
          <w:trHeight w:val="340" w:hRule="exac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7DFED">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3C0EFDA0">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24</w:t>
            </w:r>
            <w:r>
              <w:rPr>
                <w:rFonts w:ascii="Times New Roman" w:hAnsi="Times New Roman" w:eastAsia="仿宋_GB2312" w:cs="Times New Roman"/>
                <w:kern w:val="0"/>
                <w:sz w:val="24"/>
              </w:rPr>
              <w:t>年本品牌宣传与推广投入</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A1212F8">
            <w:pPr>
              <w:spacing w:line="280" w:lineRule="exact"/>
              <w:jc w:val="left"/>
              <w:rPr>
                <w:rFonts w:ascii="Times New Roman" w:hAnsi="Times New Roman" w:eastAsia="仿宋_GB2312" w:cs="Times New Roman"/>
                <w:sz w:val="24"/>
              </w:rPr>
            </w:pP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55FD5CE">
            <w:pPr>
              <w:widowControl/>
              <w:spacing w:line="280" w:lineRule="exact"/>
              <w:jc w:val="center"/>
              <w:textAlignment w:val="center"/>
              <w:rPr>
                <w:rFonts w:ascii="Times New Roman" w:hAnsi="Times New Roman" w:cs="Times New Roman"/>
              </w:rPr>
            </w:pPr>
            <w:r>
              <w:rPr>
                <w:rFonts w:ascii="Times New Roman" w:hAnsi="Times New Roman" w:eastAsia="仿宋_GB2312" w:cs="Times New Roman"/>
                <w:kern w:val="0"/>
                <w:sz w:val="24"/>
              </w:rPr>
              <w:t>万元</w:t>
            </w:r>
          </w:p>
        </w:tc>
      </w:tr>
      <w:tr w14:paraId="0B470A95">
        <w:tblPrEx>
          <w:tblCellMar>
            <w:top w:w="15" w:type="dxa"/>
            <w:left w:w="15" w:type="dxa"/>
            <w:bottom w:w="15" w:type="dxa"/>
            <w:right w:w="15" w:type="dxa"/>
          </w:tblCellMar>
        </w:tblPrEx>
        <w:trPr>
          <w:gridAfter w:val="1"/>
          <w:wAfter w:w="3410" w:type="dxa"/>
          <w:trHeight w:val="340" w:hRule="exac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D00B2">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0F1BB805">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24</w:t>
            </w:r>
            <w:r>
              <w:rPr>
                <w:rFonts w:ascii="Times New Roman" w:hAnsi="Times New Roman" w:eastAsia="仿宋_GB2312" w:cs="Times New Roman"/>
                <w:kern w:val="0"/>
                <w:sz w:val="24"/>
              </w:rPr>
              <w:t>年本品牌新闻报道量</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ACFA3FD">
            <w:pPr>
              <w:spacing w:line="280" w:lineRule="exact"/>
              <w:jc w:val="left"/>
              <w:rPr>
                <w:rFonts w:ascii="Times New Roman" w:hAnsi="Times New Roman" w:eastAsia="仿宋_GB2312" w:cs="Times New Roman"/>
                <w:sz w:val="24"/>
              </w:rPr>
            </w:pP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49A011E">
            <w:pPr>
              <w:widowControl/>
              <w:spacing w:line="280" w:lineRule="exact"/>
              <w:jc w:val="center"/>
              <w:textAlignment w:val="center"/>
              <w:rPr>
                <w:rFonts w:ascii="Times New Roman" w:hAnsi="Times New Roman" w:cs="Times New Roman"/>
              </w:rPr>
            </w:pPr>
            <w:r>
              <w:rPr>
                <w:rFonts w:ascii="Times New Roman" w:hAnsi="Times New Roman" w:eastAsia="仿宋_GB2312" w:cs="Times New Roman"/>
                <w:kern w:val="0"/>
                <w:sz w:val="24"/>
              </w:rPr>
              <w:t>篇</w:t>
            </w:r>
          </w:p>
        </w:tc>
      </w:tr>
      <w:tr w14:paraId="3BAC6A04">
        <w:tblPrEx>
          <w:tblCellMar>
            <w:top w:w="15" w:type="dxa"/>
            <w:left w:w="15" w:type="dxa"/>
            <w:bottom w:w="15" w:type="dxa"/>
            <w:right w:w="15" w:type="dxa"/>
          </w:tblCellMar>
        </w:tblPrEx>
        <w:trPr>
          <w:gridAfter w:val="1"/>
          <w:wAfter w:w="3410" w:type="dxa"/>
          <w:trHeight w:val="295" w:hRule="atLeast"/>
        </w:trPr>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76BC8">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销售渠道</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1D097F05">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本品牌主要销售渠道：</w:t>
            </w:r>
          </w:p>
          <w:p w14:paraId="6B91B73A">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（1）批发市场；（2）农贸市场；（3）大型卖场超市；（4）展销会；（5）酒店会所；（6）便利店；（7）品牌专卖店；（8）品牌特许加盟店； （9）网络销售；（10）其它。</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596885DA">
            <w:pPr>
              <w:widowControl/>
              <w:spacing w:line="280" w:lineRule="exact"/>
              <w:jc w:val="center"/>
              <w:textAlignment w:val="center"/>
              <w:rPr>
                <w:rFonts w:ascii="Times New Roman" w:hAnsi="Times New Roman" w:eastAsia="仿宋_GB2312" w:cs="Times New Roman"/>
                <w:sz w:val="24"/>
              </w:rPr>
            </w:pPr>
          </w:p>
        </w:tc>
      </w:tr>
      <w:tr w14:paraId="43BE0174">
        <w:tblPrEx>
          <w:tblCellMar>
            <w:top w:w="15" w:type="dxa"/>
            <w:left w:w="15" w:type="dxa"/>
            <w:bottom w:w="15" w:type="dxa"/>
            <w:right w:w="15" w:type="dxa"/>
          </w:tblCellMar>
        </w:tblPrEx>
        <w:trPr>
          <w:gridAfter w:val="1"/>
          <w:wAfter w:w="3410" w:type="dxa"/>
          <w:trHeight w:val="340" w:hRule="exac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CB1C6">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57B6D170">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以上渠道，以哪种为主</w:t>
            </w:r>
          </w:p>
        </w:tc>
        <w:tc>
          <w:tcPr>
            <w:tcW w:w="2975" w:type="dxa"/>
            <w:gridSpan w:val="2"/>
            <w:tcBorders>
              <w:top w:val="single" w:color="000000" w:sz="4" w:space="0"/>
              <w:left w:val="single" w:color="000000" w:sz="4" w:space="0"/>
              <w:bottom w:val="single" w:color="000000" w:sz="4" w:space="0"/>
              <w:right w:val="single" w:color="000000" w:sz="4" w:space="0"/>
            </w:tcBorders>
            <w:noWrap w:val="0"/>
            <w:vAlign w:val="center"/>
          </w:tcPr>
          <w:p w14:paraId="142BE3A2">
            <w:pPr>
              <w:widowControl/>
              <w:spacing w:line="280" w:lineRule="exact"/>
              <w:jc w:val="center"/>
              <w:textAlignment w:val="center"/>
              <w:rPr>
                <w:rFonts w:ascii="Times New Roman" w:hAnsi="Times New Roman" w:eastAsia="仿宋_GB2312" w:cs="Times New Roman"/>
                <w:sz w:val="24"/>
              </w:rPr>
            </w:pPr>
          </w:p>
        </w:tc>
      </w:tr>
      <w:tr w14:paraId="3067DDE0">
        <w:tblPrEx>
          <w:tblCellMar>
            <w:top w:w="15" w:type="dxa"/>
            <w:left w:w="15" w:type="dxa"/>
            <w:bottom w:w="15" w:type="dxa"/>
            <w:right w:w="15" w:type="dxa"/>
          </w:tblCellMar>
        </w:tblPrEx>
        <w:trPr>
          <w:trHeight w:val="340" w:hRule="exact"/>
        </w:trPr>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513DE">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产品规模</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4E317944">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22</w:t>
            </w:r>
            <w:r>
              <w:rPr>
                <w:rFonts w:ascii="Times New Roman" w:hAnsi="Times New Roman" w:eastAsia="仿宋_GB2312" w:cs="Times New Roman"/>
                <w:kern w:val="0"/>
                <w:sz w:val="24"/>
              </w:rPr>
              <w:t>年本品牌种养殖（生产）规模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339ED34">
            <w:pPr>
              <w:spacing w:line="280" w:lineRule="exact"/>
              <w:jc w:val="left"/>
              <w:rPr>
                <w:rFonts w:ascii="Times New Roman" w:hAnsi="Times New Roman" w:eastAsia="仿宋_GB2312" w:cs="Times New Roman"/>
                <w:sz w:val="24"/>
              </w:rPr>
            </w:pPr>
          </w:p>
        </w:tc>
        <w:tc>
          <w:tcPr>
            <w:tcW w:w="1993" w:type="dxa"/>
            <w:vMerge w:val="restart"/>
            <w:tcBorders>
              <w:top w:val="single" w:color="000000" w:sz="4" w:space="0"/>
              <w:left w:val="single" w:color="000000" w:sz="4" w:space="0"/>
              <w:right w:val="single" w:color="000000" w:sz="4" w:space="0"/>
            </w:tcBorders>
            <w:noWrap w:val="0"/>
            <w:vAlign w:val="center"/>
          </w:tcPr>
          <w:p w14:paraId="0B35E716">
            <w:pPr>
              <w:widowControl/>
              <w:spacing w:line="28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万亩</w:t>
            </w:r>
          </w:p>
          <w:p w14:paraId="14B179A1">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（万头、万羽、吨等）</w:t>
            </w:r>
          </w:p>
        </w:tc>
        <w:tc>
          <w:tcPr>
            <w:tcW w:w="3410" w:type="dxa"/>
            <w:vMerge w:val="restart"/>
            <w:noWrap w:val="0"/>
            <w:vAlign w:val="center"/>
          </w:tcPr>
          <w:p w14:paraId="5DAA537B">
            <w:pPr>
              <w:widowControl/>
              <w:spacing w:line="280" w:lineRule="exact"/>
              <w:textAlignment w:val="center"/>
              <w:rPr>
                <w:rFonts w:ascii="Times New Roman" w:hAnsi="Times New Roman" w:cs="Times New Roman"/>
              </w:rPr>
            </w:pPr>
          </w:p>
        </w:tc>
      </w:tr>
      <w:tr w14:paraId="6A1E33AF">
        <w:tblPrEx>
          <w:tblCellMar>
            <w:top w:w="15" w:type="dxa"/>
            <w:left w:w="15" w:type="dxa"/>
            <w:bottom w:w="15" w:type="dxa"/>
            <w:right w:w="15" w:type="dxa"/>
          </w:tblCellMar>
        </w:tblPrEx>
        <w:trPr>
          <w:trHeight w:val="340" w:hRule="exac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F76E4">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368D86A9">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23</w:t>
            </w:r>
            <w:r>
              <w:rPr>
                <w:rFonts w:ascii="Times New Roman" w:hAnsi="Times New Roman" w:eastAsia="仿宋_GB2312" w:cs="Times New Roman"/>
                <w:kern w:val="0"/>
                <w:sz w:val="24"/>
              </w:rPr>
              <w:t>年本品牌种养殖（生产）规模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7DBC837">
            <w:pPr>
              <w:spacing w:line="280" w:lineRule="exact"/>
              <w:jc w:val="left"/>
              <w:rPr>
                <w:rFonts w:ascii="Times New Roman" w:hAnsi="Times New Roman" w:eastAsia="仿宋_GB2312" w:cs="Times New Roman"/>
                <w:sz w:val="24"/>
              </w:rPr>
            </w:pPr>
          </w:p>
        </w:tc>
        <w:tc>
          <w:tcPr>
            <w:tcW w:w="1993" w:type="dxa"/>
            <w:vMerge w:val="continue"/>
            <w:tcBorders>
              <w:left w:val="single" w:color="000000" w:sz="4" w:space="0"/>
              <w:right w:val="single" w:color="000000" w:sz="4" w:space="0"/>
            </w:tcBorders>
            <w:noWrap w:val="0"/>
            <w:vAlign w:val="center"/>
          </w:tcPr>
          <w:p w14:paraId="5A621DF1">
            <w:pPr>
              <w:spacing w:line="280" w:lineRule="exact"/>
              <w:jc w:val="left"/>
              <w:rPr>
                <w:rFonts w:ascii="Times New Roman" w:hAnsi="Times New Roman" w:eastAsia="仿宋_GB2312" w:cs="Times New Roman"/>
                <w:sz w:val="24"/>
              </w:rPr>
            </w:pPr>
          </w:p>
        </w:tc>
        <w:tc>
          <w:tcPr>
            <w:tcW w:w="3410" w:type="dxa"/>
            <w:vMerge w:val="continue"/>
            <w:noWrap w:val="0"/>
            <w:vAlign w:val="center"/>
          </w:tcPr>
          <w:p w14:paraId="7D6818BC">
            <w:pPr>
              <w:widowControl/>
              <w:spacing w:line="280" w:lineRule="exact"/>
              <w:jc w:val="center"/>
              <w:textAlignment w:val="center"/>
              <w:rPr>
                <w:rFonts w:ascii="Times New Roman" w:hAnsi="Times New Roman" w:cs="Times New Roman"/>
              </w:rPr>
            </w:pPr>
          </w:p>
        </w:tc>
      </w:tr>
      <w:tr w14:paraId="271ECFD1">
        <w:tblPrEx>
          <w:tblCellMar>
            <w:top w:w="15" w:type="dxa"/>
            <w:left w:w="15" w:type="dxa"/>
            <w:bottom w:w="15" w:type="dxa"/>
            <w:right w:w="15" w:type="dxa"/>
          </w:tblCellMar>
        </w:tblPrEx>
        <w:trPr>
          <w:trHeight w:val="340" w:hRule="exac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4AB63">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77E87264">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24</w:t>
            </w:r>
            <w:r>
              <w:rPr>
                <w:rFonts w:ascii="Times New Roman" w:hAnsi="Times New Roman" w:eastAsia="仿宋_GB2312" w:cs="Times New Roman"/>
                <w:kern w:val="0"/>
                <w:sz w:val="24"/>
              </w:rPr>
              <w:t>年本品牌种养殖（生产）规模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971FE15">
            <w:pPr>
              <w:spacing w:line="280" w:lineRule="exact"/>
              <w:jc w:val="left"/>
              <w:rPr>
                <w:rFonts w:ascii="Times New Roman" w:hAnsi="Times New Roman" w:eastAsia="仿宋_GB2312" w:cs="Times New Roman"/>
                <w:sz w:val="24"/>
              </w:rPr>
            </w:pPr>
          </w:p>
        </w:tc>
        <w:tc>
          <w:tcPr>
            <w:tcW w:w="1993" w:type="dxa"/>
            <w:vMerge w:val="continue"/>
            <w:tcBorders>
              <w:left w:val="single" w:color="000000" w:sz="4" w:space="0"/>
              <w:bottom w:val="single" w:color="000000" w:sz="4" w:space="0"/>
              <w:right w:val="single" w:color="000000" w:sz="4" w:space="0"/>
            </w:tcBorders>
            <w:noWrap w:val="0"/>
            <w:vAlign w:val="center"/>
          </w:tcPr>
          <w:p w14:paraId="19368A65">
            <w:pPr>
              <w:spacing w:line="280" w:lineRule="exact"/>
              <w:jc w:val="left"/>
              <w:rPr>
                <w:rFonts w:ascii="Times New Roman" w:hAnsi="Times New Roman" w:eastAsia="仿宋_GB2312" w:cs="Times New Roman"/>
                <w:sz w:val="24"/>
              </w:rPr>
            </w:pPr>
          </w:p>
        </w:tc>
        <w:tc>
          <w:tcPr>
            <w:tcW w:w="3410" w:type="dxa"/>
            <w:vMerge w:val="continue"/>
            <w:noWrap w:val="0"/>
            <w:vAlign w:val="center"/>
          </w:tcPr>
          <w:p w14:paraId="3FE0D2DC">
            <w:pPr>
              <w:widowControl/>
              <w:spacing w:line="280" w:lineRule="exact"/>
              <w:jc w:val="center"/>
              <w:textAlignment w:val="center"/>
              <w:rPr>
                <w:rFonts w:ascii="Times New Roman" w:hAnsi="Times New Roman" w:cs="Times New Roman"/>
              </w:rPr>
            </w:pPr>
          </w:p>
        </w:tc>
      </w:tr>
      <w:tr w14:paraId="00FC06D9">
        <w:tblPrEx>
          <w:tblCellMar>
            <w:top w:w="15" w:type="dxa"/>
            <w:left w:w="15" w:type="dxa"/>
            <w:bottom w:w="15" w:type="dxa"/>
            <w:right w:w="15" w:type="dxa"/>
          </w:tblCellMar>
        </w:tblPrEx>
        <w:trPr>
          <w:trHeight w:val="340" w:hRule="exact"/>
        </w:trPr>
        <w:tc>
          <w:tcPr>
            <w:tcW w:w="1100" w:type="dxa"/>
            <w:vMerge w:val="restart"/>
            <w:tcBorders>
              <w:top w:val="single" w:color="000000" w:sz="4" w:space="0"/>
              <w:left w:val="single" w:color="000000" w:sz="4" w:space="0"/>
              <w:right w:val="single" w:color="000000" w:sz="4" w:space="0"/>
            </w:tcBorders>
            <w:noWrap w:val="0"/>
            <w:vAlign w:val="center"/>
          </w:tcPr>
          <w:p w14:paraId="3DFDEE86">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产品销售</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3AC5F9EB">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22</w:t>
            </w:r>
            <w:r>
              <w:rPr>
                <w:rFonts w:ascii="Times New Roman" w:hAnsi="Times New Roman" w:eastAsia="仿宋_GB2312" w:cs="Times New Roman"/>
                <w:kern w:val="0"/>
                <w:sz w:val="24"/>
              </w:rPr>
              <w:t>年本品牌销售额</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A4B21BF">
            <w:pPr>
              <w:spacing w:line="280" w:lineRule="exact"/>
              <w:jc w:val="left"/>
              <w:rPr>
                <w:rFonts w:ascii="Times New Roman" w:hAnsi="Times New Roman" w:eastAsia="仿宋_GB2312" w:cs="Times New Roman"/>
                <w:sz w:val="24"/>
              </w:rPr>
            </w:pPr>
          </w:p>
        </w:tc>
        <w:tc>
          <w:tcPr>
            <w:tcW w:w="1993" w:type="dxa"/>
            <w:vMerge w:val="restart"/>
            <w:tcBorders>
              <w:top w:val="single" w:color="000000" w:sz="4" w:space="0"/>
              <w:left w:val="single" w:color="000000" w:sz="4" w:space="0"/>
              <w:right w:val="single" w:color="000000" w:sz="4" w:space="0"/>
            </w:tcBorders>
            <w:noWrap w:val="0"/>
            <w:vAlign w:val="center"/>
          </w:tcPr>
          <w:p w14:paraId="23BD6F2B">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万元</w:t>
            </w:r>
          </w:p>
        </w:tc>
        <w:tc>
          <w:tcPr>
            <w:tcW w:w="3410" w:type="dxa"/>
            <w:noWrap w:val="0"/>
            <w:vAlign w:val="center"/>
          </w:tcPr>
          <w:p w14:paraId="47A241B8">
            <w:pPr>
              <w:widowControl/>
              <w:spacing w:line="280" w:lineRule="exact"/>
              <w:jc w:val="center"/>
              <w:textAlignment w:val="center"/>
              <w:rPr>
                <w:rFonts w:ascii="Times New Roman" w:hAnsi="Times New Roman" w:cs="Times New Roman"/>
              </w:rPr>
            </w:pPr>
          </w:p>
        </w:tc>
      </w:tr>
      <w:tr w14:paraId="335139B0">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000000" w:sz="4" w:space="0"/>
              <w:right w:val="single" w:color="000000" w:sz="4" w:space="0"/>
            </w:tcBorders>
            <w:noWrap w:val="0"/>
            <w:vAlign w:val="center"/>
          </w:tcPr>
          <w:p w14:paraId="502621B3">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000000" w:sz="4" w:space="0"/>
              <w:right w:val="single" w:color="000000" w:sz="4" w:space="0"/>
            </w:tcBorders>
            <w:noWrap w:val="0"/>
            <w:vAlign w:val="center"/>
          </w:tcPr>
          <w:p w14:paraId="6B3FDE18">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23</w:t>
            </w:r>
            <w:r>
              <w:rPr>
                <w:rFonts w:ascii="Times New Roman" w:hAnsi="Times New Roman" w:eastAsia="仿宋_GB2312" w:cs="Times New Roman"/>
                <w:kern w:val="0"/>
                <w:sz w:val="24"/>
              </w:rPr>
              <w:t>年本品牌销售额</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C477836">
            <w:pPr>
              <w:spacing w:line="280" w:lineRule="exact"/>
              <w:jc w:val="center"/>
              <w:rPr>
                <w:rFonts w:ascii="Times New Roman" w:hAnsi="Times New Roman" w:eastAsia="仿宋_GB2312" w:cs="Times New Roman"/>
                <w:sz w:val="24"/>
              </w:rPr>
            </w:pPr>
          </w:p>
        </w:tc>
        <w:tc>
          <w:tcPr>
            <w:tcW w:w="1993" w:type="dxa"/>
            <w:vMerge w:val="continue"/>
            <w:tcBorders>
              <w:left w:val="single" w:color="000000" w:sz="4" w:space="0"/>
              <w:right w:val="single" w:color="000000" w:sz="4" w:space="0"/>
            </w:tcBorders>
            <w:noWrap w:val="0"/>
            <w:vAlign w:val="center"/>
          </w:tcPr>
          <w:p w14:paraId="4C3108AF">
            <w:pPr>
              <w:spacing w:line="280" w:lineRule="exact"/>
              <w:jc w:val="center"/>
              <w:rPr>
                <w:rFonts w:ascii="Times New Roman" w:hAnsi="Times New Roman" w:eastAsia="仿宋_GB2312" w:cs="Times New Roman"/>
                <w:sz w:val="24"/>
              </w:rPr>
            </w:pPr>
          </w:p>
        </w:tc>
      </w:tr>
      <w:tr w14:paraId="42A96D3E">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000000" w:sz="4" w:space="0"/>
              <w:bottom w:val="single" w:color="auto" w:sz="4" w:space="0"/>
              <w:right w:val="single" w:color="000000" w:sz="4" w:space="0"/>
            </w:tcBorders>
            <w:noWrap w:val="0"/>
            <w:vAlign w:val="center"/>
          </w:tcPr>
          <w:p w14:paraId="5E2D3BD4">
            <w:pPr>
              <w:spacing w:line="280" w:lineRule="exact"/>
              <w:jc w:val="center"/>
              <w:rPr>
                <w:rFonts w:ascii="Times New Roman" w:hAnsi="Times New Roman" w:eastAsia="仿宋_GB2312" w:cs="Times New Roman"/>
                <w:sz w:val="24"/>
              </w:rPr>
            </w:pPr>
          </w:p>
        </w:tc>
        <w:tc>
          <w:tcPr>
            <w:tcW w:w="5450" w:type="dxa"/>
            <w:tcBorders>
              <w:top w:val="single" w:color="000000" w:sz="4" w:space="0"/>
              <w:left w:val="single" w:color="000000" w:sz="4" w:space="0"/>
              <w:bottom w:val="single" w:color="auto" w:sz="4" w:space="0"/>
              <w:right w:val="single" w:color="000000" w:sz="4" w:space="0"/>
            </w:tcBorders>
            <w:noWrap w:val="0"/>
            <w:vAlign w:val="center"/>
          </w:tcPr>
          <w:p w14:paraId="174BE0D4">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24</w:t>
            </w:r>
            <w:r>
              <w:rPr>
                <w:rFonts w:ascii="Times New Roman" w:hAnsi="Times New Roman" w:eastAsia="仿宋_GB2312" w:cs="Times New Roman"/>
                <w:kern w:val="0"/>
                <w:sz w:val="24"/>
              </w:rPr>
              <w:t>年本品牌销售额</w:t>
            </w:r>
          </w:p>
        </w:tc>
        <w:tc>
          <w:tcPr>
            <w:tcW w:w="982" w:type="dxa"/>
            <w:tcBorders>
              <w:top w:val="single" w:color="000000" w:sz="4" w:space="0"/>
              <w:left w:val="single" w:color="000000" w:sz="4" w:space="0"/>
              <w:bottom w:val="single" w:color="auto" w:sz="4" w:space="0"/>
              <w:right w:val="single" w:color="000000" w:sz="4" w:space="0"/>
            </w:tcBorders>
            <w:noWrap w:val="0"/>
            <w:vAlign w:val="center"/>
          </w:tcPr>
          <w:p w14:paraId="406CCCAF">
            <w:pPr>
              <w:spacing w:line="280" w:lineRule="exact"/>
              <w:jc w:val="center"/>
              <w:rPr>
                <w:rFonts w:ascii="Times New Roman" w:hAnsi="Times New Roman" w:eastAsia="仿宋_GB2312" w:cs="Times New Roman"/>
                <w:sz w:val="24"/>
              </w:rPr>
            </w:pPr>
          </w:p>
        </w:tc>
        <w:tc>
          <w:tcPr>
            <w:tcW w:w="1993" w:type="dxa"/>
            <w:vMerge w:val="continue"/>
            <w:tcBorders>
              <w:left w:val="single" w:color="000000" w:sz="4" w:space="0"/>
              <w:bottom w:val="single" w:color="auto" w:sz="4" w:space="0"/>
              <w:right w:val="single" w:color="000000" w:sz="4" w:space="0"/>
            </w:tcBorders>
            <w:noWrap w:val="0"/>
            <w:vAlign w:val="center"/>
          </w:tcPr>
          <w:p w14:paraId="44A18672">
            <w:pPr>
              <w:spacing w:line="280" w:lineRule="exact"/>
              <w:jc w:val="center"/>
              <w:rPr>
                <w:rFonts w:ascii="Times New Roman" w:hAnsi="Times New Roman" w:eastAsia="仿宋_GB2312" w:cs="Times New Roman"/>
                <w:sz w:val="24"/>
              </w:rPr>
            </w:pPr>
          </w:p>
        </w:tc>
      </w:tr>
      <w:tr w14:paraId="55AAD159">
        <w:tblPrEx>
          <w:tblCellMar>
            <w:top w:w="15" w:type="dxa"/>
            <w:left w:w="15" w:type="dxa"/>
            <w:bottom w:w="15" w:type="dxa"/>
            <w:right w:w="15" w:type="dxa"/>
          </w:tblCellMar>
        </w:tblPrEx>
        <w:trPr>
          <w:gridAfter w:val="1"/>
          <w:wAfter w:w="3410" w:type="dxa"/>
          <w:trHeight w:val="340" w:hRule="exact"/>
        </w:trPr>
        <w:tc>
          <w:tcPr>
            <w:tcW w:w="1100" w:type="dxa"/>
            <w:vMerge w:val="restart"/>
            <w:tcBorders>
              <w:top w:val="single" w:color="auto" w:sz="4" w:space="0"/>
              <w:left w:val="single" w:color="auto" w:sz="4" w:space="0"/>
              <w:right w:val="single" w:color="auto" w:sz="4" w:space="0"/>
            </w:tcBorders>
            <w:noWrap w:val="0"/>
            <w:vAlign w:val="center"/>
          </w:tcPr>
          <w:p w14:paraId="4B0587B4">
            <w:pPr>
              <w:widowControl/>
              <w:spacing w:line="280" w:lineRule="exact"/>
              <w:jc w:val="center"/>
              <w:textAlignment w:val="center"/>
              <w:rPr>
                <w:rFonts w:ascii="Times New Roman" w:hAnsi="Times New Roman" w:eastAsia="仿宋_GB2312" w:cs="Times New Roman"/>
                <w:sz w:val="24"/>
              </w:rPr>
            </w:pPr>
            <w:r>
              <w:rPr>
                <w:rFonts w:hint="eastAsia" w:ascii="Times New Roman" w:hAnsi="Times New Roman" w:eastAsia="仿宋_GB2312" w:cs="Times New Roman"/>
                <w:b/>
                <w:bCs/>
                <w:sz w:val="24"/>
              </w:rPr>
              <w:t>产品产值</w:t>
            </w:r>
          </w:p>
        </w:tc>
        <w:tc>
          <w:tcPr>
            <w:tcW w:w="5450" w:type="dxa"/>
            <w:tcBorders>
              <w:top w:val="single" w:color="auto" w:sz="4" w:space="0"/>
              <w:left w:val="single" w:color="auto" w:sz="4" w:space="0"/>
              <w:bottom w:val="single" w:color="auto" w:sz="4" w:space="0"/>
              <w:right w:val="single" w:color="auto" w:sz="4" w:space="0"/>
            </w:tcBorders>
            <w:noWrap w:val="0"/>
            <w:vAlign w:val="center"/>
          </w:tcPr>
          <w:p w14:paraId="03A302B3">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22</w:t>
            </w:r>
            <w:r>
              <w:rPr>
                <w:rFonts w:ascii="Times New Roman" w:hAnsi="Times New Roman" w:eastAsia="仿宋_GB2312" w:cs="Times New Roman"/>
                <w:kern w:val="0"/>
                <w:sz w:val="24"/>
              </w:rPr>
              <w:t>年本品牌</w:t>
            </w:r>
            <w:r>
              <w:rPr>
                <w:rFonts w:hint="eastAsia" w:ascii="Times New Roman" w:hAnsi="Times New Roman" w:eastAsia="仿宋_GB2312" w:cs="Times New Roman"/>
                <w:kern w:val="0"/>
                <w:sz w:val="24"/>
              </w:rPr>
              <w:t>产品产值</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294D08">
            <w:pPr>
              <w:spacing w:line="280" w:lineRule="exact"/>
              <w:jc w:val="center"/>
              <w:rPr>
                <w:rFonts w:ascii="Times New Roman" w:hAnsi="Times New Roman" w:eastAsia="仿宋_GB2312" w:cs="Times New Roman"/>
                <w:sz w:val="24"/>
              </w:rPr>
            </w:pPr>
          </w:p>
        </w:tc>
        <w:tc>
          <w:tcPr>
            <w:tcW w:w="1993" w:type="dxa"/>
            <w:vMerge w:val="restart"/>
            <w:tcBorders>
              <w:top w:val="single" w:color="auto" w:sz="4" w:space="0"/>
              <w:left w:val="single" w:color="auto" w:sz="4" w:space="0"/>
              <w:right w:val="single" w:color="auto" w:sz="4" w:space="0"/>
            </w:tcBorders>
            <w:noWrap w:val="0"/>
            <w:vAlign w:val="center"/>
          </w:tcPr>
          <w:p w14:paraId="1285D9E8">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万元</w:t>
            </w:r>
          </w:p>
        </w:tc>
      </w:tr>
      <w:tr w14:paraId="12D1DC63">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auto" w:sz="4" w:space="0"/>
              <w:right w:val="single" w:color="auto" w:sz="4" w:space="0"/>
            </w:tcBorders>
            <w:noWrap w:val="0"/>
            <w:vAlign w:val="center"/>
          </w:tcPr>
          <w:p w14:paraId="69F9E4DE">
            <w:pPr>
              <w:spacing w:line="280" w:lineRule="exact"/>
              <w:rPr>
                <w:rFonts w:ascii="Times New Roman" w:hAnsi="Times New Roman" w:eastAsia="仿宋_GB2312" w:cs="Times New Roman"/>
                <w:b/>
                <w:bCs/>
                <w:sz w:val="24"/>
              </w:rPr>
            </w:pPr>
          </w:p>
        </w:tc>
        <w:tc>
          <w:tcPr>
            <w:tcW w:w="5450" w:type="dxa"/>
            <w:tcBorders>
              <w:top w:val="single" w:color="auto" w:sz="4" w:space="0"/>
              <w:left w:val="single" w:color="auto" w:sz="4" w:space="0"/>
              <w:bottom w:val="single" w:color="auto" w:sz="4" w:space="0"/>
              <w:right w:val="single" w:color="auto" w:sz="4" w:space="0"/>
            </w:tcBorders>
            <w:noWrap w:val="0"/>
            <w:vAlign w:val="center"/>
          </w:tcPr>
          <w:p w14:paraId="6B4918B1">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23</w:t>
            </w:r>
            <w:r>
              <w:rPr>
                <w:rFonts w:ascii="Times New Roman" w:hAnsi="Times New Roman" w:eastAsia="仿宋_GB2312" w:cs="Times New Roman"/>
                <w:kern w:val="0"/>
                <w:sz w:val="24"/>
              </w:rPr>
              <w:t>年本品牌</w:t>
            </w:r>
            <w:r>
              <w:rPr>
                <w:rFonts w:hint="eastAsia" w:ascii="Times New Roman" w:hAnsi="Times New Roman" w:eastAsia="仿宋_GB2312" w:cs="Times New Roman"/>
                <w:kern w:val="0"/>
                <w:sz w:val="24"/>
              </w:rPr>
              <w:t>产品产值</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4F2006F">
            <w:pPr>
              <w:spacing w:line="280" w:lineRule="exact"/>
              <w:jc w:val="center"/>
              <w:rPr>
                <w:rFonts w:ascii="Times New Roman" w:hAnsi="Times New Roman" w:eastAsia="仿宋_GB2312" w:cs="Times New Roman"/>
                <w:sz w:val="24"/>
              </w:rPr>
            </w:pPr>
          </w:p>
        </w:tc>
        <w:tc>
          <w:tcPr>
            <w:tcW w:w="1993" w:type="dxa"/>
            <w:vMerge w:val="continue"/>
            <w:tcBorders>
              <w:left w:val="single" w:color="auto" w:sz="4" w:space="0"/>
              <w:right w:val="single" w:color="auto" w:sz="4" w:space="0"/>
            </w:tcBorders>
            <w:noWrap w:val="0"/>
            <w:vAlign w:val="center"/>
          </w:tcPr>
          <w:p w14:paraId="2ACBA36E">
            <w:pPr>
              <w:spacing w:line="280" w:lineRule="exact"/>
              <w:jc w:val="center"/>
              <w:rPr>
                <w:rFonts w:ascii="Times New Roman" w:hAnsi="Times New Roman" w:eastAsia="仿宋_GB2312" w:cs="Times New Roman"/>
                <w:sz w:val="24"/>
              </w:rPr>
            </w:pPr>
          </w:p>
        </w:tc>
      </w:tr>
      <w:tr w14:paraId="43A76AAD">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auto" w:sz="4" w:space="0"/>
              <w:bottom w:val="single" w:color="auto" w:sz="4" w:space="0"/>
              <w:right w:val="single" w:color="auto" w:sz="4" w:space="0"/>
            </w:tcBorders>
            <w:noWrap w:val="0"/>
            <w:vAlign w:val="center"/>
          </w:tcPr>
          <w:p w14:paraId="541253DA">
            <w:pPr>
              <w:spacing w:line="280" w:lineRule="exact"/>
              <w:rPr>
                <w:rFonts w:ascii="Times New Roman" w:hAnsi="Times New Roman" w:eastAsia="仿宋_GB2312" w:cs="Times New Roman"/>
                <w:b/>
                <w:bCs/>
                <w:sz w:val="24"/>
              </w:rPr>
            </w:pPr>
          </w:p>
        </w:tc>
        <w:tc>
          <w:tcPr>
            <w:tcW w:w="5450" w:type="dxa"/>
            <w:tcBorders>
              <w:top w:val="single" w:color="auto" w:sz="4" w:space="0"/>
              <w:left w:val="single" w:color="auto" w:sz="4" w:space="0"/>
              <w:bottom w:val="single" w:color="auto" w:sz="4" w:space="0"/>
              <w:right w:val="single" w:color="auto" w:sz="4" w:space="0"/>
            </w:tcBorders>
            <w:noWrap w:val="0"/>
            <w:vAlign w:val="center"/>
          </w:tcPr>
          <w:p w14:paraId="74530948">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r>
              <w:rPr>
                <w:rFonts w:hint="eastAsia" w:ascii="Times New Roman" w:hAnsi="Times New Roman" w:eastAsia="仿宋_GB2312" w:cs="Times New Roman"/>
                <w:kern w:val="0"/>
                <w:sz w:val="24"/>
                <w:lang w:val="en-US" w:eastAsia="zh-CN"/>
              </w:rPr>
              <w:t>24</w:t>
            </w:r>
            <w:r>
              <w:rPr>
                <w:rFonts w:ascii="Times New Roman" w:hAnsi="Times New Roman" w:eastAsia="仿宋_GB2312" w:cs="Times New Roman"/>
                <w:kern w:val="0"/>
                <w:sz w:val="24"/>
              </w:rPr>
              <w:t>年本品牌</w:t>
            </w:r>
            <w:r>
              <w:rPr>
                <w:rFonts w:hint="eastAsia" w:ascii="Times New Roman" w:hAnsi="Times New Roman" w:eastAsia="仿宋_GB2312" w:cs="Times New Roman"/>
                <w:kern w:val="0"/>
                <w:sz w:val="24"/>
              </w:rPr>
              <w:t>产品产值</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83B1FE6">
            <w:pPr>
              <w:spacing w:line="280" w:lineRule="exact"/>
              <w:jc w:val="center"/>
              <w:rPr>
                <w:rFonts w:ascii="Times New Roman" w:hAnsi="Times New Roman" w:eastAsia="仿宋_GB2312" w:cs="Times New Roman"/>
                <w:sz w:val="24"/>
              </w:rPr>
            </w:pPr>
          </w:p>
        </w:tc>
        <w:tc>
          <w:tcPr>
            <w:tcW w:w="1993" w:type="dxa"/>
            <w:vMerge w:val="continue"/>
            <w:tcBorders>
              <w:left w:val="single" w:color="auto" w:sz="4" w:space="0"/>
              <w:bottom w:val="single" w:color="auto" w:sz="4" w:space="0"/>
              <w:right w:val="single" w:color="auto" w:sz="4" w:space="0"/>
            </w:tcBorders>
            <w:noWrap w:val="0"/>
            <w:vAlign w:val="center"/>
          </w:tcPr>
          <w:p w14:paraId="53BA9795">
            <w:pPr>
              <w:spacing w:line="280" w:lineRule="exact"/>
              <w:jc w:val="center"/>
              <w:rPr>
                <w:rFonts w:ascii="Times New Roman" w:hAnsi="Times New Roman" w:eastAsia="仿宋_GB2312" w:cs="Times New Roman"/>
                <w:sz w:val="24"/>
              </w:rPr>
            </w:pPr>
          </w:p>
        </w:tc>
      </w:tr>
      <w:tr w14:paraId="43F92274">
        <w:tblPrEx>
          <w:tblCellMar>
            <w:top w:w="15" w:type="dxa"/>
            <w:left w:w="15" w:type="dxa"/>
            <w:bottom w:w="15" w:type="dxa"/>
            <w:right w:w="15" w:type="dxa"/>
          </w:tblCellMar>
        </w:tblPrEx>
        <w:trPr>
          <w:gridAfter w:val="1"/>
          <w:wAfter w:w="3410" w:type="dxa"/>
          <w:trHeight w:val="340" w:hRule="exact"/>
        </w:trPr>
        <w:tc>
          <w:tcPr>
            <w:tcW w:w="1100" w:type="dxa"/>
            <w:vMerge w:val="restart"/>
            <w:tcBorders>
              <w:top w:val="single" w:color="auto" w:sz="4" w:space="0"/>
              <w:left w:val="single" w:color="auto" w:sz="4" w:space="0"/>
              <w:right w:val="single" w:color="auto" w:sz="4" w:space="0"/>
            </w:tcBorders>
            <w:noWrap w:val="0"/>
            <w:vAlign w:val="center"/>
          </w:tcPr>
          <w:p w14:paraId="05FC7309">
            <w:pPr>
              <w:widowControl/>
              <w:spacing w:line="280" w:lineRule="exact"/>
              <w:jc w:val="center"/>
              <w:textAlignment w:val="center"/>
              <w:rPr>
                <w:rFonts w:ascii="Times New Roman" w:hAnsi="Times New Roman" w:eastAsia="仿宋_GB2312" w:cs="Times New Roman"/>
                <w:b/>
                <w:bCs/>
                <w:sz w:val="24"/>
              </w:rPr>
            </w:pPr>
            <w:r>
              <w:rPr>
                <w:rFonts w:ascii="Times New Roman" w:hAnsi="Times New Roman" w:eastAsia="仿宋_GB2312" w:cs="Times New Roman"/>
                <w:b/>
                <w:bCs/>
                <w:sz w:val="24"/>
              </w:rPr>
              <w:t>市场</w:t>
            </w:r>
            <w:r>
              <w:rPr>
                <w:rFonts w:ascii="Times New Roman" w:hAnsi="Times New Roman" w:eastAsia="仿宋_GB2312" w:cs="Times New Roman"/>
                <w:b/>
                <w:bCs/>
                <w:kern w:val="0"/>
                <w:sz w:val="24"/>
              </w:rPr>
              <w:t>占有</w:t>
            </w:r>
          </w:p>
        </w:tc>
        <w:tc>
          <w:tcPr>
            <w:tcW w:w="5450" w:type="dxa"/>
            <w:tcBorders>
              <w:top w:val="single" w:color="auto" w:sz="4" w:space="0"/>
              <w:left w:val="single" w:color="auto" w:sz="4" w:space="0"/>
              <w:bottom w:val="single" w:color="auto" w:sz="4" w:space="0"/>
              <w:right w:val="single" w:color="auto" w:sz="4" w:space="0"/>
            </w:tcBorders>
            <w:noWrap w:val="0"/>
            <w:vAlign w:val="center"/>
          </w:tcPr>
          <w:p w14:paraId="1E565C50">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本品牌</w:t>
            </w:r>
            <w:r>
              <w:rPr>
                <w:rFonts w:hint="eastAsia" w:ascii="Times New Roman" w:hAnsi="Times New Roman" w:eastAsia="仿宋_GB2312" w:cs="Times New Roman"/>
                <w:kern w:val="0"/>
                <w:sz w:val="24"/>
              </w:rPr>
              <w:t>市</w:t>
            </w:r>
            <w:r>
              <w:rPr>
                <w:rFonts w:ascii="Times New Roman" w:hAnsi="Times New Roman" w:eastAsia="仿宋_GB2312" w:cs="Times New Roman"/>
                <w:kern w:val="0"/>
                <w:sz w:val="24"/>
              </w:rPr>
              <w:t>内市场占有率</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70F4E75">
            <w:pPr>
              <w:spacing w:line="280" w:lineRule="exact"/>
              <w:jc w:val="center"/>
              <w:rPr>
                <w:rFonts w:ascii="Times New Roman" w:hAnsi="Times New Roman" w:eastAsia="仿宋_GB2312" w:cs="Times New Roman"/>
                <w:sz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20C02A18">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5DD2E6A7">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auto" w:sz="4" w:space="0"/>
              <w:right w:val="single" w:color="auto" w:sz="4" w:space="0"/>
            </w:tcBorders>
            <w:noWrap w:val="0"/>
            <w:vAlign w:val="center"/>
          </w:tcPr>
          <w:p w14:paraId="7E976A23">
            <w:pPr>
              <w:spacing w:line="280" w:lineRule="exact"/>
              <w:jc w:val="center"/>
              <w:rPr>
                <w:rFonts w:ascii="Times New Roman" w:hAnsi="Times New Roman" w:eastAsia="仿宋_GB2312" w:cs="Times New Roman"/>
                <w:sz w:val="24"/>
              </w:rPr>
            </w:pPr>
          </w:p>
        </w:tc>
        <w:tc>
          <w:tcPr>
            <w:tcW w:w="5450" w:type="dxa"/>
            <w:tcBorders>
              <w:top w:val="single" w:color="auto" w:sz="4" w:space="0"/>
              <w:left w:val="single" w:color="auto" w:sz="4" w:space="0"/>
              <w:bottom w:val="single" w:color="auto" w:sz="4" w:space="0"/>
              <w:right w:val="single" w:color="auto" w:sz="4" w:space="0"/>
            </w:tcBorders>
            <w:noWrap w:val="0"/>
            <w:vAlign w:val="center"/>
          </w:tcPr>
          <w:p w14:paraId="5A41C790">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本品牌</w:t>
            </w:r>
            <w:r>
              <w:rPr>
                <w:rFonts w:hint="eastAsia" w:ascii="Times New Roman" w:hAnsi="Times New Roman" w:eastAsia="仿宋_GB2312" w:cs="Times New Roman"/>
                <w:kern w:val="0"/>
                <w:sz w:val="24"/>
              </w:rPr>
              <w:t>省</w:t>
            </w:r>
            <w:r>
              <w:rPr>
                <w:rFonts w:ascii="Times New Roman" w:hAnsi="Times New Roman" w:eastAsia="仿宋_GB2312" w:cs="Times New Roman"/>
                <w:kern w:val="0"/>
                <w:sz w:val="24"/>
              </w:rPr>
              <w:t>内市场占有率</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0F45260">
            <w:pPr>
              <w:spacing w:line="280" w:lineRule="exact"/>
              <w:jc w:val="center"/>
              <w:rPr>
                <w:rFonts w:ascii="Times New Roman" w:hAnsi="Times New Roman" w:eastAsia="仿宋_GB2312" w:cs="Times New Roman"/>
                <w:sz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1261EBD2">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98ACB79">
        <w:tblPrEx>
          <w:tblCellMar>
            <w:top w:w="15" w:type="dxa"/>
            <w:left w:w="15" w:type="dxa"/>
            <w:bottom w:w="15" w:type="dxa"/>
            <w:right w:w="15" w:type="dxa"/>
          </w:tblCellMar>
        </w:tblPrEx>
        <w:trPr>
          <w:gridAfter w:val="1"/>
          <w:wAfter w:w="3410" w:type="dxa"/>
          <w:trHeight w:val="340" w:hRule="exact"/>
        </w:trPr>
        <w:tc>
          <w:tcPr>
            <w:tcW w:w="1100" w:type="dxa"/>
            <w:vMerge w:val="continue"/>
            <w:tcBorders>
              <w:left w:val="single" w:color="auto" w:sz="4" w:space="0"/>
              <w:bottom w:val="single" w:color="auto" w:sz="4" w:space="0"/>
              <w:right w:val="single" w:color="auto" w:sz="4" w:space="0"/>
            </w:tcBorders>
            <w:noWrap w:val="0"/>
            <w:vAlign w:val="center"/>
          </w:tcPr>
          <w:p w14:paraId="5458313C">
            <w:pPr>
              <w:spacing w:line="280" w:lineRule="exact"/>
              <w:jc w:val="center"/>
              <w:rPr>
                <w:rFonts w:ascii="Times New Roman" w:hAnsi="Times New Roman" w:eastAsia="仿宋_GB2312" w:cs="Times New Roman"/>
                <w:sz w:val="24"/>
              </w:rPr>
            </w:pPr>
          </w:p>
        </w:tc>
        <w:tc>
          <w:tcPr>
            <w:tcW w:w="5450" w:type="dxa"/>
            <w:tcBorders>
              <w:top w:val="single" w:color="auto" w:sz="4" w:space="0"/>
              <w:left w:val="single" w:color="auto" w:sz="4" w:space="0"/>
              <w:bottom w:val="single" w:color="auto" w:sz="4" w:space="0"/>
              <w:right w:val="single" w:color="auto" w:sz="4" w:space="0"/>
            </w:tcBorders>
            <w:noWrap w:val="0"/>
            <w:vAlign w:val="center"/>
          </w:tcPr>
          <w:p w14:paraId="0D2FCD33">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本品牌国</w:t>
            </w:r>
            <w:r>
              <w:rPr>
                <w:rFonts w:hint="eastAsia" w:ascii="Times New Roman" w:hAnsi="Times New Roman" w:eastAsia="仿宋_GB2312" w:cs="Times New Roman"/>
                <w:kern w:val="0"/>
                <w:sz w:val="24"/>
              </w:rPr>
              <w:t>内</w:t>
            </w:r>
            <w:r>
              <w:rPr>
                <w:rFonts w:ascii="Times New Roman" w:hAnsi="Times New Roman" w:eastAsia="仿宋_GB2312" w:cs="Times New Roman"/>
                <w:kern w:val="0"/>
                <w:sz w:val="24"/>
              </w:rPr>
              <w:t>市场占有率</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40BFA7">
            <w:pPr>
              <w:spacing w:line="280" w:lineRule="exact"/>
              <w:jc w:val="center"/>
              <w:rPr>
                <w:rFonts w:ascii="Times New Roman" w:hAnsi="Times New Roman" w:eastAsia="仿宋_GB2312" w:cs="Times New Roman"/>
                <w:sz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76F4B333">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F919B36">
        <w:tblPrEx>
          <w:tblCellMar>
            <w:top w:w="15" w:type="dxa"/>
            <w:left w:w="15" w:type="dxa"/>
            <w:bottom w:w="15" w:type="dxa"/>
            <w:right w:w="15" w:type="dxa"/>
          </w:tblCellMar>
        </w:tblPrEx>
        <w:trPr>
          <w:gridAfter w:val="1"/>
          <w:wAfter w:w="3410" w:type="dxa"/>
          <w:trHeight w:val="295" w:hRule="atLeast"/>
        </w:trPr>
        <w:tc>
          <w:tcPr>
            <w:tcW w:w="1100" w:type="dxa"/>
            <w:tcBorders>
              <w:top w:val="single" w:color="auto" w:sz="4" w:space="0"/>
              <w:left w:val="single" w:color="000000" w:sz="4" w:space="0"/>
              <w:bottom w:val="single" w:color="000000" w:sz="4" w:space="0"/>
              <w:right w:val="single" w:color="000000" w:sz="4" w:space="0"/>
            </w:tcBorders>
            <w:noWrap w:val="0"/>
            <w:vAlign w:val="center"/>
          </w:tcPr>
          <w:p w14:paraId="62B76DCB">
            <w:pPr>
              <w:spacing w:line="28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认证体系</w:t>
            </w:r>
          </w:p>
        </w:tc>
        <w:tc>
          <w:tcPr>
            <w:tcW w:w="5450" w:type="dxa"/>
            <w:tcBorders>
              <w:top w:val="single" w:color="auto" w:sz="4" w:space="0"/>
              <w:left w:val="single" w:color="000000" w:sz="4" w:space="0"/>
              <w:bottom w:val="single" w:color="000000" w:sz="4" w:space="0"/>
              <w:right w:val="single" w:color="000000" w:sz="4" w:space="0"/>
            </w:tcBorders>
            <w:noWrap w:val="0"/>
            <w:vAlign w:val="center"/>
          </w:tcPr>
          <w:p w14:paraId="37519E13">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获得的相关认证：</w:t>
            </w:r>
          </w:p>
          <w:p w14:paraId="611835B2">
            <w:pPr>
              <w:widowControl/>
              <w:spacing w:line="28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（1）有机</w:t>
            </w:r>
            <w:r>
              <w:rPr>
                <w:rFonts w:hint="eastAsia" w:ascii="Times New Roman" w:hAnsi="Times New Roman" w:eastAsia="仿宋_GB2312" w:cs="Times New Roman"/>
                <w:kern w:val="0"/>
                <w:sz w:val="24"/>
              </w:rPr>
              <w:t>食品</w:t>
            </w:r>
            <w:r>
              <w:rPr>
                <w:rFonts w:ascii="Times New Roman" w:hAnsi="Times New Roman" w:eastAsia="仿宋_GB2312" w:cs="Times New Roman"/>
                <w:kern w:val="0"/>
                <w:sz w:val="24"/>
              </w:rPr>
              <w:t>认证；（2）绿色食品</w:t>
            </w:r>
            <w:r>
              <w:rPr>
                <w:rFonts w:hint="eastAsia" w:ascii="Times New Roman" w:hAnsi="Times New Roman" w:eastAsia="仿宋_GB2312" w:cs="Times New Roman"/>
                <w:kern w:val="0"/>
                <w:sz w:val="24"/>
              </w:rPr>
              <w:t>标志许可</w:t>
            </w:r>
            <w:r>
              <w:rPr>
                <w:rFonts w:ascii="Times New Roman" w:hAnsi="Times New Roman" w:eastAsia="仿宋_GB2312" w:cs="Times New Roman"/>
                <w:kern w:val="0"/>
                <w:sz w:val="24"/>
              </w:rPr>
              <w:t>；（3）无公害产品认</w:t>
            </w:r>
            <w:r>
              <w:rPr>
                <w:rFonts w:hint="eastAsia" w:ascii="Times New Roman" w:hAnsi="Times New Roman" w:eastAsia="仿宋_GB2312" w:cs="Times New Roman"/>
                <w:kern w:val="0"/>
                <w:sz w:val="24"/>
              </w:rPr>
              <w:t>定</w:t>
            </w:r>
            <w:r>
              <w:rPr>
                <w:rFonts w:ascii="Times New Roman" w:hAnsi="Times New Roman" w:eastAsia="仿宋_GB2312" w:cs="Times New Roman"/>
                <w:kern w:val="0"/>
                <w:sz w:val="24"/>
              </w:rPr>
              <w:t>；（4）其它请注明。</w:t>
            </w:r>
          </w:p>
        </w:tc>
        <w:tc>
          <w:tcPr>
            <w:tcW w:w="2975" w:type="dxa"/>
            <w:gridSpan w:val="2"/>
            <w:tcBorders>
              <w:top w:val="single" w:color="auto" w:sz="4" w:space="0"/>
              <w:left w:val="single" w:color="000000" w:sz="4" w:space="0"/>
              <w:bottom w:val="single" w:color="000000" w:sz="4" w:space="0"/>
              <w:right w:val="single" w:color="000000" w:sz="4" w:space="0"/>
            </w:tcBorders>
            <w:noWrap w:val="0"/>
            <w:vAlign w:val="center"/>
          </w:tcPr>
          <w:p w14:paraId="3B937072">
            <w:pPr>
              <w:spacing w:line="280" w:lineRule="exact"/>
              <w:jc w:val="center"/>
              <w:rPr>
                <w:rFonts w:ascii="Times New Roman" w:hAnsi="Times New Roman" w:eastAsia="仿宋_GB2312" w:cs="Times New Roman"/>
                <w:sz w:val="24"/>
              </w:rPr>
            </w:pPr>
          </w:p>
        </w:tc>
      </w:tr>
    </w:tbl>
    <w:p w14:paraId="726617F0">
      <w:pPr>
        <w:spacing w:line="300" w:lineRule="exact"/>
        <w:jc w:val="center"/>
        <w:rPr>
          <w:rFonts w:hint="eastAsia" w:ascii="方正大标宋简体" w:hAnsi="Times New Roman" w:eastAsia="方正大标宋简体"/>
          <w:bCs/>
          <w:spacing w:val="-16"/>
          <w:w w:val="95"/>
          <w:sz w:val="44"/>
          <w:szCs w:val="44"/>
        </w:rPr>
      </w:pPr>
    </w:p>
    <w:p w14:paraId="45FC864D">
      <w:pPr>
        <w:spacing w:line="300" w:lineRule="exact"/>
        <w:jc w:val="center"/>
        <w:rPr>
          <w:rFonts w:hint="eastAsia" w:ascii="方正大标宋简体" w:hAnsi="Times New Roman" w:eastAsia="方正大标宋简体"/>
          <w:bCs/>
          <w:spacing w:val="-16"/>
          <w:w w:val="95"/>
          <w:sz w:val="44"/>
          <w:szCs w:val="44"/>
        </w:rPr>
      </w:pPr>
    </w:p>
    <w:p w14:paraId="4A17FCCA">
      <w:pPr>
        <w:spacing w:line="300" w:lineRule="exact"/>
        <w:jc w:val="center"/>
        <w:rPr>
          <w:rFonts w:hint="eastAsia" w:ascii="方正大标宋简体" w:hAnsi="Times New Roman" w:eastAsia="方正大标宋简体"/>
          <w:bCs/>
          <w:spacing w:val="-16"/>
          <w:w w:val="95"/>
          <w:sz w:val="44"/>
          <w:szCs w:val="44"/>
        </w:rPr>
      </w:pPr>
    </w:p>
    <w:p w14:paraId="7D2DB683">
      <w:pPr>
        <w:spacing w:line="300" w:lineRule="exact"/>
        <w:jc w:val="center"/>
        <w:rPr>
          <w:rFonts w:hint="eastAsia" w:ascii="方正大标宋简体" w:hAnsi="Times New Roman" w:eastAsia="方正大标宋简体"/>
          <w:bCs/>
          <w:spacing w:val="-16"/>
          <w:w w:val="95"/>
          <w:sz w:val="44"/>
          <w:szCs w:val="44"/>
        </w:rPr>
      </w:pPr>
    </w:p>
    <w:p w14:paraId="06669A6F">
      <w:pPr>
        <w:spacing w:line="600" w:lineRule="exact"/>
        <w:jc w:val="center"/>
        <w:rPr>
          <w:rFonts w:hint="eastAsia" w:ascii="方正小标宋简体" w:hAnsi="方正小标宋简体" w:eastAsia="方正小标宋简体" w:cs="方正小标宋简体"/>
          <w:spacing w:val="-16"/>
          <w:w w:val="95"/>
          <w:sz w:val="36"/>
          <w:szCs w:val="36"/>
        </w:rPr>
      </w:pPr>
      <w:r>
        <w:rPr>
          <w:rFonts w:hint="eastAsia" w:ascii="方正小标宋简体" w:hAnsi="方正小标宋简体" w:eastAsia="方正小标宋简体" w:cs="方正小标宋简体"/>
          <w:spacing w:val="-16"/>
          <w:w w:val="95"/>
          <w:sz w:val="36"/>
          <w:szCs w:val="36"/>
        </w:rPr>
        <w:t>20</w:t>
      </w:r>
      <w:r>
        <w:rPr>
          <w:rFonts w:hint="eastAsia" w:ascii="方正小标宋简体" w:hAnsi="方正小标宋简体" w:eastAsia="方正小标宋简体" w:cs="方正小标宋简体"/>
          <w:spacing w:val="-16"/>
          <w:w w:val="95"/>
          <w:sz w:val="36"/>
          <w:szCs w:val="36"/>
          <w:lang w:val="en-US" w:eastAsia="zh-CN"/>
        </w:rPr>
        <w:t>25</w:t>
      </w:r>
      <w:r>
        <w:rPr>
          <w:rFonts w:hint="eastAsia" w:ascii="方正小标宋简体" w:hAnsi="方正小标宋简体" w:eastAsia="方正小标宋简体" w:cs="方正小标宋简体"/>
          <w:spacing w:val="-16"/>
          <w:w w:val="95"/>
          <w:sz w:val="36"/>
          <w:szCs w:val="36"/>
        </w:rPr>
        <w:t>年福州市知名农产品区域公用品牌自评表</w:t>
      </w:r>
    </w:p>
    <w:p w14:paraId="4394B347">
      <w:pPr>
        <w:spacing w:line="600" w:lineRule="exact"/>
        <w:jc w:val="center"/>
        <w:rPr>
          <w:rFonts w:hint="eastAsia" w:ascii="仿宋_GB2312" w:hAnsi="仿宋_GB2312" w:eastAsia="仿宋_GB2312" w:cs="仿宋_GB2312"/>
          <w:b/>
          <w:bCs/>
          <w:spacing w:val="-16"/>
          <w:w w:val="95"/>
          <w:sz w:val="32"/>
          <w:szCs w:val="32"/>
        </w:rPr>
      </w:pPr>
    </w:p>
    <w:p w14:paraId="5916CE10">
      <w:pPr>
        <w:spacing w:line="300" w:lineRule="exact"/>
        <w:rPr>
          <w:rFonts w:hint="eastAsia" w:ascii="仿宋" w:hAnsi="仿宋" w:eastAsia="仿宋" w:cs="仿宋"/>
          <w:sz w:val="24"/>
          <w:szCs w:val="24"/>
        </w:rPr>
      </w:pPr>
      <w:r>
        <w:rPr>
          <w:rFonts w:hint="eastAsia" w:ascii="仿宋" w:hAnsi="仿宋" w:eastAsia="仿宋" w:cs="仿宋"/>
          <w:sz w:val="24"/>
          <w:szCs w:val="24"/>
        </w:rPr>
        <w:t>申报单位（盖章）：</w:t>
      </w:r>
    </w:p>
    <w:tbl>
      <w:tblPr>
        <w:tblStyle w:val="11"/>
        <w:tblW w:w="96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278"/>
        <w:gridCol w:w="1215"/>
        <w:gridCol w:w="4207"/>
        <w:gridCol w:w="709"/>
        <w:gridCol w:w="985"/>
        <w:gridCol w:w="850"/>
      </w:tblGrid>
      <w:tr w14:paraId="11362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06" w:type="dxa"/>
            <w:tcBorders>
              <w:top w:val="single" w:color="auto" w:sz="8" w:space="0"/>
              <w:bottom w:val="single" w:color="auto" w:sz="8" w:space="0"/>
            </w:tcBorders>
            <w:noWrap w:val="0"/>
            <w:vAlign w:val="center"/>
          </w:tcPr>
          <w:p w14:paraId="1737BB1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78" w:type="dxa"/>
            <w:tcBorders>
              <w:top w:val="single" w:color="auto" w:sz="8" w:space="0"/>
              <w:bottom w:val="single" w:color="auto" w:sz="8" w:space="0"/>
            </w:tcBorders>
            <w:noWrap w:val="0"/>
            <w:vAlign w:val="center"/>
          </w:tcPr>
          <w:p w14:paraId="396D7CC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指标项</w:t>
            </w:r>
          </w:p>
        </w:tc>
        <w:tc>
          <w:tcPr>
            <w:tcW w:w="5422" w:type="dxa"/>
            <w:gridSpan w:val="2"/>
            <w:tcBorders>
              <w:top w:val="single" w:color="auto" w:sz="8" w:space="0"/>
              <w:bottom w:val="single" w:color="auto" w:sz="8" w:space="0"/>
            </w:tcBorders>
            <w:noWrap w:val="0"/>
            <w:vAlign w:val="center"/>
          </w:tcPr>
          <w:p w14:paraId="745B9DA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评价指标及分值</w:t>
            </w:r>
          </w:p>
        </w:tc>
        <w:tc>
          <w:tcPr>
            <w:tcW w:w="709" w:type="dxa"/>
            <w:tcBorders>
              <w:top w:val="single" w:color="auto" w:sz="8" w:space="0"/>
              <w:bottom w:val="single" w:color="auto" w:sz="8" w:space="0"/>
            </w:tcBorders>
            <w:noWrap w:val="0"/>
            <w:vAlign w:val="center"/>
          </w:tcPr>
          <w:p w14:paraId="17ADE82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985" w:type="dxa"/>
            <w:tcBorders>
              <w:top w:val="single" w:color="auto" w:sz="8" w:space="0"/>
              <w:bottom w:val="single" w:color="auto" w:sz="8" w:space="0"/>
            </w:tcBorders>
            <w:noWrap w:val="0"/>
            <w:vAlign w:val="center"/>
          </w:tcPr>
          <w:p w14:paraId="0062C731">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自评分</w:t>
            </w:r>
          </w:p>
        </w:tc>
        <w:tc>
          <w:tcPr>
            <w:tcW w:w="850" w:type="dxa"/>
            <w:tcBorders>
              <w:top w:val="single" w:color="auto" w:sz="8" w:space="0"/>
              <w:bottom w:val="single" w:color="auto" w:sz="8" w:space="0"/>
            </w:tcBorders>
            <w:noWrap w:val="0"/>
            <w:vAlign w:val="center"/>
          </w:tcPr>
          <w:p w14:paraId="6F09D11C">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佐证</w:t>
            </w:r>
          </w:p>
        </w:tc>
      </w:tr>
      <w:tr w14:paraId="736C8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406" w:type="dxa"/>
            <w:noWrap w:val="0"/>
            <w:vAlign w:val="center"/>
          </w:tcPr>
          <w:p w14:paraId="319A5BC7">
            <w:pPr>
              <w:numPr>
                <w:ilvl w:val="0"/>
                <w:numId w:val="3"/>
              </w:numPr>
              <w:spacing w:line="240" w:lineRule="exact"/>
              <w:jc w:val="center"/>
              <w:rPr>
                <w:rFonts w:hint="eastAsia" w:ascii="仿宋" w:hAnsi="仿宋" w:eastAsia="仿宋" w:cs="仿宋"/>
                <w:bCs/>
                <w:kern w:val="0"/>
                <w:sz w:val="24"/>
                <w:szCs w:val="24"/>
              </w:rPr>
            </w:pPr>
          </w:p>
        </w:tc>
        <w:tc>
          <w:tcPr>
            <w:tcW w:w="1278" w:type="dxa"/>
            <w:vMerge w:val="restart"/>
            <w:noWrap w:val="0"/>
            <w:vAlign w:val="center"/>
          </w:tcPr>
          <w:p w14:paraId="349D91BF">
            <w:pPr>
              <w:spacing w:line="240" w:lineRule="exact"/>
              <w:rPr>
                <w:rFonts w:hint="eastAsia" w:ascii="仿宋" w:hAnsi="仿宋" w:eastAsia="仿宋" w:cs="仿宋"/>
                <w:bCs/>
                <w:kern w:val="0"/>
                <w:sz w:val="24"/>
                <w:szCs w:val="24"/>
              </w:rPr>
            </w:pPr>
            <w:r>
              <w:rPr>
                <w:rFonts w:hint="eastAsia" w:ascii="仿宋" w:hAnsi="仿宋" w:eastAsia="仿宋" w:cs="仿宋"/>
                <w:bCs/>
                <w:kern w:val="0"/>
                <w:sz w:val="24"/>
                <w:szCs w:val="24"/>
              </w:rPr>
              <w:t xml:space="preserve">整体规划  </w:t>
            </w:r>
          </w:p>
          <w:p w14:paraId="096A3627">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（25分）</w:t>
            </w:r>
          </w:p>
        </w:tc>
        <w:tc>
          <w:tcPr>
            <w:tcW w:w="1215" w:type="dxa"/>
            <w:vMerge w:val="restart"/>
            <w:noWrap w:val="0"/>
            <w:vAlign w:val="center"/>
          </w:tcPr>
          <w:p w14:paraId="6152079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整体规划</w:t>
            </w:r>
          </w:p>
          <w:p w14:paraId="1041F46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（25分）</w:t>
            </w:r>
          </w:p>
        </w:tc>
        <w:tc>
          <w:tcPr>
            <w:tcW w:w="4207" w:type="dxa"/>
            <w:noWrap w:val="0"/>
            <w:vAlign w:val="center"/>
          </w:tcPr>
          <w:p w14:paraId="2221044E">
            <w:pPr>
              <w:pStyle w:val="16"/>
              <w:widowControl w:val="0"/>
              <w:spacing w:line="240" w:lineRule="exact"/>
              <w:ind w:firstLine="0" w:firstLineChars="0"/>
              <w:rPr>
                <w:rFonts w:hint="eastAsia" w:ascii="仿宋" w:hAnsi="仿宋" w:eastAsia="仿宋" w:cs="仿宋"/>
                <w:kern w:val="0"/>
                <w:sz w:val="24"/>
                <w:szCs w:val="24"/>
              </w:rPr>
            </w:pPr>
            <w:r>
              <w:rPr>
                <w:rFonts w:hint="eastAsia" w:ascii="仿宋" w:hAnsi="仿宋" w:eastAsia="仿宋" w:cs="仿宋"/>
                <w:sz w:val="24"/>
                <w:szCs w:val="24"/>
              </w:rPr>
              <w:t>地方政府高度重视区域公用品牌建设，制定品牌发展规划</w:t>
            </w:r>
          </w:p>
        </w:tc>
        <w:tc>
          <w:tcPr>
            <w:tcW w:w="709" w:type="dxa"/>
            <w:noWrap w:val="0"/>
            <w:vAlign w:val="center"/>
          </w:tcPr>
          <w:p w14:paraId="2AF312A4">
            <w:pPr>
              <w:spacing w:line="240" w:lineRule="exact"/>
              <w:jc w:val="center"/>
              <w:rPr>
                <w:rFonts w:hint="eastAsia" w:ascii="仿宋" w:hAnsi="仿宋" w:eastAsia="仿宋" w:cs="仿宋"/>
                <w:bCs/>
                <w:kern w:val="0"/>
                <w:sz w:val="24"/>
                <w:szCs w:val="24"/>
              </w:rPr>
            </w:pPr>
            <w:r>
              <w:rPr>
                <w:rFonts w:hint="eastAsia" w:ascii="仿宋" w:hAnsi="仿宋" w:eastAsia="仿宋" w:cs="仿宋"/>
                <w:kern w:val="0"/>
                <w:sz w:val="24"/>
                <w:szCs w:val="24"/>
              </w:rPr>
              <w:t>8</w:t>
            </w:r>
          </w:p>
        </w:tc>
        <w:tc>
          <w:tcPr>
            <w:tcW w:w="985" w:type="dxa"/>
            <w:noWrap w:val="0"/>
            <w:vAlign w:val="center"/>
          </w:tcPr>
          <w:p w14:paraId="11C92096">
            <w:pPr>
              <w:spacing w:line="240" w:lineRule="exact"/>
              <w:rPr>
                <w:rFonts w:hint="eastAsia" w:ascii="仿宋" w:hAnsi="仿宋" w:eastAsia="仿宋" w:cs="仿宋"/>
                <w:bCs/>
                <w:kern w:val="0"/>
                <w:sz w:val="24"/>
                <w:szCs w:val="24"/>
              </w:rPr>
            </w:pPr>
          </w:p>
        </w:tc>
        <w:tc>
          <w:tcPr>
            <w:tcW w:w="850" w:type="dxa"/>
            <w:noWrap w:val="0"/>
            <w:vAlign w:val="center"/>
          </w:tcPr>
          <w:p w14:paraId="6A950B96">
            <w:pPr>
              <w:spacing w:line="240" w:lineRule="exact"/>
              <w:rPr>
                <w:rFonts w:hint="eastAsia" w:ascii="仿宋" w:hAnsi="仿宋" w:eastAsia="仿宋" w:cs="仿宋"/>
                <w:bCs/>
                <w:kern w:val="0"/>
                <w:sz w:val="24"/>
                <w:szCs w:val="24"/>
              </w:rPr>
            </w:pPr>
          </w:p>
        </w:tc>
      </w:tr>
      <w:tr w14:paraId="07343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406" w:type="dxa"/>
            <w:noWrap w:val="0"/>
            <w:vAlign w:val="center"/>
          </w:tcPr>
          <w:p w14:paraId="77F63F4A">
            <w:pPr>
              <w:numPr>
                <w:ilvl w:val="0"/>
                <w:numId w:val="3"/>
              </w:numPr>
              <w:spacing w:line="240" w:lineRule="exact"/>
              <w:jc w:val="center"/>
              <w:rPr>
                <w:rFonts w:hint="eastAsia" w:ascii="仿宋" w:hAnsi="仿宋" w:eastAsia="仿宋" w:cs="仿宋"/>
                <w:bCs/>
                <w:kern w:val="0"/>
                <w:sz w:val="24"/>
                <w:szCs w:val="24"/>
              </w:rPr>
            </w:pPr>
          </w:p>
        </w:tc>
        <w:tc>
          <w:tcPr>
            <w:tcW w:w="1278" w:type="dxa"/>
            <w:vMerge w:val="continue"/>
            <w:noWrap w:val="0"/>
            <w:vAlign w:val="center"/>
          </w:tcPr>
          <w:p w14:paraId="4D0A07F5">
            <w:pPr>
              <w:spacing w:line="240" w:lineRule="exact"/>
              <w:jc w:val="center"/>
              <w:rPr>
                <w:rFonts w:hint="eastAsia" w:ascii="仿宋" w:hAnsi="仿宋" w:eastAsia="仿宋" w:cs="仿宋"/>
                <w:bCs/>
                <w:kern w:val="0"/>
                <w:sz w:val="24"/>
                <w:szCs w:val="24"/>
              </w:rPr>
            </w:pPr>
          </w:p>
        </w:tc>
        <w:tc>
          <w:tcPr>
            <w:tcW w:w="1215" w:type="dxa"/>
            <w:vMerge w:val="continue"/>
            <w:noWrap w:val="0"/>
            <w:vAlign w:val="center"/>
          </w:tcPr>
          <w:p w14:paraId="47CAFC3A">
            <w:pPr>
              <w:spacing w:line="240" w:lineRule="exact"/>
              <w:jc w:val="center"/>
              <w:rPr>
                <w:rFonts w:hint="eastAsia" w:ascii="仿宋" w:hAnsi="仿宋" w:eastAsia="仿宋" w:cs="仿宋"/>
                <w:kern w:val="0"/>
                <w:sz w:val="24"/>
                <w:szCs w:val="24"/>
              </w:rPr>
            </w:pPr>
          </w:p>
        </w:tc>
        <w:tc>
          <w:tcPr>
            <w:tcW w:w="4207" w:type="dxa"/>
            <w:noWrap w:val="0"/>
            <w:vAlign w:val="center"/>
          </w:tcPr>
          <w:p w14:paraId="37220895">
            <w:pPr>
              <w:pStyle w:val="16"/>
              <w:widowControl w:val="0"/>
              <w:spacing w:line="240" w:lineRule="exact"/>
              <w:ind w:firstLine="0" w:firstLineChars="0"/>
              <w:rPr>
                <w:rFonts w:hint="eastAsia" w:ascii="仿宋" w:hAnsi="仿宋" w:eastAsia="仿宋" w:cs="仿宋"/>
                <w:kern w:val="0"/>
                <w:sz w:val="24"/>
                <w:szCs w:val="24"/>
              </w:rPr>
            </w:pPr>
            <w:r>
              <w:rPr>
                <w:rFonts w:hint="eastAsia" w:ascii="仿宋" w:hAnsi="仿宋" w:eastAsia="仿宋" w:cs="仿宋"/>
                <w:sz w:val="24"/>
                <w:szCs w:val="24"/>
              </w:rPr>
              <w:t>不断完善金融、财政等扶持政策，安排区域公用品牌建设和产业发展专项经费</w:t>
            </w:r>
          </w:p>
        </w:tc>
        <w:tc>
          <w:tcPr>
            <w:tcW w:w="709" w:type="dxa"/>
            <w:noWrap w:val="0"/>
            <w:vAlign w:val="center"/>
          </w:tcPr>
          <w:p w14:paraId="66D9DEB5">
            <w:pPr>
              <w:spacing w:line="240" w:lineRule="exact"/>
              <w:jc w:val="center"/>
              <w:rPr>
                <w:rFonts w:hint="eastAsia" w:ascii="仿宋" w:hAnsi="仿宋" w:eastAsia="仿宋" w:cs="仿宋"/>
                <w:bCs/>
                <w:kern w:val="0"/>
                <w:sz w:val="24"/>
                <w:szCs w:val="24"/>
              </w:rPr>
            </w:pPr>
            <w:r>
              <w:rPr>
                <w:rFonts w:hint="eastAsia" w:ascii="仿宋" w:hAnsi="仿宋" w:eastAsia="仿宋" w:cs="仿宋"/>
                <w:kern w:val="0"/>
                <w:sz w:val="24"/>
                <w:szCs w:val="24"/>
              </w:rPr>
              <w:t>8</w:t>
            </w:r>
          </w:p>
        </w:tc>
        <w:tc>
          <w:tcPr>
            <w:tcW w:w="985" w:type="dxa"/>
            <w:noWrap w:val="0"/>
            <w:vAlign w:val="center"/>
          </w:tcPr>
          <w:p w14:paraId="2C964E99">
            <w:pPr>
              <w:spacing w:line="240" w:lineRule="exact"/>
              <w:rPr>
                <w:rFonts w:hint="eastAsia" w:ascii="仿宋" w:hAnsi="仿宋" w:eastAsia="仿宋" w:cs="仿宋"/>
                <w:bCs/>
                <w:kern w:val="0"/>
                <w:sz w:val="24"/>
                <w:szCs w:val="24"/>
              </w:rPr>
            </w:pPr>
          </w:p>
        </w:tc>
        <w:tc>
          <w:tcPr>
            <w:tcW w:w="850" w:type="dxa"/>
            <w:noWrap w:val="0"/>
            <w:vAlign w:val="center"/>
          </w:tcPr>
          <w:p w14:paraId="1FB4E41B">
            <w:pPr>
              <w:spacing w:line="240" w:lineRule="exact"/>
              <w:rPr>
                <w:rFonts w:hint="eastAsia" w:ascii="仿宋" w:hAnsi="仿宋" w:eastAsia="仿宋" w:cs="仿宋"/>
                <w:bCs/>
                <w:kern w:val="0"/>
                <w:sz w:val="24"/>
                <w:szCs w:val="24"/>
              </w:rPr>
            </w:pPr>
          </w:p>
        </w:tc>
      </w:tr>
      <w:tr w14:paraId="28068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406" w:type="dxa"/>
            <w:noWrap w:val="0"/>
            <w:vAlign w:val="center"/>
          </w:tcPr>
          <w:p w14:paraId="0EA0282A">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7C51A10A">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52D7BA1E">
            <w:pPr>
              <w:spacing w:line="240" w:lineRule="exact"/>
              <w:jc w:val="center"/>
              <w:rPr>
                <w:rFonts w:hint="eastAsia" w:ascii="仿宋" w:hAnsi="仿宋" w:eastAsia="仿宋" w:cs="仿宋"/>
                <w:kern w:val="0"/>
                <w:sz w:val="24"/>
                <w:szCs w:val="24"/>
              </w:rPr>
            </w:pPr>
          </w:p>
        </w:tc>
        <w:tc>
          <w:tcPr>
            <w:tcW w:w="4207" w:type="dxa"/>
            <w:noWrap w:val="0"/>
            <w:vAlign w:val="center"/>
          </w:tcPr>
          <w:p w14:paraId="1F22412B">
            <w:pPr>
              <w:spacing w:line="240" w:lineRule="exact"/>
              <w:rPr>
                <w:rFonts w:hint="eastAsia" w:ascii="仿宋" w:hAnsi="仿宋" w:eastAsia="仿宋" w:cs="仿宋"/>
                <w:sz w:val="24"/>
                <w:szCs w:val="24"/>
              </w:rPr>
            </w:pPr>
            <w:r>
              <w:rPr>
                <w:rFonts w:hint="eastAsia" w:ascii="仿宋" w:hAnsi="仿宋" w:eastAsia="仿宋" w:cs="仿宋"/>
                <w:sz w:val="24"/>
                <w:szCs w:val="24"/>
              </w:rPr>
              <w:t>制定并落实区域公用品牌标识使用管理办法</w:t>
            </w:r>
          </w:p>
        </w:tc>
        <w:tc>
          <w:tcPr>
            <w:tcW w:w="709" w:type="dxa"/>
            <w:noWrap w:val="0"/>
            <w:vAlign w:val="center"/>
          </w:tcPr>
          <w:p w14:paraId="5D5D72F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985" w:type="dxa"/>
            <w:noWrap w:val="0"/>
            <w:vAlign w:val="center"/>
          </w:tcPr>
          <w:p w14:paraId="4DB06F09">
            <w:pPr>
              <w:spacing w:line="240" w:lineRule="exact"/>
              <w:rPr>
                <w:rFonts w:hint="eastAsia" w:ascii="仿宋" w:hAnsi="仿宋" w:eastAsia="仿宋" w:cs="仿宋"/>
                <w:kern w:val="0"/>
                <w:sz w:val="24"/>
                <w:szCs w:val="24"/>
              </w:rPr>
            </w:pPr>
          </w:p>
        </w:tc>
        <w:tc>
          <w:tcPr>
            <w:tcW w:w="850" w:type="dxa"/>
            <w:noWrap w:val="0"/>
            <w:vAlign w:val="center"/>
          </w:tcPr>
          <w:p w14:paraId="42E4B3AC">
            <w:pPr>
              <w:spacing w:line="240" w:lineRule="exact"/>
              <w:rPr>
                <w:rFonts w:hint="eastAsia" w:ascii="仿宋" w:hAnsi="仿宋" w:eastAsia="仿宋" w:cs="仿宋"/>
                <w:kern w:val="0"/>
                <w:sz w:val="24"/>
                <w:szCs w:val="24"/>
              </w:rPr>
            </w:pPr>
          </w:p>
        </w:tc>
      </w:tr>
      <w:tr w14:paraId="4318A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406" w:type="dxa"/>
            <w:noWrap w:val="0"/>
            <w:vAlign w:val="center"/>
          </w:tcPr>
          <w:p w14:paraId="4E514619">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74A0D195">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2A524449">
            <w:pPr>
              <w:spacing w:line="240" w:lineRule="exact"/>
              <w:jc w:val="center"/>
              <w:rPr>
                <w:rFonts w:hint="eastAsia" w:ascii="仿宋" w:hAnsi="仿宋" w:eastAsia="仿宋" w:cs="仿宋"/>
                <w:kern w:val="0"/>
                <w:sz w:val="24"/>
                <w:szCs w:val="24"/>
              </w:rPr>
            </w:pPr>
          </w:p>
        </w:tc>
        <w:tc>
          <w:tcPr>
            <w:tcW w:w="4207" w:type="dxa"/>
            <w:noWrap w:val="0"/>
            <w:vAlign w:val="center"/>
          </w:tcPr>
          <w:p w14:paraId="5CC32D0F">
            <w:pPr>
              <w:spacing w:line="240" w:lineRule="exact"/>
              <w:rPr>
                <w:rFonts w:hint="eastAsia" w:ascii="仿宋" w:hAnsi="仿宋" w:eastAsia="仿宋" w:cs="仿宋"/>
                <w:sz w:val="24"/>
                <w:szCs w:val="24"/>
              </w:rPr>
            </w:pPr>
            <w:r>
              <w:rPr>
                <w:rFonts w:hint="eastAsia" w:ascii="仿宋" w:hAnsi="仿宋" w:eastAsia="仿宋" w:cs="仿宋"/>
                <w:sz w:val="24"/>
                <w:szCs w:val="24"/>
              </w:rPr>
              <w:t>加强市场监管，开展打击假冒伪劣专项行动</w:t>
            </w:r>
          </w:p>
        </w:tc>
        <w:tc>
          <w:tcPr>
            <w:tcW w:w="709" w:type="dxa"/>
            <w:noWrap w:val="0"/>
            <w:vAlign w:val="center"/>
          </w:tcPr>
          <w:p w14:paraId="2BB864F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985" w:type="dxa"/>
            <w:noWrap w:val="0"/>
            <w:vAlign w:val="center"/>
          </w:tcPr>
          <w:p w14:paraId="6BC4CC4C">
            <w:pPr>
              <w:spacing w:line="240" w:lineRule="exact"/>
              <w:rPr>
                <w:rFonts w:hint="eastAsia" w:ascii="仿宋" w:hAnsi="仿宋" w:eastAsia="仿宋" w:cs="仿宋"/>
                <w:kern w:val="0"/>
                <w:sz w:val="24"/>
                <w:szCs w:val="24"/>
              </w:rPr>
            </w:pPr>
          </w:p>
        </w:tc>
        <w:tc>
          <w:tcPr>
            <w:tcW w:w="850" w:type="dxa"/>
            <w:noWrap w:val="0"/>
            <w:vAlign w:val="center"/>
          </w:tcPr>
          <w:p w14:paraId="54D7DA9D">
            <w:pPr>
              <w:spacing w:line="240" w:lineRule="exact"/>
              <w:rPr>
                <w:rFonts w:hint="eastAsia" w:ascii="仿宋" w:hAnsi="仿宋" w:eastAsia="仿宋" w:cs="仿宋"/>
                <w:kern w:val="0"/>
                <w:sz w:val="24"/>
                <w:szCs w:val="24"/>
              </w:rPr>
            </w:pPr>
          </w:p>
        </w:tc>
      </w:tr>
      <w:tr w14:paraId="4DD94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2" w:hRule="exact"/>
          <w:jc w:val="center"/>
        </w:trPr>
        <w:tc>
          <w:tcPr>
            <w:tcW w:w="406" w:type="dxa"/>
            <w:noWrap w:val="0"/>
            <w:vAlign w:val="center"/>
          </w:tcPr>
          <w:p w14:paraId="135E17E3">
            <w:pPr>
              <w:numPr>
                <w:ilvl w:val="0"/>
                <w:numId w:val="3"/>
              </w:numPr>
              <w:spacing w:line="240" w:lineRule="exact"/>
              <w:jc w:val="center"/>
              <w:rPr>
                <w:rFonts w:hint="eastAsia" w:ascii="仿宋" w:hAnsi="仿宋" w:eastAsia="仿宋" w:cs="仿宋"/>
                <w:kern w:val="0"/>
                <w:sz w:val="24"/>
                <w:szCs w:val="24"/>
              </w:rPr>
            </w:pPr>
          </w:p>
        </w:tc>
        <w:tc>
          <w:tcPr>
            <w:tcW w:w="1278" w:type="dxa"/>
            <w:vMerge w:val="restart"/>
            <w:noWrap w:val="0"/>
            <w:vAlign w:val="center"/>
          </w:tcPr>
          <w:p w14:paraId="29F4848D">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品牌培育</w:t>
            </w:r>
          </w:p>
          <w:p w14:paraId="35B615F5">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（35）</w:t>
            </w:r>
          </w:p>
        </w:tc>
        <w:tc>
          <w:tcPr>
            <w:tcW w:w="1215" w:type="dxa"/>
            <w:vMerge w:val="restart"/>
            <w:noWrap w:val="0"/>
            <w:vAlign w:val="center"/>
          </w:tcPr>
          <w:p w14:paraId="6D2BEAB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品牌整体形象</w:t>
            </w:r>
          </w:p>
          <w:p w14:paraId="6CCE60D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（16分）</w:t>
            </w:r>
          </w:p>
        </w:tc>
        <w:tc>
          <w:tcPr>
            <w:tcW w:w="4207" w:type="dxa"/>
            <w:noWrap w:val="0"/>
            <w:vAlign w:val="center"/>
          </w:tcPr>
          <w:p w14:paraId="410F5AA7">
            <w:pPr>
              <w:spacing w:line="240" w:lineRule="exact"/>
              <w:rPr>
                <w:rFonts w:hint="eastAsia" w:ascii="仿宋" w:hAnsi="仿宋" w:eastAsia="仿宋" w:cs="仿宋"/>
                <w:sz w:val="24"/>
                <w:szCs w:val="24"/>
              </w:rPr>
            </w:pPr>
            <w:r>
              <w:rPr>
                <w:rFonts w:hint="eastAsia" w:ascii="仿宋" w:hAnsi="仿宋" w:eastAsia="仿宋" w:cs="仿宋"/>
                <w:sz w:val="24"/>
                <w:szCs w:val="24"/>
              </w:rPr>
              <w:t>授权用标企业（包括农民合作社、家庭农场），每1家记0.5分；核心企业（包括农民合作社、家庭农场等）标识使用率达到100%，记2分（最高6分）</w:t>
            </w:r>
          </w:p>
        </w:tc>
        <w:tc>
          <w:tcPr>
            <w:tcW w:w="709" w:type="dxa"/>
            <w:noWrap w:val="0"/>
            <w:vAlign w:val="center"/>
          </w:tcPr>
          <w:p w14:paraId="38C9CEE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985" w:type="dxa"/>
            <w:noWrap w:val="0"/>
            <w:vAlign w:val="center"/>
          </w:tcPr>
          <w:p w14:paraId="2DF99F48">
            <w:pPr>
              <w:spacing w:line="240" w:lineRule="exact"/>
              <w:rPr>
                <w:rFonts w:hint="eastAsia" w:ascii="仿宋" w:hAnsi="仿宋" w:eastAsia="仿宋" w:cs="仿宋"/>
                <w:kern w:val="0"/>
                <w:sz w:val="24"/>
                <w:szCs w:val="24"/>
              </w:rPr>
            </w:pPr>
          </w:p>
        </w:tc>
        <w:tc>
          <w:tcPr>
            <w:tcW w:w="850" w:type="dxa"/>
            <w:noWrap w:val="0"/>
            <w:vAlign w:val="center"/>
          </w:tcPr>
          <w:p w14:paraId="454F840C">
            <w:pPr>
              <w:spacing w:line="240" w:lineRule="exact"/>
              <w:rPr>
                <w:rFonts w:hint="eastAsia" w:ascii="仿宋" w:hAnsi="仿宋" w:eastAsia="仿宋" w:cs="仿宋"/>
                <w:kern w:val="0"/>
                <w:sz w:val="24"/>
                <w:szCs w:val="24"/>
              </w:rPr>
            </w:pPr>
          </w:p>
        </w:tc>
      </w:tr>
      <w:tr w14:paraId="0924F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02CACCFF">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42CF757E">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E62DE6D">
            <w:pPr>
              <w:spacing w:line="240" w:lineRule="exact"/>
              <w:jc w:val="center"/>
              <w:rPr>
                <w:rFonts w:hint="eastAsia" w:ascii="仿宋" w:hAnsi="仿宋" w:eastAsia="仿宋" w:cs="仿宋"/>
                <w:kern w:val="0"/>
                <w:sz w:val="24"/>
                <w:szCs w:val="24"/>
              </w:rPr>
            </w:pPr>
          </w:p>
        </w:tc>
        <w:tc>
          <w:tcPr>
            <w:tcW w:w="4207" w:type="dxa"/>
            <w:noWrap w:val="0"/>
            <w:vAlign w:val="center"/>
          </w:tcPr>
          <w:p w14:paraId="68570E13">
            <w:pPr>
              <w:spacing w:line="240" w:lineRule="exact"/>
              <w:rPr>
                <w:rFonts w:hint="eastAsia" w:ascii="仿宋" w:hAnsi="仿宋" w:eastAsia="仿宋" w:cs="仿宋"/>
                <w:sz w:val="24"/>
                <w:szCs w:val="24"/>
              </w:rPr>
            </w:pPr>
            <w:r>
              <w:rPr>
                <w:rFonts w:hint="eastAsia" w:ascii="仿宋" w:hAnsi="仿宋" w:eastAsia="仿宋" w:cs="仿宋"/>
                <w:sz w:val="24"/>
                <w:szCs w:val="24"/>
              </w:rPr>
              <w:t>设计注册区域公用品牌标识、形象、宣传用语</w:t>
            </w:r>
          </w:p>
        </w:tc>
        <w:tc>
          <w:tcPr>
            <w:tcW w:w="709" w:type="dxa"/>
            <w:noWrap w:val="0"/>
            <w:vAlign w:val="center"/>
          </w:tcPr>
          <w:p w14:paraId="7CFDFC5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69035F30">
            <w:pPr>
              <w:spacing w:line="240" w:lineRule="exact"/>
              <w:rPr>
                <w:rFonts w:hint="eastAsia" w:ascii="仿宋" w:hAnsi="仿宋" w:eastAsia="仿宋" w:cs="仿宋"/>
                <w:kern w:val="0"/>
                <w:sz w:val="24"/>
                <w:szCs w:val="24"/>
              </w:rPr>
            </w:pPr>
          </w:p>
        </w:tc>
        <w:tc>
          <w:tcPr>
            <w:tcW w:w="850" w:type="dxa"/>
            <w:noWrap w:val="0"/>
            <w:vAlign w:val="center"/>
          </w:tcPr>
          <w:p w14:paraId="076D586F">
            <w:pPr>
              <w:spacing w:line="240" w:lineRule="exact"/>
              <w:rPr>
                <w:rFonts w:hint="eastAsia" w:ascii="仿宋" w:hAnsi="仿宋" w:eastAsia="仿宋" w:cs="仿宋"/>
                <w:kern w:val="0"/>
                <w:sz w:val="24"/>
                <w:szCs w:val="24"/>
              </w:rPr>
            </w:pPr>
          </w:p>
        </w:tc>
      </w:tr>
      <w:tr w14:paraId="13739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57773E49">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4FFAA2DF">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C2CDAB4">
            <w:pPr>
              <w:spacing w:line="240" w:lineRule="exact"/>
              <w:jc w:val="center"/>
              <w:rPr>
                <w:rFonts w:hint="eastAsia" w:ascii="仿宋" w:hAnsi="仿宋" w:eastAsia="仿宋" w:cs="仿宋"/>
                <w:kern w:val="0"/>
                <w:sz w:val="24"/>
                <w:szCs w:val="24"/>
              </w:rPr>
            </w:pPr>
          </w:p>
        </w:tc>
        <w:tc>
          <w:tcPr>
            <w:tcW w:w="4207" w:type="dxa"/>
            <w:noWrap w:val="0"/>
            <w:vAlign w:val="center"/>
          </w:tcPr>
          <w:p w14:paraId="1C080B75">
            <w:pPr>
              <w:spacing w:line="240" w:lineRule="exact"/>
              <w:rPr>
                <w:rFonts w:hint="eastAsia" w:ascii="仿宋" w:hAnsi="仿宋" w:eastAsia="仿宋" w:cs="仿宋"/>
                <w:sz w:val="24"/>
                <w:szCs w:val="24"/>
              </w:rPr>
            </w:pPr>
            <w:r>
              <w:rPr>
                <w:rFonts w:hint="eastAsia" w:ascii="仿宋" w:hAnsi="仿宋" w:eastAsia="仿宋" w:cs="仿宋"/>
                <w:sz w:val="24"/>
                <w:szCs w:val="24"/>
              </w:rPr>
              <w:t>通过各类渠道进行品牌宣传推广</w:t>
            </w:r>
          </w:p>
        </w:tc>
        <w:tc>
          <w:tcPr>
            <w:tcW w:w="709" w:type="dxa"/>
            <w:noWrap w:val="0"/>
            <w:vAlign w:val="center"/>
          </w:tcPr>
          <w:p w14:paraId="0D1879B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6AF13113">
            <w:pPr>
              <w:spacing w:line="240" w:lineRule="exact"/>
              <w:rPr>
                <w:rFonts w:hint="eastAsia" w:ascii="仿宋" w:hAnsi="仿宋" w:eastAsia="仿宋" w:cs="仿宋"/>
                <w:kern w:val="0"/>
                <w:sz w:val="24"/>
                <w:szCs w:val="24"/>
              </w:rPr>
            </w:pPr>
          </w:p>
        </w:tc>
        <w:tc>
          <w:tcPr>
            <w:tcW w:w="850" w:type="dxa"/>
            <w:noWrap w:val="0"/>
            <w:vAlign w:val="center"/>
          </w:tcPr>
          <w:p w14:paraId="091B933E">
            <w:pPr>
              <w:spacing w:line="240" w:lineRule="exact"/>
              <w:rPr>
                <w:rFonts w:hint="eastAsia" w:ascii="仿宋" w:hAnsi="仿宋" w:eastAsia="仿宋" w:cs="仿宋"/>
                <w:kern w:val="0"/>
                <w:sz w:val="24"/>
                <w:szCs w:val="24"/>
              </w:rPr>
            </w:pPr>
          </w:p>
        </w:tc>
      </w:tr>
      <w:tr w14:paraId="7747C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2187769E">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0870B6EE">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56A68CF5">
            <w:pPr>
              <w:spacing w:line="240" w:lineRule="exact"/>
              <w:jc w:val="center"/>
              <w:rPr>
                <w:rFonts w:hint="eastAsia" w:ascii="仿宋" w:hAnsi="仿宋" w:eastAsia="仿宋" w:cs="仿宋"/>
                <w:kern w:val="0"/>
                <w:sz w:val="24"/>
                <w:szCs w:val="24"/>
              </w:rPr>
            </w:pPr>
          </w:p>
        </w:tc>
        <w:tc>
          <w:tcPr>
            <w:tcW w:w="4207" w:type="dxa"/>
            <w:noWrap w:val="0"/>
            <w:vAlign w:val="center"/>
          </w:tcPr>
          <w:p w14:paraId="7D48E77C">
            <w:pPr>
              <w:spacing w:line="240" w:lineRule="exact"/>
              <w:rPr>
                <w:rFonts w:hint="eastAsia" w:ascii="仿宋" w:hAnsi="仿宋" w:eastAsia="仿宋" w:cs="仿宋"/>
                <w:sz w:val="24"/>
                <w:szCs w:val="24"/>
              </w:rPr>
            </w:pPr>
            <w:r>
              <w:rPr>
                <w:rFonts w:hint="eastAsia" w:ascii="仿宋" w:hAnsi="仿宋" w:eastAsia="仿宋" w:cs="仿宋"/>
                <w:sz w:val="24"/>
                <w:szCs w:val="24"/>
              </w:rPr>
              <w:t>在产品包装上规范使用品牌形象标识</w:t>
            </w:r>
          </w:p>
        </w:tc>
        <w:tc>
          <w:tcPr>
            <w:tcW w:w="709" w:type="dxa"/>
            <w:noWrap w:val="0"/>
            <w:vAlign w:val="center"/>
          </w:tcPr>
          <w:p w14:paraId="7680284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0A072B96">
            <w:pPr>
              <w:spacing w:line="240" w:lineRule="exact"/>
              <w:rPr>
                <w:rFonts w:hint="eastAsia" w:ascii="仿宋" w:hAnsi="仿宋" w:eastAsia="仿宋" w:cs="仿宋"/>
                <w:kern w:val="0"/>
                <w:sz w:val="24"/>
                <w:szCs w:val="24"/>
              </w:rPr>
            </w:pPr>
          </w:p>
        </w:tc>
        <w:tc>
          <w:tcPr>
            <w:tcW w:w="850" w:type="dxa"/>
            <w:noWrap w:val="0"/>
            <w:vAlign w:val="center"/>
          </w:tcPr>
          <w:p w14:paraId="56160A05">
            <w:pPr>
              <w:spacing w:line="240" w:lineRule="exact"/>
              <w:rPr>
                <w:rFonts w:hint="eastAsia" w:ascii="仿宋" w:hAnsi="仿宋" w:eastAsia="仿宋" w:cs="仿宋"/>
                <w:kern w:val="0"/>
                <w:sz w:val="24"/>
                <w:szCs w:val="24"/>
              </w:rPr>
            </w:pPr>
          </w:p>
        </w:tc>
      </w:tr>
      <w:tr w14:paraId="1CFF3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06" w:type="dxa"/>
            <w:noWrap w:val="0"/>
            <w:vAlign w:val="center"/>
          </w:tcPr>
          <w:p w14:paraId="34267048">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09C412E9">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0EE2825C">
            <w:pPr>
              <w:spacing w:line="240" w:lineRule="exact"/>
              <w:jc w:val="center"/>
              <w:rPr>
                <w:rFonts w:hint="eastAsia" w:ascii="仿宋" w:hAnsi="仿宋" w:eastAsia="仿宋" w:cs="仿宋"/>
                <w:kern w:val="0"/>
                <w:sz w:val="24"/>
                <w:szCs w:val="24"/>
              </w:rPr>
            </w:pPr>
          </w:p>
        </w:tc>
        <w:tc>
          <w:tcPr>
            <w:tcW w:w="4207" w:type="dxa"/>
            <w:noWrap w:val="0"/>
            <w:vAlign w:val="center"/>
          </w:tcPr>
          <w:p w14:paraId="2A746A6E">
            <w:pPr>
              <w:spacing w:line="240" w:lineRule="exact"/>
              <w:rPr>
                <w:rFonts w:hint="eastAsia" w:ascii="仿宋" w:hAnsi="仿宋" w:eastAsia="仿宋" w:cs="仿宋"/>
                <w:sz w:val="24"/>
                <w:szCs w:val="24"/>
              </w:rPr>
            </w:pPr>
            <w:r>
              <w:rPr>
                <w:rFonts w:hint="eastAsia" w:ascii="仿宋" w:hAnsi="仿宋" w:eastAsia="仿宋" w:cs="仿宋"/>
                <w:sz w:val="24"/>
                <w:szCs w:val="24"/>
              </w:rPr>
              <w:t>区域公用品牌成为地方政府对外宣传推介名片</w:t>
            </w:r>
          </w:p>
        </w:tc>
        <w:tc>
          <w:tcPr>
            <w:tcW w:w="709" w:type="dxa"/>
            <w:noWrap w:val="0"/>
            <w:vAlign w:val="center"/>
          </w:tcPr>
          <w:p w14:paraId="4EA7D72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6D9F84C3">
            <w:pPr>
              <w:spacing w:line="240" w:lineRule="exact"/>
              <w:rPr>
                <w:rFonts w:hint="eastAsia" w:ascii="仿宋" w:hAnsi="仿宋" w:eastAsia="仿宋" w:cs="仿宋"/>
                <w:kern w:val="0"/>
                <w:sz w:val="24"/>
                <w:szCs w:val="24"/>
              </w:rPr>
            </w:pPr>
          </w:p>
        </w:tc>
        <w:tc>
          <w:tcPr>
            <w:tcW w:w="850" w:type="dxa"/>
            <w:noWrap w:val="0"/>
            <w:vAlign w:val="center"/>
          </w:tcPr>
          <w:p w14:paraId="4CA783AB">
            <w:pPr>
              <w:spacing w:line="240" w:lineRule="exact"/>
              <w:rPr>
                <w:rFonts w:hint="eastAsia" w:ascii="仿宋" w:hAnsi="仿宋" w:eastAsia="仿宋" w:cs="仿宋"/>
                <w:kern w:val="0"/>
                <w:sz w:val="24"/>
                <w:szCs w:val="24"/>
              </w:rPr>
            </w:pPr>
          </w:p>
        </w:tc>
      </w:tr>
      <w:tr w14:paraId="6AF56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406" w:type="dxa"/>
            <w:noWrap w:val="0"/>
            <w:vAlign w:val="center"/>
          </w:tcPr>
          <w:p w14:paraId="24B1B63B">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88A552F">
            <w:pPr>
              <w:spacing w:line="240" w:lineRule="exact"/>
              <w:jc w:val="center"/>
              <w:rPr>
                <w:rFonts w:hint="eastAsia" w:ascii="仿宋" w:hAnsi="仿宋" w:eastAsia="仿宋" w:cs="仿宋"/>
                <w:kern w:val="0"/>
                <w:sz w:val="24"/>
                <w:szCs w:val="24"/>
              </w:rPr>
            </w:pPr>
          </w:p>
        </w:tc>
        <w:tc>
          <w:tcPr>
            <w:tcW w:w="1215" w:type="dxa"/>
            <w:vMerge w:val="restart"/>
            <w:noWrap w:val="0"/>
            <w:vAlign w:val="center"/>
          </w:tcPr>
          <w:p w14:paraId="198B050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品牌知名度</w:t>
            </w:r>
          </w:p>
          <w:p w14:paraId="01E0672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4207" w:type="dxa"/>
            <w:noWrap w:val="0"/>
            <w:vAlign w:val="center"/>
          </w:tcPr>
          <w:p w14:paraId="24AED7D9">
            <w:pPr>
              <w:spacing w:line="240" w:lineRule="exact"/>
              <w:rPr>
                <w:rFonts w:hint="eastAsia" w:ascii="仿宋" w:hAnsi="仿宋" w:eastAsia="仿宋" w:cs="仿宋"/>
                <w:sz w:val="24"/>
                <w:szCs w:val="24"/>
              </w:rPr>
            </w:pPr>
            <w:r>
              <w:rPr>
                <w:rFonts w:hint="eastAsia" w:ascii="仿宋" w:hAnsi="仿宋" w:eastAsia="仿宋" w:cs="仿宋"/>
                <w:sz w:val="24"/>
                <w:szCs w:val="24"/>
              </w:rPr>
              <w:t>拥有“农产品地理标志登记”“地理标志证明商标”“地理标志产品”之一</w:t>
            </w:r>
          </w:p>
        </w:tc>
        <w:tc>
          <w:tcPr>
            <w:tcW w:w="709" w:type="dxa"/>
            <w:noWrap w:val="0"/>
            <w:vAlign w:val="center"/>
          </w:tcPr>
          <w:p w14:paraId="11AEC2C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0BCB072A">
            <w:pPr>
              <w:spacing w:line="240" w:lineRule="exact"/>
              <w:rPr>
                <w:rFonts w:hint="eastAsia" w:ascii="仿宋" w:hAnsi="仿宋" w:eastAsia="仿宋" w:cs="仿宋"/>
                <w:kern w:val="0"/>
                <w:sz w:val="24"/>
                <w:szCs w:val="24"/>
              </w:rPr>
            </w:pPr>
          </w:p>
        </w:tc>
        <w:tc>
          <w:tcPr>
            <w:tcW w:w="850" w:type="dxa"/>
            <w:noWrap w:val="0"/>
            <w:vAlign w:val="center"/>
          </w:tcPr>
          <w:p w14:paraId="0C7A3D97">
            <w:pPr>
              <w:spacing w:line="240" w:lineRule="exact"/>
              <w:rPr>
                <w:rFonts w:hint="eastAsia" w:ascii="仿宋" w:hAnsi="仿宋" w:eastAsia="仿宋" w:cs="仿宋"/>
                <w:kern w:val="0"/>
                <w:sz w:val="24"/>
                <w:szCs w:val="24"/>
              </w:rPr>
            </w:pPr>
          </w:p>
        </w:tc>
      </w:tr>
      <w:tr w14:paraId="51539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406" w:type="dxa"/>
            <w:noWrap w:val="0"/>
            <w:vAlign w:val="center"/>
          </w:tcPr>
          <w:p w14:paraId="784EC935">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861E7BF">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52DE05B3">
            <w:pPr>
              <w:spacing w:line="240" w:lineRule="exact"/>
              <w:jc w:val="center"/>
              <w:rPr>
                <w:rFonts w:hint="eastAsia" w:ascii="仿宋" w:hAnsi="仿宋" w:eastAsia="仿宋" w:cs="仿宋"/>
                <w:kern w:val="0"/>
                <w:sz w:val="24"/>
                <w:szCs w:val="24"/>
              </w:rPr>
            </w:pPr>
          </w:p>
        </w:tc>
        <w:tc>
          <w:tcPr>
            <w:tcW w:w="4207" w:type="dxa"/>
            <w:noWrap w:val="0"/>
            <w:vAlign w:val="center"/>
          </w:tcPr>
          <w:p w14:paraId="0F8D2EE9">
            <w:pPr>
              <w:spacing w:line="240" w:lineRule="exact"/>
              <w:rPr>
                <w:rFonts w:hint="eastAsia" w:ascii="仿宋" w:hAnsi="仿宋" w:eastAsia="仿宋" w:cs="仿宋"/>
                <w:sz w:val="24"/>
                <w:szCs w:val="24"/>
              </w:rPr>
            </w:pPr>
            <w:r>
              <w:rPr>
                <w:rFonts w:hint="eastAsia" w:ascii="仿宋" w:hAnsi="仿宋" w:eastAsia="仿宋" w:cs="仿宋"/>
                <w:sz w:val="24"/>
                <w:szCs w:val="24"/>
              </w:rPr>
              <w:t>品牌获国家、省、市级各类奖励和荣誉称号，分别记3分、2分、1分（最高4分）</w:t>
            </w:r>
          </w:p>
        </w:tc>
        <w:tc>
          <w:tcPr>
            <w:tcW w:w="709" w:type="dxa"/>
            <w:noWrap w:val="0"/>
            <w:vAlign w:val="center"/>
          </w:tcPr>
          <w:p w14:paraId="5029CEC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985" w:type="dxa"/>
            <w:noWrap w:val="0"/>
            <w:vAlign w:val="center"/>
          </w:tcPr>
          <w:p w14:paraId="2B3764AD">
            <w:pPr>
              <w:spacing w:line="240" w:lineRule="exact"/>
              <w:rPr>
                <w:rFonts w:hint="eastAsia" w:ascii="仿宋" w:hAnsi="仿宋" w:eastAsia="仿宋" w:cs="仿宋"/>
                <w:kern w:val="0"/>
                <w:sz w:val="24"/>
                <w:szCs w:val="24"/>
              </w:rPr>
            </w:pPr>
          </w:p>
        </w:tc>
        <w:tc>
          <w:tcPr>
            <w:tcW w:w="850" w:type="dxa"/>
            <w:noWrap w:val="0"/>
            <w:vAlign w:val="center"/>
          </w:tcPr>
          <w:p w14:paraId="7F5F0C54">
            <w:pPr>
              <w:spacing w:line="240" w:lineRule="exact"/>
              <w:rPr>
                <w:rFonts w:hint="eastAsia" w:ascii="仿宋" w:hAnsi="仿宋" w:eastAsia="仿宋" w:cs="仿宋"/>
                <w:kern w:val="0"/>
                <w:sz w:val="24"/>
                <w:szCs w:val="24"/>
              </w:rPr>
            </w:pPr>
          </w:p>
        </w:tc>
      </w:tr>
      <w:tr w14:paraId="776F9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05A26339">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57AC136F">
            <w:pPr>
              <w:spacing w:line="240" w:lineRule="exact"/>
              <w:jc w:val="center"/>
              <w:rPr>
                <w:rFonts w:hint="eastAsia" w:ascii="仿宋" w:hAnsi="仿宋" w:eastAsia="仿宋" w:cs="仿宋"/>
                <w:kern w:val="0"/>
                <w:sz w:val="24"/>
                <w:szCs w:val="24"/>
              </w:rPr>
            </w:pPr>
          </w:p>
        </w:tc>
        <w:tc>
          <w:tcPr>
            <w:tcW w:w="1215" w:type="dxa"/>
            <w:vMerge w:val="restart"/>
            <w:noWrap w:val="0"/>
            <w:vAlign w:val="center"/>
          </w:tcPr>
          <w:p w14:paraId="257CED7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品牌营销</w:t>
            </w:r>
          </w:p>
          <w:p w14:paraId="4CF22E6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与宣传</w:t>
            </w:r>
          </w:p>
          <w:p w14:paraId="1A46663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4207" w:type="dxa"/>
            <w:noWrap w:val="0"/>
            <w:vAlign w:val="center"/>
          </w:tcPr>
          <w:p w14:paraId="40EE7FB4">
            <w:pPr>
              <w:spacing w:line="240" w:lineRule="exact"/>
              <w:rPr>
                <w:rFonts w:hint="eastAsia" w:ascii="仿宋" w:hAnsi="仿宋" w:eastAsia="仿宋" w:cs="仿宋"/>
                <w:sz w:val="24"/>
                <w:szCs w:val="24"/>
              </w:rPr>
            </w:pPr>
            <w:r>
              <w:rPr>
                <w:rFonts w:hint="eastAsia" w:ascii="仿宋" w:hAnsi="仿宋" w:eastAsia="仿宋" w:cs="仿宋"/>
                <w:sz w:val="24"/>
                <w:szCs w:val="24"/>
              </w:rPr>
              <w:t>建立品牌产品销售渠道（电子商务等）</w:t>
            </w:r>
          </w:p>
        </w:tc>
        <w:tc>
          <w:tcPr>
            <w:tcW w:w="709" w:type="dxa"/>
            <w:noWrap w:val="0"/>
            <w:vAlign w:val="center"/>
          </w:tcPr>
          <w:p w14:paraId="69417AB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57F3CB7A">
            <w:pPr>
              <w:spacing w:line="240" w:lineRule="exact"/>
              <w:rPr>
                <w:rFonts w:hint="eastAsia" w:ascii="仿宋" w:hAnsi="仿宋" w:eastAsia="仿宋" w:cs="仿宋"/>
                <w:kern w:val="0"/>
                <w:sz w:val="24"/>
                <w:szCs w:val="24"/>
              </w:rPr>
            </w:pPr>
          </w:p>
        </w:tc>
        <w:tc>
          <w:tcPr>
            <w:tcW w:w="850" w:type="dxa"/>
            <w:noWrap w:val="0"/>
            <w:vAlign w:val="center"/>
          </w:tcPr>
          <w:p w14:paraId="59734D36">
            <w:pPr>
              <w:spacing w:line="240" w:lineRule="exact"/>
              <w:rPr>
                <w:rFonts w:hint="eastAsia" w:ascii="仿宋" w:hAnsi="仿宋" w:eastAsia="仿宋" w:cs="仿宋"/>
                <w:kern w:val="0"/>
                <w:sz w:val="24"/>
                <w:szCs w:val="24"/>
              </w:rPr>
            </w:pPr>
          </w:p>
        </w:tc>
      </w:tr>
      <w:tr w14:paraId="5EB7C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6B1C862A">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3DF85C6">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0B2491A3">
            <w:pPr>
              <w:spacing w:line="240" w:lineRule="exact"/>
              <w:jc w:val="center"/>
              <w:rPr>
                <w:rFonts w:hint="eastAsia" w:ascii="仿宋" w:hAnsi="仿宋" w:eastAsia="仿宋" w:cs="仿宋"/>
                <w:kern w:val="0"/>
                <w:sz w:val="24"/>
                <w:szCs w:val="24"/>
              </w:rPr>
            </w:pPr>
          </w:p>
        </w:tc>
        <w:tc>
          <w:tcPr>
            <w:tcW w:w="4207" w:type="dxa"/>
            <w:noWrap w:val="0"/>
            <w:vAlign w:val="center"/>
          </w:tcPr>
          <w:p w14:paraId="0D1B2B7F">
            <w:pPr>
              <w:spacing w:line="240" w:lineRule="exact"/>
              <w:rPr>
                <w:rFonts w:hint="eastAsia" w:ascii="仿宋" w:hAnsi="仿宋" w:eastAsia="仿宋" w:cs="仿宋"/>
                <w:sz w:val="24"/>
                <w:szCs w:val="24"/>
              </w:rPr>
            </w:pPr>
            <w:r>
              <w:rPr>
                <w:rFonts w:hint="eastAsia" w:ascii="仿宋" w:hAnsi="仿宋" w:eastAsia="仿宋" w:cs="仿宋"/>
                <w:sz w:val="24"/>
                <w:szCs w:val="24"/>
              </w:rPr>
              <w:t>政府采取措施支持对外宣传</w:t>
            </w:r>
          </w:p>
        </w:tc>
        <w:tc>
          <w:tcPr>
            <w:tcW w:w="709" w:type="dxa"/>
            <w:noWrap w:val="0"/>
            <w:vAlign w:val="center"/>
          </w:tcPr>
          <w:p w14:paraId="271BA98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10426943">
            <w:pPr>
              <w:spacing w:line="240" w:lineRule="exact"/>
              <w:rPr>
                <w:rFonts w:hint="eastAsia" w:ascii="仿宋" w:hAnsi="仿宋" w:eastAsia="仿宋" w:cs="仿宋"/>
                <w:kern w:val="0"/>
                <w:sz w:val="24"/>
                <w:szCs w:val="24"/>
              </w:rPr>
            </w:pPr>
          </w:p>
        </w:tc>
        <w:tc>
          <w:tcPr>
            <w:tcW w:w="850" w:type="dxa"/>
            <w:noWrap w:val="0"/>
            <w:vAlign w:val="center"/>
          </w:tcPr>
          <w:p w14:paraId="0E9DFA17">
            <w:pPr>
              <w:spacing w:line="240" w:lineRule="exact"/>
              <w:rPr>
                <w:rFonts w:hint="eastAsia" w:ascii="仿宋" w:hAnsi="仿宋" w:eastAsia="仿宋" w:cs="仿宋"/>
                <w:kern w:val="0"/>
                <w:sz w:val="24"/>
                <w:szCs w:val="24"/>
              </w:rPr>
            </w:pPr>
          </w:p>
        </w:tc>
      </w:tr>
      <w:tr w14:paraId="5B3F2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19581450">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6309BA7E">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91760D8">
            <w:pPr>
              <w:spacing w:line="240" w:lineRule="exact"/>
              <w:jc w:val="center"/>
              <w:rPr>
                <w:rFonts w:hint="eastAsia" w:ascii="仿宋" w:hAnsi="仿宋" w:eastAsia="仿宋" w:cs="仿宋"/>
                <w:kern w:val="0"/>
                <w:sz w:val="24"/>
                <w:szCs w:val="24"/>
              </w:rPr>
            </w:pPr>
          </w:p>
        </w:tc>
        <w:tc>
          <w:tcPr>
            <w:tcW w:w="4207" w:type="dxa"/>
            <w:noWrap w:val="0"/>
            <w:vAlign w:val="center"/>
          </w:tcPr>
          <w:p w14:paraId="430A45CB">
            <w:pPr>
              <w:spacing w:line="240" w:lineRule="exact"/>
              <w:rPr>
                <w:rFonts w:hint="eastAsia" w:ascii="仿宋" w:hAnsi="仿宋" w:eastAsia="仿宋" w:cs="仿宋"/>
                <w:sz w:val="24"/>
                <w:szCs w:val="24"/>
              </w:rPr>
            </w:pPr>
            <w:r>
              <w:rPr>
                <w:rFonts w:hint="eastAsia" w:ascii="仿宋" w:hAnsi="仿宋" w:eastAsia="仿宋" w:cs="仿宋"/>
                <w:sz w:val="24"/>
                <w:szCs w:val="24"/>
              </w:rPr>
              <w:t>每年组织企业参加各类展销展示活动</w:t>
            </w:r>
          </w:p>
        </w:tc>
        <w:tc>
          <w:tcPr>
            <w:tcW w:w="709" w:type="dxa"/>
            <w:noWrap w:val="0"/>
            <w:vAlign w:val="center"/>
          </w:tcPr>
          <w:p w14:paraId="4CE6372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1A19EE59">
            <w:pPr>
              <w:spacing w:line="240" w:lineRule="exact"/>
              <w:rPr>
                <w:rFonts w:hint="eastAsia" w:ascii="仿宋" w:hAnsi="仿宋" w:eastAsia="仿宋" w:cs="仿宋"/>
                <w:kern w:val="0"/>
                <w:sz w:val="24"/>
                <w:szCs w:val="24"/>
              </w:rPr>
            </w:pPr>
          </w:p>
        </w:tc>
        <w:tc>
          <w:tcPr>
            <w:tcW w:w="850" w:type="dxa"/>
            <w:noWrap w:val="0"/>
            <w:vAlign w:val="center"/>
          </w:tcPr>
          <w:p w14:paraId="45226827">
            <w:pPr>
              <w:spacing w:line="240" w:lineRule="exact"/>
              <w:rPr>
                <w:rFonts w:hint="eastAsia" w:ascii="仿宋" w:hAnsi="仿宋" w:eastAsia="仿宋" w:cs="仿宋"/>
                <w:kern w:val="0"/>
                <w:sz w:val="24"/>
                <w:szCs w:val="24"/>
              </w:rPr>
            </w:pPr>
          </w:p>
        </w:tc>
      </w:tr>
      <w:tr w14:paraId="4B805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406" w:type="dxa"/>
            <w:noWrap w:val="0"/>
            <w:vAlign w:val="center"/>
          </w:tcPr>
          <w:p w14:paraId="31015EF5">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A9B9D94">
            <w:pPr>
              <w:spacing w:line="240" w:lineRule="exact"/>
              <w:jc w:val="center"/>
              <w:rPr>
                <w:rFonts w:hint="eastAsia" w:ascii="仿宋" w:hAnsi="仿宋" w:eastAsia="仿宋" w:cs="仿宋"/>
                <w:kern w:val="0"/>
                <w:sz w:val="24"/>
                <w:szCs w:val="24"/>
              </w:rPr>
            </w:pPr>
          </w:p>
        </w:tc>
        <w:tc>
          <w:tcPr>
            <w:tcW w:w="1215" w:type="dxa"/>
            <w:vMerge w:val="restart"/>
            <w:noWrap w:val="0"/>
            <w:vAlign w:val="center"/>
          </w:tcPr>
          <w:p w14:paraId="544DF89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品牌建设意识</w:t>
            </w:r>
          </w:p>
          <w:p w14:paraId="3BB7468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（5分）</w:t>
            </w:r>
          </w:p>
        </w:tc>
        <w:tc>
          <w:tcPr>
            <w:tcW w:w="4207" w:type="dxa"/>
            <w:noWrap w:val="0"/>
            <w:vAlign w:val="center"/>
          </w:tcPr>
          <w:p w14:paraId="0750BB9F">
            <w:pPr>
              <w:spacing w:line="240" w:lineRule="exact"/>
              <w:rPr>
                <w:rFonts w:hint="eastAsia" w:ascii="仿宋" w:hAnsi="仿宋" w:eastAsia="仿宋" w:cs="仿宋"/>
                <w:sz w:val="24"/>
                <w:szCs w:val="24"/>
              </w:rPr>
            </w:pPr>
            <w:r>
              <w:rPr>
                <w:rFonts w:hint="eastAsia" w:ascii="仿宋" w:hAnsi="仿宋" w:eastAsia="仿宋" w:cs="仿宋"/>
                <w:sz w:val="24"/>
                <w:szCs w:val="24"/>
              </w:rPr>
              <w:t>开展品牌创建、培育及保护等培训</w:t>
            </w:r>
          </w:p>
        </w:tc>
        <w:tc>
          <w:tcPr>
            <w:tcW w:w="709" w:type="dxa"/>
            <w:noWrap w:val="0"/>
            <w:vAlign w:val="center"/>
          </w:tcPr>
          <w:p w14:paraId="6B21D4D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34F94C4A">
            <w:pPr>
              <w:spacing w:line="240" w:lineRule="exact"/>
              <w:rPr>
                <w:rFonts w:hint="eastAsia" w:ascii="仿宋" w:hAnsi="仿宋" w:eastAsia="仿宋" w:cs="仿宋"/>
                <w:kern w:val="0"/>
                <w:sz w:val="24"/>
                <w:szCs w:val="24"/>
              </w:rPr>
            </w:pPr>
          </w:p>
        </w:tc>
        <w:tc>
          <w:tcPr>
            <w:tcW w:w="850" w:type="dxa"/>
            <w:noWrap w:val="0"/>
            <w:vAlign w:val="center"/>
          </w:tcPr>
          <w:p w14:paraId="16E2126C">
            <w:pPr>
              <w:spacing w:line="240" w:lineRule="exact"/>
              <w:rPr>
                <w:rFonts w:hint="eastAsia" w:ascii="仿宋" w:hAnsi="仿宋" w:eastAsia="仿宋" w:cs="仿宋"/>
                <w:kern w:val="0"/>
                <w:sz w:val="24"/>
                <w:szCs w:val="24"/>
              </w:rPr>
            </w:pPr>
          </w:p>
        </w:tc>
      </w:tr>
      <w:tr w14:paraId="34581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406" w:type="dxa"/>
            <w:noWrap w:val="0"/>
            <w:vAlign w:val="center"/>
          </w:tcPr>
          <w:p w14:paraId="242B151B">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228582B2">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0640B723">
            <w:pPr>
              <w:spacing w:line="240" w:lineRule="exact"/>
              <w:jc w:val="center"/>
              <w:rPr>
                <w:rFonts w:hint="eastAsia" w:ascii="仿宋" w:hAnsi="仿宋" w:eastAsia="仿宋" w:cs="仿宋"/>
                <w:kern w:val="0"/>
                <w:sz w:val="24"/>
                <w:szCs w:val="24"/>
              </w:rPr>
            </w:pPr>
          </w:p>
        </w:tc>
        <w:tc>
          <w:tcPr>
            <w:tcW w:w="4207" w:type="dxa"/>
            <w:noWrap w:val="0"/>
            <w:vAlign w:val="center"/>
          </w:tcPr>
          <w:p w14:paraId="20874F51">
            <w:pPr>
              <w:spacing w:line="240" w:lineRule="exact"/>
              <w:rPr>
                <w:rFonts w:hint="eastAsia" w:ascii="仿宋" w:hAnsi="仿宋" w:eastAsia="仿宋" w:cs="仿宋"/>
                <w:sz w:val="24"/>
                <w:szCs w:val="24"/>
              </w:rPr>
            </w:pPr>
            <w:r>
              <w:rPr>
                <w:rFonts w:hint="eastAsia" w:ascii="仿宋" w:hAnsi="仿宋" w:eastAsia="仿宋" w:cs="仿宋"/>
                <w:sz w:val="24"/>
                <w:szCs w:val="24"/>
              </w:rPr>
              <w:t>开展品牌主题活动</w:t>
            </w:r>
          </w:p>
        </w:tc>
        <w:tc>
          <w:tcPr>
            <w:tcW w:w="709" w:type="dxa"/>
            <w:noWrap w:val="0"/>
            <w:vAlign w:val="center"/>
          </w:tcPr>
          <w:p w14:paraId="52EE841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729AE63B">
            <w:pPr>
              <w:spacing w:line="240" w:lineRule="exact"/>
              <w:rPr>
                <w:rFonts w:hint="eastAsia" w:ascii="仿宋" w:hAnsi="仿宋" w:eastAsia="仿宋" w:cs="仿宋"/>
                <w:kern w:val="0"/>
                <w:sz w:val="24"/>
                <w:szCs w:val="24"/>
              </w:rPr>
            </w:pPr>
          </w:p>
        </w:tc>
        <w:tc>
          <w:tcPr>
            <w:tcW w:w="850" w:type="dxa"/>
            <w:noWrap w:val="0"/>
            <w:vAlign w:val="center"/>
          </w:tcPr>
          <w:p w14:paraId="1EB65E84">
            <w:pPr>
              <w:spacing w:line="240" w:lineRule="exact"/>
              <w:rPr>
                <w:rFonts w:hint="eastAsia" w:ascii="仿宋" w:hAnsi="仿宋" w:eastAsia="仿宋" w:cs="仿宋"/>
                <w:kern w:val="0"/>
                <w:sz w:val="24"/>
                <w:szCs w:val="24"/>
              </w:rPr>
            </w:pPr>
          </w:p>
        </w:tc>
      </w:tr>
      <w:tr w14:paraId="143E0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06" w:type="dxa"/>
            <w:noWrap w:val="0"/>
            <w:vAlign w:val="center"/>
          </w:tcPr>
          <w:p w14:paraId="76332C57">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22D569B0">
            <w:pPr>
              <w:spacing w:line="240" w:lineRule="exact"/>
              <w:jc w:val="center"/>
              <w:rPr>
                <w:rFonts w:hint="eastAsia" w:ascii="仿宋" w:hAnsi="仿宋" w:eastAsia="仿宋" w:cs="仿宋"/>
                <w:kern w:val="0"/>
                <w:sz w:val="24"/>
                <w:szCs w:val="24"/>
              </w:rPr>
            </w:pPr>
          </w:p>
        </w:tc>
        <w:tc>
          <w:tcPr>
            <w:tcW w:w="1215" w:type="dxa"/>
            <w:noWrap w:val="0"/>
            <w:vAlign w:val="center"/>
          </w:tcPr>
          <w:p w14:paraId="719F726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消费者满意度</w:t>
            </w:r>
          </w:p>
          <w:p w14:paraId="28DBA3F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（2分）</w:t>
            </w:r>
          </w:p>
        </w:tc>
        <w:tc>
          <w:tcPr>
            <w:tcW w:w="4207" w:type="dxa"/>
            <w:noWrap w:val="0"/>
            <w:vAlign w:val="center"/>
          </w:tcPr>
          <w:p w14:paraId="5D4BE310">
            <w:pPr>
              <w:spacing w:line="240" w:lineRule="exact"/>
              <w:rPr>
                <w:rFonts w:hint="eastAsia" w:ascii="仿宋" w:hAnsi="仿宋" w:eastAsia="仿宋" w:cs="仿宋"/>
                <w:sz w:val="24"/>
                <w:szCs w:val="24"/>
              </w:rPr>
            </w:pPr>
            <w:r>
              <w:rPr>
                <w:rFonts w:hint="eastAsia" w:ascii="仿宋" w:hAnsi="仿宋" w:eastAsia="仿宋" w:cs="仿宋"/>
                <w:sz w:val="24"/>
                <w:szCs w:val="24"/>
              </w:rPr>
              <w:t>定期开展消费者满意度测评指导产业发展</w:t>
            </w:r>
          </w:p>
        </w:tc>
        <w:tc>
          <w:tcPr>
            <w:tcW w:w="709" w:type="dxa"/>
            <w:noWrap w:val="0"/>
            <w:vAlign w:val="center"/>
          </w:tcPr>
          <w:p w14:paraId="768DC21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59310063">
            <w:pPr>
              <w:spacing w:line="240" w:lineRule="exact"/>
              <w:rPr>
                <w:rFonts w:hint="eastAsia" w:ascii="仿宋" w:hAnsi="仿宋" w:eastAsia="仿宋" w:cs="仿宋"/>
                <w:kern w:val="0"/>
                <w:sz w:val="24"/>
                <w:szCs w:val="24"/>
              </w:rPr>
            </w:pPr>
          </w:p>
        </w:tc>
        <w:tc>
          <w:tcPr>
            <w:tcW w:w="850" w:type="dxa"/>
            <w:noWrap w:val="0"/>
            <w:vAlign w:val="center"/>
          </w:tcPr>
          <w:p w14:paraId="358CA54A">
            <w:pPr>
              <w:spacing w:line="240" w:lineRule="exact"/>
              <w:rPr>
                <w:rFonts w:hint="eastAsia" w:ascii="仿宋" w:hAnsi="仿宋" w:eastAsia="仿宋" w:cs="仿宋"/>
                <w:kern w:val="0"/>
                <w:sz w:val="24"/>
                <w:szCs w:val="24"/>
              </w:rPr>
            </w:pPr>
          </w:p>
        </w:tc>
      </w:tr>
      <w:tr w14:paraId="15551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6" w:type="dxa"/>
            <w:noWrap w:val="0"/>
            <w:vAlign w:val="center"/>
          </w:tcPr>
          <w:p w14:paraId="3DC595D7">
            <w:pPr>
              <w:numPr>
                <w:ilvl w:val="0"/>
                <w:numId w:val="3"/>
              </w:numPr>
              <w:spacing w:line="240" w:lineRule="exact"/>
              <w:jc w:val="center"/>
              <w:rPr>
                <w:rFonts w:hint="eastAsia" w:ascii="仿宋" w:hAnsi="仿宋" w:eastAsia="仿宋" w:cs="仿宋"/>
                <w:kern w:val="0"/>
                <w:sz w:val="24"/>
                <w:szCs w:val="24"/>
              </w:rPr>
            </w:pPr>
          </w:p>
        </w:tc>
        <w:tc>
          <w:tcPr>
            <w:tcW w:w="1278" w:type="dxa"/>
            <w:vMerge w:val="restart"/>
            <w:noWrap w:val="0"/>
            <w:vAlign w:val="center"/>
          </w:tcPr>
          <w:p w14:paraId="2A53404B">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质量安全</w:t>
            </w:r>
          </w:p>
          <w:p w14:paraId="00AB2F69">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（25分）</w:t>
            </w:r>
          </w:p>
        </w:tc>
        <w:tc>
          <w:tcPr>
            <w:tcW w:w="1215" w:type="dxa"/>
            <w:vMerge w:val="restart"/>
            <w:noWrap w:val="0"/>
            <w:vAlign w:val="center"/>
          </w:tcPr>
          <w:p w14:paraId="6D4F00B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标准化生产</w:t>
            </w:r>
          </w:p>
          <w:p w14:paraId="3566D66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4207" w:type="dxa"/>
            <w:noWrap w:val="0"/>
            <w:vAlign w:val="center"/>
          </w:tcPr>
          <w:p w14:paraId="0F13B5BB">
            <w:pPr>
              <w:spacing w:line="240" w:lineRule="exact"/>
              <w:rPr>
                <w:rFonts w:hint="eastAsia" w:ascii="仿宋" w:hAnsi="仿宋" w:eastAsia="仿宋" w:cs="仿宋"/>
                <w:sz w:val="24"/>
                <w:szCs w:val="24"/>
              </w:rPr>
            </w:pPr>
            <w:r>
              <w:rPr>
                <w:rFonts w:hint="eastAsia" w:ascii="仿宋" w:hAnsi="仿宋" w:eastAsia="仿宋" w:cs="仿宋"/>
                <w:spacing w:val="-6"/>
                <w:sz w:val="24"/>
                <w:szCs w:val="24"/>
              </w:rPr>
              <w:t>建立和完善相应的生产技术规范和产品标准，实施基地标准化生产</w:t>
            </w:r>
          </w:p>
        </w:tc>
        <w:tc>
          <w:tcPr>
            <w:tcW w:w="709" w:type="dxa"/>
            <w:noWrap w:val="0"/>
            <w:vAlign w:val="center"/>
          </w:tcPr>
          <w:p w14:paraId="6652C01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985" w:type="dxa"/>
            <w:noWrap w:val="0"/>
            <w:vAlign w:val="center"/>
          </w:tcPr>
          <w:p w14:paraId="5C60D434">
            <w:pPr>
              <w:spacing w:line="240" w:lineRule="exact"/>
              <w:rPr>
                <w:rFonts w:hint="eastAsia" w:ascii="仿宋" w:hAnsi="仿宋" w:eastAsia="仿宋" w:cs="仿宋"/>
                <w:kern w:val="0"/>
                <w:sz w:val="24"/>
                <w:szCs w:val="24"/>
              </w:rPr>
            </w:pPr>
          </w:p>
        </w:tc>
        <w:tc>
          <w:tcPr>
            <w:tcW w:w="850" w:type="dxa"/>
            <w:noWrap w:val="0"/>
            <w:vAlign w:val="center"/>
          </w:tcPr>
          <w:p w14:paraId="441CE694">
            <w:pPr>
              <w:spacing w:line="240" w:lineRule="exact"/>
              <w:rPr>
                <w:rFonts w:hint="eastAsia" w:ascii="仿宋" w:hAnsi="仿宋" w:eastAsia="仿宋" w:cs="仿宋"/>
                <w:kern w:val="0"/>
                <w:sz w:val="24"/>
                <w:szCs w:val="24"/>
              </w:rPr>
            </w:pPr>
          </w:p>
        </w:tc>
      </w:tr>
      <w:tr w14:paraId="4FD87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406" w:type="dxa"/>
            <w:noWrap w:val="0"/>
            <w:vAlign w:val="center"/>
          </w:tcPr>
          <w:p w14:paraId="29A8A2A6">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6692551A">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250AAE03">
            <w:pPr>
              <w:spacing w:line="240" w:lineRule="exact"/>
              <w:jc w:val="center"/>
              <w:rPr>
                <w:rFonts w:hint="eastAsia" w:ascii="仿宋" w:hAnsi="仿宋" w:eastAsia="仿宋" w:cs="仿宋"/>
                <w:kern w:val="0"/>
                <w:sz w:val="24"/>
                <w:szCs w:val="24"/>
              </w:rPr>
            </w:pPr>
          </w:p>
        </w:tc>
        <w:tc>
          <w:tcPr>
            <w:tcW w:w="4207" w:type="dxa"/>
            <w:noWrap w:val="0"/>
            <w:vAlign w:val="center"/>
          </w:tcPr>
          <w:p w14:paraId="2EACC7B3">
            <w:pPr>
              <w:spacing w:line="240" w:lineRule="exact"/>
              <w:rPr>
                <w:rFonts w:hint="eastAsia" w:ascii="仿宋" w:hAnsi="仿宋" w:eastAsia="仿宋" w:cs="仿宋"/>
                <w:spacing w:val="-6"/>
                <w:sz w:val="24"/>
                <w:szCs w:val="24"/>
              </w:rPr>
            </w:pPr>
            <w:r>
              <w:rPr>
                <w:rFonts w:hint="eastAsia" w:ascii="仿宋" w:hAnsi="仿宋" w:eastAsia="仿宋" w:cs="仿宋"/>
                <w:spacing w:val="-6"/>
                <w:sz w:val="24"/>
                <w:szCs w:val="24"/>
              </w:rPr>
              <w:t>核心企业（合作社\家庭农场）参与制定国家级标准5分，参与制定省级标准3分，参与制定市级标准1分（最高5分）</w:t>
            </w:r>
          </w:p>
        </w:tc>
        <w:tc>
          <w:tcPr>
            <w:tcW w:w="709" w:type="dxa"/>
            <w:noWrap w:val="0"/>
            <w:vAlign w:val="center"/>
          </w:tcPr>
          <w:p w14:paraId="207FD88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985" w:type="dxa"/>
            <w:noWrap w:val="0"/>
            <w:vAlign w:val="center"/>
          </w:tcPr>
          <w:p w14:paraId="5B3BD60A">
            <w:pPr>
              <w:tabs>
                <w:tab w:val="left" w:pos="420"/>
              </w:tabs>
              <w:spacing w:line="240" w:lineRule="exact"/>
              <w:jc w:val="center"/>
              <w:rPr>
                <w:rFonts w:hint="eastAsia" w:ascii="仿宋" w:hAnsi="仿宋" w:eastAsia="仿宋" w:cs="仿宋"/>
                <w:kern w:val="0"/>
                <w:sz w:val="24"/>
                <w:szCs w:val="24"/>
              </w:rPr>
            </w:pPr>
          </w:p>
        </w:tc>
        <w:tc>
          <w:tcPr>
            <w:tcW w:w="850" w:type="dxa"/>
            <w:noWrap w:val="0"/>
            <w:vAlign w:val="center"/>
          </w:tcPr>
          <w:p w14:paraId="16588651">
            <w:pPr>
              <w:tabs>
                <w:tab w:val="left" w:pos="420"/>
              </w:tabs>
              <w:spacing w:line="240" w:lineRule="exact"/>
              <w:jc w:val="center"/>
              <w:rPr>
                <w:rFonts w:hint="eastAsia" w:ascii="仿宋" w:hAnsi="仿宋" w:eastAsia="仿宋" w:cs="仿宋"/>
                <w:kern w:val="0"/>
                <w:sz w:val="24"/>
                <w:szCs w:val="24"/>
              </w:rPr>
            </w:pPr>
          </w:p>
        </w:tc>
      </w:tr>
      <w:tr w14:paraId="43860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06" w:type="dxa"/>
            <w:noWrap w:val="0"/>
            <w:vAlign w:val="center"/>
          </w:tcPr>
          <w:p w14:paraId="6DA21F7E">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59D985AA">
            <w:pPr>
              <w:spacing w:line="240" w:lineRule="exact"/>
              <w:jc w:val="center"/>
              <w:rPr>
                <w:rFonts w:hint="eastAsia" w:ascii="仿宋" w:hAnsi="仿宋" w:eastAsia="仿宋" w:cs="仿宋"/>
                <w:kern w:val="0"/>
                <w:sz w:val="24"/>
                <w:szCs w:val="24"/>
              </w:rPr>
            </w:pPr>
          </w:p>
        </w:tc>
        <w:tc>
          <w:tcPr>
            <w:tcW w:w="1215" w:type="dxa"/>
            <w:vMerge w:val="restart"/>
            <w:noWrap w:val="0"/>
            <w:vAlign w:val="center"/>
          </w:tcPr>
          <w:p w14:paraId="0107E92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质量安全管理</w:t>
            </w:r>
          </w:p>
          <w:p w14:paraId="2AA04DE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（15分）</w:t>
            </w:r>
          </w:p>
        </w:tc>
        <w:tc>
          <w:tcPr>
            <w:tcW w:w="4207" w:type="dxa"/>
            <w:noWrap w:val="0"/>
            <w:vAlign w:val="center"/>
          </w:tcPr>
          <w:p w14:paraId="21ABDFCD">
            <w:pPr>
              <w:spacing w:line="240" w:lineRule="exact"/>
              <w:rPr>
                <w:rFonts w:hint="eastAsia" w:ascii="仿宋" w:hAnsi="仿宋" w:eastAsia="仿宋" w:cs="仿宋"/>
                <w:sz w:val="24"/>
                <w:szCs w:val="24"/>
              </w:rPr>
            </w:pPr>
            <w:r>
              <w:rPr>
                <w:rFonts w:hint="eastAsia" w:ascii="仿宋" w:hAnsi="仿宋" w:eastAsia="仿宋" w:cs="仿宋"/>
                <w:sz w:val="24"/>
                <w:szCs w:val="24"/>
              </w:rPr>
              <w:t>核心企业（包括农民合作社、家庭农场）食用农产品通过无公害农产品认定、绿色食品标志许可使用或有机食品认证，且在认证有效期内</w:t>
            </w:r>
          </w:p>
        </w:tc>
        <w:tc>
          <w:tcPr>
            <w:tcW w:w="709" w:type="dxa"/>
            <w:noWrap w:val="0"/>
            <w:vAlign w:val="center"/>
          </w:tcPr>
          <w:p w14:paraId="3BDBD8D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985" w:type="dxa"/>
            <w:noWrap w:val="0"/>
            <w:vAlign w:val="center"/>
          </w:tcPr>
          <w:p w14:paraId="7DEB4902">
            <w:pPr>
              <w:spacing w:line="240" w:lineRule="exact"/>
              <w:rPr>
                <w:rFonts w:hint="eastAsia" w:ascii="仿宋" w:hAnsi="仿宋" w:eastAsia="仿宋" w:cs="仿宋"/>
                <w:kern w:val="0"/>
                <w:sz w:val="24"/>
                <w:szCs w:val="24"/>
              </w:rPr>
            </w:pPr>
          </w:p>
        </w:tc>
        <w:tc>
          <w:tcPr>
            <w:tcW w:w="850" w:type="dxa"/>
            <w:noWrap w:val="0"/>
            <w:vAlign w:val="center"/>
          </w:tcPr>
          <w:p w14:paraId="2649DAA7">
            <w:pPr>
              <w:spacing w:line="240" w:lineRule="exact"/>
              <w:rPr>
                <w:rFonts w:hint="eastAsia" w:ascii="仿宋" w:hAnsi="仿宋" w:eastAsia="仿宋" w:cs="仿宋"/>
                <w:kern w:val="0"/>
                <w:sz w:val="24"/>
                <w:szCs w:val="24"/>
              </w:rPr>
            </w:pPr>
          </w:p>
        </w:tc>
      </w:tr>
      <w:tr w14:paraId="12EE0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06" w:type="dxa"/>
            <w:noWrap w:val="0"/>
            <w:vAlign w:val="center"/>
          </w:tcPr>
          <w:p w14:paraId="270ECF29">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4BBA2D18">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1351212A">
            <w:pPr>
              <w:spacing w:line="240" w:lineRule="exact"/>
              <w:jc w:val="center"/>
              <w:rPr>
                <w:rFonts w:hint="eastAsia" w:ascii="仿宋" w:hAnsi="仿宋" w:eastAsia="仿宋" w:cs="仿宋"/>
                <w:kern w:val="0"/>
                <w:sz w:val="24"/>
                <w:szCs w:val="24"/>
              </w:rPr>
            </w:pPr>
          </w:p>
        </w:tc>
        <w:tc>
          <w:tcPr>
            <w:tcW w:w="4207" w:type="dxa"/>
            <w:noWrap w:val="0"/>
            <w:vAlign w:val="center"/>
          </w:tcPr>
          <w:p w14:paraId="131AA191">
            <w:pPr>
              <w:spacing w:line="240" w:lineRule="exact"/>
              <w:rPr>
                <w:rFonts w:hint="eastAsia" w:ascii="仿宋" w:hAnsi="仿宋" w:eastAsia="仿宋" w:cs="仿宋"/>
                <w:sz w:val="24"/>
                <w:szCs w:val="24"/>
              </w:rPr>
            </w:pPr>
            <w:r>
              <w:rPr>
                <w:rFonts w:hint="eastAsia" w:ascii="仿宋" w:hAnsi="仿宋" w:eastAsia="仿宋" w:cs="仿宋"/>
                <w:sz w:val="24"/>
                <w:szCs w:val="24"/>
              </w:rPr>
              <w:t>提供有效期内农产品质量安全监测报告，近三年无质量安全事故</w:t>
            </w:r>
          </w:p>
        </w:tc>
        <w:tc>
          <w:tcPr>
            <w:tcW w:w="709" w:type="dxa"/>
            <w:noWrap w:val="0"/>
            <w:vAlign w:val="center"/>
          </w:tcPr>
          <w:p w14:paraId="50E3829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62800530">
            <w:pPr>
              <w:tabs>
                <w:tab w:val="left" w:pos="420"/>
              </w:tabs>
              <w:spacing w:line="240" w:lineRule="exact"/>
              <w:jc w:val="center"/>
              <w:rPr>
                <w:rFonts w:hint="eastAsia" w:ascii="仿宋" w:hAnsi="仿宋" w:eastAsia="仿宋" w:cs="仿宋"/>
                <w:kern w:val="0"/>
                <w:sz w:val="24"/>
                <w:szCs w:val="24"/>
              </w:rPr>
            </w:pPr>
          </w:p>
        </w:tc>
        <w:tc>
          <w:tcPr>
            <w:tcW w:w="850" w:type="dxa"/>
            <w:noWrap w:val="0"/>
            <w:vAlign w:val="center"/>
          </w:tcPr>
          <w:p w14:paraId="3951BAC3">
            <w:pPr>
              <w:tabs>
                <w:tab w:val="left" w:pos="420"/>
              </w:tabs>
              <w:spacing w:line="240" w:lineRule="exact"/>
              <w:jc w:val="center"/>
              <w:rPr>
                <w:rFonts w:hint="eastAsia" w:ascii="仿宋" w:hAnsi="仿宋" w:eastAsia="仿宋" w:cs="仿宋"/>
                <w:kern w:val="0"/>
                <w:sz w:val="24"/>
                <w:szCs w:val="24"/>
              </w:rPr>
            </w:pPr>
          </w:p>
        </w:tc>
      </w:tr>
      <w:tr w14:paraId="251CC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2C01CE2D">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3ED9CFDE">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08F200B6">
            <w:pPr>
              <w:spacing w:line="240" w:lineRule="exact"/>
              <w:jc w:val="center"/>
              <w:rPr>
                <w:rFonts w:hint="eastAsia" w:ascii="仿宋" w:hAnsi="仿宋" w:eastAsia="仿宋" w:cs="仿宋"/>
                <w:kern w:val="0"/>
                <w:sz w:val="24"/>
                <w:szCs w:val="24"/>
              </w:rPr>
            </w:pPr>
          </w:p>
        </w:tc>
        <w:tc>
          <w:tcPr>
            <w:tcW w:w="4207" w:type="dxa"/>
            <w:noWrap w:val="0"/>
            <w:vAlign w:val="center"/>
          </w:tcPr>
          <w:p w14:paraId="37B24FFE">
            <w:pPr>
              <w:spacing w:line="240" w:lineRule="exact"/>
              <w:rPr>
                <w:rFonts w:hint="eastAsia" w:ascii="仿宋" w:hAnsi="仿宋" w:eastAsia="仿宋" w:cs="仿宋"/>
                <w:sz w:val="24"/>
                <w:szCs w:val="24"/>
              </w:rPr>
            </w:pPr>
            <w:r>
              <w:rPr>
                <w:rFonts w:hint="eastAsia" w:ascii="仿宋" w:hAnsi="仿宋" w:eastAsia="仿宋" w:cs="仿宋"/>
                <w:sz w:val="24"/>
                <w:szCs w:val="24"/>
              </w:rPr>
              <w:t>建立农产品质量安全可追溯体系，实行“一品一码”</w:t>
            </w:r>
          </w:p>
        </w:tc>
        <w:tc>
          <w:tcPr>
            <w:tcW w:w="709" w:type="dxa"/>
            <w:noWrap w:val="0"/>
            <w:vAlign w:val="center"/>
          </w:tcPr>
          <w:p w14:paraId="4844DCD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29869602">
            <w:pPr>
              <w:spacing w:line="240" w:lineRule="exact"/>
              <w:rPr>
                <w:rFonts w:hint="eastAsia" w:ascii="仿宋" w:hAnsi="仿宋" w:eastAsia="仿宋" w:cs="仿宋"/>
                <w:kern w:val="0"/>
                <w:sz w:val="24"/>
                <w:szCs w:val="24"/>
              </w:rPr>
            </w:pPr>
          </w:p>
        </w:tc>
        <w:tc>
          <w:tcPr>
            <w:tcW w:w="850" w:type="dxa"/>
            <w:noWrap w:val="0"/>
            <w:vAlign w:val="center"/>
          </w:tcPr>
          <w:p w14:paraId="21C9694B">
            <w:pPr>
              <w:spacing w:line="240" w:lineRule="exact"/>
              <w:rPr>
                <w:rFonts w:hint="eastAsia" w:ascii="仿宋" w:hAnsi="仿宋" w:eastAsia="仿宋" w:cs="仿宋"/>
                <w:kern w:val="0"/>
                <w:sz w:val="24"/>
                <w:szCs w:val="24"/>
              </w:rPr>
            </w:pPr>
          </w:p>
        </w:tc>
      </w:tr>
      <w:tr w14:paraId="16F5E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06" w:type="dxa"/>
            <w:noWrap w:val="0"/>
            <w:vAlign w:val="center"/>
          </w:tcPr>
          <w:p w14:paraId="01B26875">
            <w:pPr>
              <w:numPr>
                <w:ilvl w:val="0"/>
                <w:numId w:val="3"/>
              </w:numPr>
              <w:spacing w:line="240" w:lineRule="exact"/>
              <w:jc w:val="center"/>
              <w:rPr>
                <w:rFonts w:hint="eastAsia" w:ascii="仿宋" w:hAnsi="仿宋" w:eastAsia="仿宋" w:cs="仿宋"/>
                <w:kern w:val="0"/>
                <w:sz w:val="24"/>
                <w:szCs w:val="24"/>
              </w:rPr>
            </w:pPr>
          </w:p>
          <w:p w14:paraId="2EAC40EB">
            <w:pPr>
              <w:rPr>
                <w:rFonts w:hint="eastAsia" w:ascii="仿宋" w:hAnsi="仿宋" w:eastAsia="仿宋" w:cs="仿宋"/>
                <w:sz w:val="24"/>
                <w:szCs w:val="24"/>
              </w:rPr>
            </w:pPr>
          </w:p>
        </w:tc>
        <w:tc>
          <w:tcPr>
            <w:tcW w:w="1278" w:type="dxa"/>
            <w:vMerge w:val="continue"/>
            <w:noWrap w:val="0"/>
            <w:vAlign w:val="center"/>
          </w:tcPr>
          <w:p w14:paraId="599B72AB">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45B74D01">
            <w:pPr>
              <w:spacing w:line="240" w:lineRule="exact"/>
              <w:jc w:val="center"/>
              <w:rPr>
                <w:rFonts w:hint="eastAsia" w:ascii="仿宋" w:hAnsi="仿宋" w:eastAsia="仿宋" w:cs="仿宋"/>
                <w:kern w:val="0"/>
                <w:sz w:val="24"/>
                <w:szCs w:val="24"/>
              </w:rPr>
            </w:pPr>
          </w:p>
        </w:tc>
        <w:tc>
          <w:tcPr>
            <w:tcW w:w="4207" w:type="dxa"/>
            <w:noWrap w:val="0"/>
            <w:vAlign w:val="center"/>
          </w:tcPr>
          <w:p w14:paraId="4E3C98FB">
            <w:pPr>
              <w:spacing w:line="240" w:lineRule="exact"/>
              <w:rPr>
                <w:rFonts w:hint="eastAsia" w:ascii="仿宋" w:hAnsi="仿宋" w:eastAsia="仿宋" w:cs="仿宋"/>
                <w:sz w:val="24"/>
                <w:szCs w:val="24"/>
              </w:rPr>
            </w:pPr>
            <w:r>
              <w:rPr>
                <w:rFonts w:hint="eastAsia" w:ascii="仿宋" w:hAnsi="仿宋" w:eastAsia="仿宋" w:cs="仿宋"/>
                <w:sz w:val="24"/>
                <w:szCs w:val="24"/>
              </w:rPr>
              <w:t>建立农业投入品的购进、使用、保管登记制度</w:t>
            </w:r>
          </w:p>
        </w:tc>
        <w:tc>
          <w:tcPr>
            <w:tcW w:w="709" w:type="dxa"/>
            <w:noWrap w:val="0"/>
            <w:vAlign w:val="center"/>
          </w:tcPr>
          <w:p w14:paraId="1A8DFB6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171A29EF">
            <w:pPr>
              <w:tabs>
                <w:tab w:val="left" w:pos="420"/>
              </w:tabs>
              <w:spacing w:line="240" w:lineRule="exact"/>
              <w:jc w:val="center"/>
              <w:rPr>
                <w:rFonts w:hint="eastAsia" w:ascii="仿宋" w:hAnsi="仿宋" w:eastAsia="仿宋" w:cs="仿宋"/>
                <w:kern w:val="0"/>
                <w:sz w:val="24"/>
                <w:szCs w:val="24"/>
              </w:rPr>
            </w:pPr>
          </w:p>
        </w:tc>
        <w:tc>
          <w:tcPr>
            <w:tcW w:w="850" w:type="dxa"/>
            <w:noWrap w:val="0"/>
            <w:vAlign w:val="center"/>
          </w:tcPr>
          <w:p w14:paraId="5F2FD70E">
            <w:pPr>
              <w:tabs>
                <w:tab w:val="left" w:pos="420"/>
              </w:tabs>
              <w:spacing w:line="240" w:lineRule="exact"/>
              <w:jc w:val="center"/>
              <w:rPr>
                <w:rFonts w:hint="eastAsia" w:ascii="仿宋" w:hAnsi="仿宋" w:eastAsia="仿宋" w:cs="仿宋"/>
                <w:kern w:val="0"/>
                <w:sz w:val="24"/>
                <w:szCs w:val="24"/>
              </w:rPr>
            </w:pPr>
          </w:p>
        </w:tc>
      </w:tr>
      <w:tr w14:paraId="70C69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06" w:type="dxa"/>
            <w:noWrap w:val="0"/>
            <w:vAlign w:val="center"/>
          </w:tcPr>
          <w:p w14:paraId="0A14A52E">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305C8ED">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6C84FCCC">
            <w:pPr>
              <w:spacing w:line="240" w:lineRule="exact"/>
              <w:jc w:val="center"/>
              <w:rPr>
                <w:rFonts w:hint="eastAsia" w:ascii="仿宋" w:hAnsi="仿宋" w:eastAsia="仿宋" w:cs="仿宋"/>
                <w:kern w:val="0"/>
                <w:sz w:val="24"/>
                <w:szCs w:val="24"/>
              </w:rPr>
            </w:pPr>
          </w:p>
        </w:tc>
        <w:tc>
          <w:tcPr>
            <w:tcW w:w="4207" w:type="dxa"/>
            <w:noWrap w:val="0"/>
            <w:vAlign w:val="center"/>
          </w:tcPr>
          <w:p w14:paraId="13C56A89">
            <w:pPr>
              <w:spacing w:line="240" w:lineRule="exact"/>
              <w:rPr>
                <w:rFonts w:hint="eastAsia" w:ascii="仿宋" w:hAnsi="仿宋" w:eastAsia="仿宋" w:cs="仿宋"/>
                <w:sz w:val="24"/>
                <w:szCs w:val="24"/>
              </w:rPr>
            </w:pPr>
            <w:r>
              <w:rPr>
                <w:rFonts w:hint="eastAsia" w:ascii="仿宋" w:hAnsi="仿宋" w:eastAsia="仿宋" w:cs="仿宋"/>
                <w:sz w:val="24"/>
                <w:szCs w:val="24"/>
              </w:rPr>
              <w:t>建立健全质量诚信体系</w:t>
            </w:r>
          </w:p>
        </w:tc>
        <w:tc>
          <w:tcPr>
            <w:tcW w:w="709" w:type="dxa"/>
            <w:noWrap w:val="0"/>
            <w:vAlign w:val="center"/>
          </w:tcPr>
          <w:p w14:paraId="235C06D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08D510FB">
            <w:pPr>
              <w:tabs>
                <w:tab w:val="left" w:pos="420"/>
              </w:tabs>
              <w:spacing w:line="240" w:lineRule="exact"/>
              <w:jc w:val="center"/>
              <w:rPr>
                <w:rFonts w:hint="eastAsia" w:ascii="仿宋" w:hAnsi="仿宋" w:eastAsia="仿宋" w:cs="仿宋"/>
                <w:kern w:val="0"/>
                <w:sz w:val="24"/>
                <w:szCs w:val="24"/>
              </w:rPr>
            </w:pPr>
          </w:p>
        </w:tc>
        <w:tc>
          <w:tcPr>
            <w:tcW w:w="850" w:type="dxa"/>
            <w:noWrap w:val="0"/>
            <w:vAlign w:val="center"/>
          </w:tcPr>
          <w:p w14:paraId="24DB334C">
            <w:pPr>
              <w:tabs>
                <w:tab w:val="left" w:pos="420"/>
              </w:tabs>
              <w:spacing w:line="240" w:lineRule="exact"/>
              <w:jc w:val="center"/>
              <w:rPr>
                <w:rFonts w:hint="eastAsia" w:ascii="仿宋" w:hAnsi="仿宋" w:eastAsia="仿宋" w:cs="仿宋"/>
                <w:kern w:val="0"/>
                <w:sz w:val="24"/>
                <w:szCs w:val="24"/>
              </w:rPr>
            </w:pPr>
          </w:p>
        </w:tc>
      </w:tr>
      <w:tr w14:paraId="7DF11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406" w:type="dxa"/>
            <w:noWrap w:val="0"/>
            <w:vAlign w:val="center"/>
          </w:tcPr>
          <w:p w14:paraId="5F97DC71">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7BEA2878">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1D9A1277">
            <w:pPr>
              <w:spacing w:line="240" w:lineRule="exact"/>
              <w:jc w:val="center"/>
              <w:rPr>
                <w:rFonts w:hint="eastAsia" w:ascii="仿宋" w:hAnsi="仿宋" w:eastAsia="仿宋" w:cs="仿宋"/>
                <w:kern w:val="0"/>
                <w:sz w:val="24"/>
                <w:szCs w:val="24"/>
              </w:rPr>
            </w:pPr>
          </w:p>
        </w:tc>
        <w:tc>
          <w:tcPr>
            <w:tcW w:w="4207" w:type="dxa"/>
            <w:noWrap w:val="0"/>
            <w:vAlign w:val="center"/>
          </w:tcPr>
          <w:p w14:paraId="409AB8DC">
            <w:pPr>
              <w:spacing w:line="240" w:lineRule="exact"/>
              <w:rPr>
                <w:rFonts w:hint="eastAsia" w:ascii="仿宋" w:hAnsi="仿宋" w:eastAsia="仿宋" w:cs="仿宋"/>
                <w:sz w:val="24"/>
                <w:szCs w:val="24"/>
              </w:rPr>
            </w:pPr>
            <w:r>
              <w:rPr>
                <w:rFonts w:hint="eastAsia" w:ascii="仿宋" w:hAnsi="仿宋" w:eastAsia="仿宋" w:cs="仿宋"/>
                <w:sz w:val="24"/>
                <w:szCs w:val="24"/>
              </w:rPr>
              <w:t>定期对农产品生产者开展质量安全知识和技能培训</w:t>
            </w:r>
          </w:p>
        </w:tc>
        <w:tc>
          <w:tcPr>
            <w:tcW w:w="709" w:type="dxa"/>
            <w:noWrap w:val="0"/>
            <w:vAlign w:val="center"/>
          </w:tcPr>
          <w:p w14:paraId="0EB3D6D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985" w:type="dxa"/>
            <w:noWrap w:val="0"/>
            <w:vAlign w:val="center"/>
          </w:tcPr>
          <w:p w14:paraId="4681D5B4">
            <w:pPr>
              <w:tabs>
                <w:tab w:val="left" w:pos="420"/>
              </w:tabs>
              <w:spacing w:line="240" w:lineRule="exact"/>
              <w:jc w:val="center"/>
              <w:rPr>
                <w:rFonts w:hint="eastAsia" w:ascii="仿宋" w:hAnsi="仿宋" w:eastAsia="仿宋" w:cs="仿宋"/>
                <w:kern w:val="0"/>
                <w:sz w:val="24"/>
                <w:szCs w:val="24"/>
              </w:rPr>
            </w:pPr>
          </w:p>
        </w:tc>
        <w:tc>
          <w:tcPr>
            <w:tcW w:w="850" w:type="dxa"/>
            <w:noWrap w:val="0"/>
            <w:vAlign w:val="center"/>
          </w:tcPr>
          <w:p w14:paraId="32F81DF0">
            <w:pPr>
              <w:tabs>
                <w:tab w:val="left" w:pos="420"/>
              </w:tabs>
              <w:spacing w:line="240" w:lineRule="exact"/>
              <w:jc w:val="center"/>
              <w:rPr>
                <w:rFonts w:hint="eastAsia" w:ascii="仿宋" w:hAnsi="仿宋" w:eastAsia="仿宋" w:cs="仿宋"/>
                <w:kern w:val="0"/>
                <w:sz w:val="24"/>
                <w:szCs w:val="24"/>
              </w:rPr>
            </w:pPr>
          </w:p>
        </w:tc>
      </w:tr>
      <w:tr w14:paraId="44E0B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06" w:type="dxa"/>
            <w:noWrap w:val="0"/>
            <w:vAlign w:val="center"/>
          </w:tcPr>
          <w:p w14:paraId="40667828">
            <w:pPr>
              <w:numPr>
                <w:ilvl w:val="0"/>
                <w:numId w:val="3"/>
              </w:numPr>
              <w:spacing w:line="240" w:lineRule="exact"/>
              <w:jc w:val="center"/>
              <w:rPr>
                <w:rFonts w:hint="eastAsia" w:ascii="仿宋" w:hAnsi="仿宋" w:eastAsia="仿宋" w:cs="仿宋"/>
                <w:kern w:val="0"/>
                <w:sz w:val="24"/>
                <w:szCs w:val="24"/>
              </w:rPr>
            </w:pPr>
          </w:p>
        </w:tc>
        <w:tc>
          <w:tcPr>
            <w:tcW w:w="1278" w:type="dxa"/>
            <w:vMerge w:val="restart"/>
            <w:noWrap w:val="0"/>
            <w:vAlign w:val="center"/>
          </w:tcPr>
          <w:p w14:paraId="679A5BC8">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改革创新</w:t>
            </w:r>
          </w:p>
          <w:p w14:paraId="35FB4543">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（15分</w:t>
            </w:r>
            <w:r>
              <w:rPr>
                <w:rFonts w:hint="eastAsia" w:ascii="仿宋" w:hAnsi="仿宋" w:eastAsia="仿宋" w:cs="仿宋"/>
                <w:kern w:val="0"/>
                <w:sz w:val="24"/>
                <w:szCs w:val="24"/>
              </w:rPr>
              <w:t>）</w:t>
            </w:r>
          </w:p>
        </w:tc>
        <w:tc>
          <w:tcPr>
            <w:tcW w:w="1215" w:type="dxa"/>
            <w:vMerge w:val="restart"/>
            <w:noWrap w:val="0"/>
            <w:vAlign w:val="center"/>
          </w:tcPr>
          <w:p w14:paraId="41E7237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模式创新</w:t>
            </w:r>
          </w:p>
          <w:p w14:paraId="6572407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4207" w:type="dxa"/>
            <w:noWrap w:val="0"/>
            <w:vAlign w:val="center"/>
          </w:tcPr>
          <w:p w14:paraId="275DA946">
            <w:pPr>
              <w:spacing w:line="240" w:lineRule="exact"/>
              <w:rPr>
                <w:rFonts w:hint="eastAsia" w:ascii="仿宋" w:hAnsi="仿宋" w:eastAsia="仿宋" w:cs="仿宋"/>
                <w:sz w:val="24"/>
                <w:szCs w:val="24"/>
              </w:rPr>
            </w:pPr>
            <w:r>
              <w:rPr>
                <w:rFonts w:hint="eastAsia" w:ascii="仿宋" w:hAnsi="仿宋" w:eastAsia="仿宋" w:cs="仿宋"/>
                <w:sz w:val="24"/>
                <w:szCs w:val="24"/>
              </w:rPr>
              <w:t>区域内形成涉及产前、产中、产后各环节的全产业链</w:t>
            </w:r>
          </w:p>
        </w:tc>
        <w:tc>
          <w:tcPr>
            <w:tcW w:w="709" w:type="dxa"/>
            <w:noWrap w:val="0"/>
            <w:vAlign w:val="center"/>
          </w:tcPr>
          <w:p w14:paraId="4E0C540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985" w:type="dxa"/>
            <w:noWrap w:val="0"/>
            <w:vAlign w:val="center"/>
          </w:tcPr>
          <w:p w14:paraId="690AB970">
            <w:pPr>
              <w:spacing w:line="240" w:lineRule="exact"/>
              <w:rPr>
                <w:rFonts w:hint="eastAsia" w:ascii="仿宋" w:hAnsi="仿宋" w:eastAsia="仿宋" w:cs="仿宋"/>
                <w:kern w:val="0"/>
                <w:sz w:val="24"/>
                <w:szCs w:val="24"/>
              </w:rPr>
            </w:pPr>
          </w:p>
        </w:tc>
        <w:tc>
          <w:tcPr>
            <w:tcW w:w="850" w:type="dxa"/>
            <w:noWrap w:val="0"/>
            <w:vAlign w:val="center"/>
          </w:tcPr>
          <w:p w14:paraId="62674B48">
            <w:pPr>
              <w:spacing w:line="240" w:lineRule="exact"/>
              <w:rPr>
                <w:rFonts w:hint="eastAsia" w:ascii="仿宋" w:hAnsi="仿宋" w:eastAsia="仿宋" w:cs="仿宋"/>
                <w:kern w:val="0"/>
                <w:sz w:val="24"/>
                <w:szCs w:val="24"/>
              </w:rPr>
            </w:pPr>
          </w:p>
        </w:tc>
      </w:tr>
      <w:tr w14:paraId="4DC93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406" w:type="dxa"/>
            <w:noWrap w:val="0"/>
            <w:vAlign w:val="center"/>
          </w:tcPr>
          <w:p w14:paraId="05C7C10E">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4D2CEC56">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316333BB">
            <w:pPr>
              <w:spacing w:line="240" w:lineRule="exact"/>
              <w:jc w:val="center"/>
              <w:rPr>
                <w:rFonts w:hint="eastAsia" w:ascii="仿宋" w:hAnsi="仿宋" w:eastAsia="仿宋" w:cs="仿宋"/>
                <w:kern w:val="0"/>
                <w:sz w:val="24"/>
                <w:szCs w:val="24"/>
              </w:rPr>
            </w:pPr>
          </w:p>
        </w:tc>
        <w:tc>
          <w:tcPr>
            <w:tcW w:w="4207" w:type="dxa"/>
            <w:noWrap w:val="0"/>
            <w:vAlign w:val="center"/>
          </w:tcPr>
          <w:p w14:paraId="53C88C9A">
            <w:pPr>
              <w:spacing w:line="240" w:lineRule="exact"/>
              <w:rPr>
                <w:rFonts w:hint="eastAsia" w:ascii="仿宋" w:hAnsi="仿宋" w:eastAsia="仿宋" w:cs="仿宋"/>
                <w:sz w:val="24"/>
                <w:szCs w:val="24"/>
              </w:rPr>
            </w:pPr>
            <w:r>
              <w:rPr>
                <w:rFonts w:hint="eastAsia" w:ascii="仿宋" w:hAnsi="仿宋" w:eastAsia="仿宋" w:cs="仿宋"/>
                <w:sz w:val="24"/>
                <w:szCs w:val="24"/>
              </w:rPr>
              <w:t>建立健全与农业生产全过程相配套的技术服务体系</w:t>
            </w:r>
          </w:p>
        </w:tc>
        <w:tc>
          <w:tcPr>
            <w:tcW w:w="709" w:type="dxa"/>
            <w:noWrap w:val="0"/>
            <w:vAlign w:val="center"/>
          </w:tcPr>
          <w:p w14:paraId="68EFDA1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985" w:type="dxa"/>
            <w:noWrap w:val="0"/>
            <w:vAlign w:val="center"/>
          </w:tcPr>
          <w:p w14:paraId="01490ABC">
            <w:pPr>
              <w:spacing w:line="240" w:lineRule="exact"/>
              <w:rPr>
                <w:rFonts w:hint="eastAsia" w:ascii="仿宋" w:hAnsi="仿宋" w:eastAsia="仿宋" w:cs="仿宋"/>
                <w:kern w:val="0"/>
                <w:sz w:val="24"/>
                <w:szCs w:val="24"/>
              </w:rPr>
            </w:pPr>
          </w:p>
        </w:tc>
        <w:tc>
          <w:tcPr>
            <w:tcW w:w="850" w:type="dxa"/>
            <w:noWrap w:val="0"/>
            <w:vAlign w:val="center"/>
          </w:tcPr>
          <w:p w14:paraId="7CF52646">
            <w:pPr>
              <w:spacing w:line="240" w:lineRule="exact"/>
              <w:rPr>
                <w:rFonts w:hint="eastAsia" w:ascii="仿宋" w:hAnsi="仿宋" w:eastAsia="仿宋" w:cs="仿宋"/>
                <w:kern w:val="0"/>
                <w:sz w:val="24"/>
                <w:szCs w:val="24"/>
              </w:rPr>
            </w:pPr>
          </w:p>
        </w:tc>
      </w:tr>
      <w:tr w14:paraId="06B4A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406" w:type="dxa"/>
            <w:noWrap w:val="0"/>
            <w:vAlign w:val="center"/>
          </w:tcPr>
          <w:p w14:paraId="795396E2">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0741CA12">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B6CD8A7">
            <w:pPr>
              <w:spacing w:line="240" w:lineRule="exact"/>
              <w:jc w:val="center"/>
              <w:rPr>
                <w:rFonts w:hint="eastAsia" w:ascii="仿宋" w:hAnsi="仿宋" w:eastAsia="仿宋" w:cs="仿宋"/>
                <w:kern w:val="0"/>
                <w:sz w:val="24"/>
                <w:szCs w:val="24"/>
              </w:rPr>
            </w:pPr>
          </w:p>
        </w:tc>
        <w:tc>
          <w:tcPr>
            <w:tcW w:w="4207" w:type="dxa"/>
            <w:noWrap w:val="0"/>
            <w:vAlign w:val="center"/>
          </w:tcPr>
          <w:p w14:paraId="55F091A7">
            <w:pPr>
              <w:spacing w:line="240" w:lineRule="exact"/>
              <w:rPr>
                <w:rFonts w:hint="eastAsia" w:ascii="仿宋" w:hAnsi="仿宋" w:eastAsia="仿宋" w:cs="仿宋"/>
                <w:sz w:val="24"/>
                <w:szCs w:val="24"/>
              </w:rPr>
            </w:pPr>
            <w:r>
              <w:rPr>
                <w:rFonts w:hint="eastAsia" w:ascii="仿宋" w:hAnsi="仿宋" w:eastAsia="仿宋" w:cs="仿宋"/>
                <w:sz w:val="24"/>
                <w:szCs w:val="24"/>
              </w:rPr>
              <w:t>“公司+农户”、“公司+合作社（基地）+农户”组织模式成为主导</w:t>
            </w:r>
          </w:p>
        </w:tc>
        <w:tc>
          <w:tcPr>
            <w:tcW w:w="709" w:type="dxa"/>
            <w:noWrap w:val="0"/>
            <w:vAlign w:val="center"/>
          </w:tcPr>
          <w:p w14:paraId="408A7C6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985" w:type="dxa"/>
            <w:noWrap w:val="0"/>
            <w:vAlign w:val="center"/>
          </w:tcPr>
          <w:p w14:paraId="671E1D1E">
            <w:pPr>
              <w:spacing w:line="240" w:lineRule="exact"/>
              <w:rPr>
                <w:rFonts w:hint="eastAsia" w:ascii="仿宋" w:hAnsi="仿宋" w:eastAsia="仿宋" w:cs="仿宋"/>
                <w:kern w:val="0"/>
                <w:sz w:val="24"/>
                <w:szCs w:val="24"/>
              </w:rPr>
            </w:pPr>
          </w:p>
        </w:tc>
        <w:tc>
          <w:tcPr>
            <w:tcW w:w="850" w:type="dxa"/>
            <w:noWrap w:val="0"/>
            <w:vAlign w:val="center"/>
          </w:tcPr>
          <w:p w14:paraId="63F311A9">
            <w:pPr>
              <w:spacing w:line="240" w:lineRule="exact"/>
              <w:rPr>
                <w:rFonts w:hint="eastAsia" w:ascii="仿宋" w:hAnsi="仿宋" w:eastAsia="仿宋" w:cs="仿宋"/>
                <w:kern w:val="0"/>
                <w:sz w:val="24"/>
                <w:szCs w:val="24"/>
              </w:rPr>
            </w:pPr>
          </w:p>
        </w:tc>
      </w:tr>
      <w:tr w14:paraId="0F401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406" w:type="dxa"/>
            <w:noWrap w:val="0"/>
            <w:vAlign w:val="center"/>
          </w:tcPr>
          <w:p w14:paraId="10BE1CCF">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5B1BB5FD">
            <w:pPr>
              <w:spacing w:line="240" w:lineRule="exact"/>
              <w:jc w:val="center"/>
              <w:rPr>
                <w:rFonts w:hint="eastAsia" w:ascii="仿宋" w:hAnsi="仿宋" w:eastAsia="仿宋" w:cs="仿宋"/>
                <w:kern w:val="0"/>
                <w:sz w:val="24"/>
                <w:szCs w:val="24"/>
              </w:rPr>
            </w:pPr>
          </w:p>
        </w:tc>
        <w:tc>
          <w:tcPr>
            <w:tcW w:w="1215" w:type="dxa"/>
            <w:vMerge w:val="restart"/>
            <w:noWrap w:val="0"/>
            <w:vAlign w:val="center"/>
          </w:tcPr>
          <w:p w14:paraId="3CAF1D7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技术创新</w:t>
            </w:r>
          </w:p>
          <w:p w14:paraId="4142165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（12分）</w:t>
            </w:r>
          </w:p>
        </w:tc>
        <w:tc>
          <w:tcPr>
            <w:tcW w:w="4207" w:type="dxa"/>
            <w:noWrap w:val="0"/>
            <w:vAlign w:val="center"/>
          </w:tcPr>
          <w:p w14:paraId="1700B48A">
            <w:pPr>
              <w:spacing w:line="240" w:lineRule="exact"/>
              <w:rPr>
                <w:rFonts w:hint="eastAsia" w:ascii="仿宋" w:hAnsi="仿宋" w:eastAsia="仿宋" w:cs="仿宋"/>
                <w:sz w:val="24"/>
                <w:szCs w:val="24"/>
              </w:rPr>
            </w:pPr>
            <w:r>
              <w:rPr>
                <w:rFonts w:hint="eastAsia" w:ascii="仿宋" w:hAnsi="仿宋" w:eastAsia="仿宋" w:cs="仿宋"/>
                <w:sz w:val="24"/>
                <w:szCs w:val="24"/>
              </w:rPr>
              <w:t>核心企业建有国家级研发中心、实验室3分，省级研发中心、实验室2分，市级研发中心、实验室1分（最高3分）</w:t>
            </w:r>
          </w:p>
        </w:tc>
        <w:tc>
          <w:tcPr>
            <w:tcW w:w="709" w:type="dxa"/>
            <w:noWrap w:val="0"/>
            <w:vAlign w:val="center"/>
          </w:tcPr>
          <w:p w14:paraId="73D7BFD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12E84E70">
            <w:pPr>
              <w:spacing w:line="240" w:lineRule="exact"/>
              <w:rPr>
                <w:rFonts w:hint="eastAsia" w:ascii="仿宋" w:hAnsi="仿宋" w:eastAsia="仿宋" w:cs="仿宋"/>
                <w:kern w:val="0"/>
                <w:sz w:val="24"/>
                <w:szCs w:val="24"/>
              </w:rPr>
            </w:pPr>
          </w:p>
        </w:tc>
        <w:tc>
          <w:tcPr>
            <w:tcW w:w="850" w:type="dxa"/>
            <w:noWrap w:val="0"/>
            <w:vAlign w:val="center"/>
          </w:tcPr>
          <w:p w14:paraId="45CC480F">
            <w:pPr>
              <w:spacing w:line="240" w:lineRule="exact"/>
              <w:rPr>
                <w:rFonts w:hint="eastAsia" w:ascii="仿宋" w:hAnsi="仿宋" w:eastAsia="仿宋" w:cs="仿宋"/>
                <w:kern w:val="0"/>
                <w:sz w:val="24"/>
                <w:szCs w:val="24"/>
              </w:rPr>
            </w:pPr>
          </w:p>
        </w:tc>
      </w:tr>
      <w:tr w14:paraId="1ED57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06" w:type="dxa"/>
            <w:noWrap w:val="0"/>
            <w:vAlign w:val="center"/>
          </w:tcPr>
          <w:p w14:paraId="5481CCB6">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03720836">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021643C">
            <w:pPr>
              <w:spacing w:line="240" w:lineRule="exact"/>
              <w:jc w:val="center"/>
              <w:rPr>
                <w:rFonts w:hint="eastAsia" w:ascii="仿宋" w:hAnsi="仿宋" w:eastAsia="仿宋" w:cs="仿宋"/>
                <w:kern w:val="0"/>
                <w:sz w:val="24"/>
                <w:szCs w:val="24"/>
              </w:rPr>
            </w:pPr>
          </w:p>
        </w:tc>
        <w:tc>
          <w:tcPr>
            <w:tcW w:w="4207" w:type="dxa"/>
            <w:noWrap w:val="0"/>
            <w:vAlign w:val="center"/>
          </w:tcPr>
          <w:p w14:paraId="71381D43">
            <w:pPr>
              <w:spacing w:line="240" w:lineRule="exact"/>
              <w:rPr>
                <w:rFonts w:hint="eastAsia" w:ascii="仿宋" w:hAnsi="仿宋" w:eastAsia="仿宋" w:cs="仿宋"/>
                <w:sz w:val="24"/>
                <w:szCs w:val="24"/>
              </w:rPr>
            </w:pPr>
            <w:r>
              <w:rPr>
                <w:rFonts w:hint="eastAsia" w:ascii="仿宋" w:hAnsi="仿宋" w:eastAsia="仿宋" w:cs="仿宋"/>
                <w:sz w:val="24"/>
                <w:szCs w:val="24"/>
              </w:rPr>
              <w:t>与高校、科研院所合作建立科技成果转化基地记1分/个（最高2分）</w:t>
            </w:r>
          </w:p>
        </w:tc>
        <w:tc>
          <w:tcPr>
            <w:tcW w:w="709" w:type="dxa"/>
            <w:noWrap w:val="0"/>
            <w:vAlign w:val="center"/>
          </w:tcPr>
          <w:p w14:paraId="73A22F4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3B91F388">
            <w:pPr>
              <w:spacing w:line="240" w:lineRule="exact"/>
              <w:rPr>
                <w:rFonts w:hint="eastAsia" w:ascii="仿宋" w:hAnsi="仿宋" w:eastAsia="仿宋" w:cs="仿宋"/>
                <w:kern w:val="0"/>
                <w:sz w:val="24"/>
                <w:szCs w:val="24"/>
              </w:rPr>
            </w:pPr>
          </w:p>
        </w:tc>
        <w:tc>
          <w:tcPr>
            <w:tcW w:w="850" w:type="dxa"/>
            <w:noWrap w:val="0"/>
            <w:vAlign w:val="center"/>
          </w:tcPr>
          <w:p w14:paraId="66B90EFC">
            <w:pPr>
              <w:spacing w:line="240" w:lineRule="exact"/>
              <w:rPr>
                <w:rFonts w:hint="eastAsia" w:ascii="仿宋" w:hAnsi="仿宋" w:eastAsia="仿宋" w:cs="仿宋"/>
                <w:kern w:val="0"/>
                <w:sz w:val="24"/>
                <w:szCs w:val="24"/>
              </w:rPr>
            </w:pPr>
          </w:p>
        </w:tc>
      </w:tr>
      <w:tr w14:paraId="357AC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406" w:type="dxa"/>
            <w:noWrap w:val="0"/>
            <w:vAlign w:val="center"/>
          </w:tcPr>
          <w:p w14:paraId="41E8A61C">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16484924">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5FF46E38">
            <w:pPr>
              <w:spacing w:line="240" w:lineRule="exact"/>
              <w:jc w:val="center"/>
              <w:rPr>
                <w:rFonts w:hint="eastAsia" w:ascii="仿宋" w:hAnsi="仿宋" w:eastAsia="仿宋" w:cs="仿宋"/>
                <w:kern w:val="0"/>
                <w:sz w:val="24"/>
                <w:szCs w:val="24"/>
              </w:rPr>
            </w:pPr>
          </w:p>
        </w:tc>
        <w:tc>
          <w:tcPr>
            <w:tcW w:w="4207" w:type="dxa"/>
            <w:noWrap w:val="0"/>
            <w:vAlign w:val="center"/>
          </w:tcPr>
          <w:p w14:paraId="10C82695">
            <w:pPr>
              <w:spacing w:line="240" w:lineRule="exact"/>
              <w:rPr>
                <w:rFonts w:hint="eastAsia" w:ascii="仿宋" w:hAnsi="仿宋" w:eastAsia="仿宋" w:cs="仿宋"/>
                <w:sz w:val="24"/>
                <w:szCs w:val="24"/>
              </w:rPr>
            </w:pPr>
            <w:r>
              <w:rPr>
                <w:rFonts w:hint="eastAsia" w:ascii="仿宋" w:hAnsi="仿宋" w:eastAsia="仿宋" w:cs="仿宋"/>
                <w:sz w:val="24"/>
                <w:szCs w:val="24"/>
              </w:rPr>
              <w:t>品牌产品获国家级科技进步奖（创新奖）3分，获省级科技进步奖（创新奖）2分，获市级科技进步奖1分（最高3分）</w:t>
            </w:r>
          </w:p>
        </w:tc>
        <w:tc>
          <w:tcPr>
            <w:tcW w:w="709" w:type="dxa"/>
            <w:noWrap w:val="0"/>
            <w:vAlign w:val="center"/>
          </w:tcPr>
          <w:p w14:paraId="3026CD5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985" w:type="dxa"/>
            <w:noWrap w:val="0"/>
            <w:vAlign w:val="center"/>
          </w:tcPr>
          <w:p w14:paraId="415F179A">
            <w:pPr>
              <w:spacing w:line="240" w:lineRule="exact"/>
              <w:rPr>
                <w:rFonts w:hint="eastAsia" w:ascii="仿宋" w:hAnsi="仿宋" w:eastAsia="仿宋" w:cs="仿宋"/>
                <w:kern w:val="0"/>
                <w:sz w:val="24"/>
                <w:szCs w:val="24"/>
              </w:rPr>
            </w:pPr>
          </w:p>
        </w:tc>
        <w:tc>
          <w:tcPr>
            <w:tcW w:w="850" w:type="dxa"/>
            <w:noWrap w:val="0"/>
            <w:vAlign w:val="center"/>
          </w:tcPr>
          <w:p w14:paraId="7F63EF71">
            <w:pPr>
              <w:spacing w:line="240" w:lineRule="exact"/>
              <w:rPr>
                <w:rFonts w:hint="eastAsia" w:ascii="仿宋" w:hAnsi="仿宋" w:eastAsia="仿宋" w:cs="仿宋"/>
                <w:kern w:val="0"/>
                <w:sz w:val="24"/>
                <w:szCs w:val="24"/>
              </w:rPr>
            </w:pPr>
          </w:p>
        </w:tc>
      </w:tr>
      <w:tr w14:paraId="5D6A3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2423CE42">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0B2D8303">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64163DF4">
            <w:pPr>
              <w:spacing w:line="240" w:lineRule="exact"/>
              <w:jc w:val="center"/>
              <w:rPr>
                <w:rFonts w:hint="eastAsia" w:ascii="仿宋" w:hAnsi="仿宋" w:eastAsia="仿宋" w:cs="仿宋"/>
                <w:kern w:val="0"/>
                <w:sz w:val="24"/>
                <w:szCs w:val="24"/>
              </w:rPr>
            </w:pPr>
          </w:p>
        </w:tc>
        <w:tc>
          <w:tcPr>
            <w:tcW w:w="4207" w:type="dxa"/>
            <w:noWrap w:val="0"/>
            <w:vAlign w:val="center"/>
          </w:tcPr>
          <w:p w14:paraId="70FC11A1">
            <w:pPr>
              <w:spacing w:line="240" w:lineRule="exact"/>
              <w:rPr>
                <w:rFonts w:hint="eastAsia" w:ascii="仿宋" w:hAnsi="仿宋" w:eastAsia="仿宋" w:cs="仿宋"/>
                <w:spacing w:val="-8"/>
                <w:sz w:val="24"/>
                <w:szCs w:val="24"/>
              </w:rPr>
            </w:pPr>
            <w:r>
              <w:rPr>
                <w:rFonts w:hint="eastAsia" w:ascii="仿宋" w:hAnsi="仿宋" w:eastAsia="仿宋" w:cs="仿宋"/>
                <w:spacing w:val="-8"/>
                <w:sz w:val="24"/>
                <w:szCs w:val="24"/>
              </w:rPr>
              <w:t>获得与品牌产品相关的发明专利记1分/项（最高2分）</w:t>
            </w:r>
          </w:p>
        </w:tc>
        <w:tc>
          <w:tcPr>
            <w:tcW w:w="709" w:type="dxa"/>
            <w:noWrap w:val="0"/>
            <w:vAlign w:val="center"/>
          </w:tcPr>
          <w:p w14:paraId="686AC1E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4AF01F4B">
            <w:pPr>
              <w:spacing w:line="240" w:lineRule="exact"/>
              <w:rPr>
                <w:rFonts w:hint="eastAsia" w:ascii="仿宋" w:hAnsi="仿宋" w:eastAsia="仿宋" w:cs="仿宋"/>
                <w:kern w:val="0"/>
                <w:sz w:val="24"/>
                <w:szCs w:val="24"/>
              </w:rPr>
            </w:pPr>
          </w:p>
        </w:tc>
        <w:tc>
          <w:tcPr>
            <w:tcW w:w="850" w:type="dxa"/>
            <w:noWrap w:val="0"/>
            <w:vAlign w:val="center"/>
          </w:tcPr>
          <w:p w14:paraId="4AC6A9F2">
            <w:pPr>
              <w:spacing w:line="240" w:lineRule="exact"/>
              <w:rPr>
                <w:rFonts w:hint="eastAsia" w:ascii="仿宋" w:hAnsi="仿宋" w:eastAsia="仿宋" w:cs="仿宋"/>
                <w:kern w:val="0"/>
                <w:sz w:val="24"/>
                <w:szCs w:val="24"/>
              </w:rPr>
            </w:pPr>
          </w:p>
        </w:tc>
      </w:tr>
      <w:tr w14:paraId="4ABF6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6" w:type="dxa"/>
            <w:noWrap w:val="0"/>
            <w:vAlign w:val="center"/>
          </w:tcPr>
          <w:p w14:paraId="434B3E0F">
            <w:pPr>
              <w:numPr>
                <w:ilvl w:val="0"/>
                <w:numId w:val="3"/>
              </w:numPr>
              <w:spacing w:line="240" w:lineRule="exact"/>
              <w:jc w:val="center"/>
              <w:rPr>
                <w:rFonts w:hint="eastAsia" w:ascii="仿宋" w:hAnsi="仿宋" w:eastAsia="仿宋" w:cs="仿宋"/>
                <w:kern w:val="0"/>
                <w:sz w:val="24"/>
                <w:szCs w:val="24"/>
              </w:rPr>
            </w:pPr>
          </w:p>
        </w:tc>
        <w:tc>
          <w:tcPr>
            <w:tcW w:w="1278" w:type="dxa"/>
            <w:vMerge w:val="continue"/>
            <w:noWrap w:val="0"/>
            <w:vAlign w:val="center"/>
          </w:tcPr>
          <w:p w14:paraId="7393FE42">
            <w:pPr>
              <w:spacing w:line="240" w:lineRule="exact"/>
              <w:jc w:val="center"/>
              <w:rPr>
                <w:rFonts w:hint="eastAsia" w:ascii="仿宋" w:hAnsi="仿宋" w:eastAsia="仿宋" w:cs="仿宋"/>
                <w:kern w:val="0"/>
                <w:sz w:val="24"/>
                <w:szCs w:val="24"/>
              </w:rPr>
            </w:pPr>
          </w:p>
        </w:tc>
        <w:tc>
          <w:tcPr>
            <w:tcW w:w="1215" w:type="dxa"/>
            <w:vMerge w:val="continue"/>
            <w:noWrap w:val="0"/>
            <w:vAlign w:val="center"/>
          </w:tcPr>
          <w:p w14:paraId="780207F7">
            <w:pPr>
              <w:spacing w:line="240" w:lineRule="exact"/>
              <w:jc w:val="center"/>
              <w:rPr>
                <w:rFonts w:hint="eastAsia" w:ascii="仿宋" w:hAnsi="仿宋" w:eastAsia="仿宋" w:cs="仿宋"/>
                <w:kern w:val="0"/>
                <w:sz w:val="24"/>
                <w:szCs w:val="24"/>
              </w:rPr>
            </w:pPr>
          </w:p>
        </w:tc>
        <w:tc>
          <w:tcPr>
            <w:tcW w:w="4207" w:type="dxa"/>
            <w:noWrap w:val="0"/>
            <w:vAlign w:val="center"/>
          </w:tcPr>
          <w:p w14:paraId="0C20FE1F">
            <w:pPr>
              <w:spacing w:line="240" w:lineRule="exact"/>
              <w:rPr>
                <w:rFonts w:hint="eastAsia" w:ascii="仿宋" w:hAnsi="仿宋" w:eastAsia="仿宋" w:cs="仿宋"/>
                <w:sz w:val="24"/>
                <w:szCs w:val="24"/>
              </w:rPr>
            </w:pPr>
            <w:r>
              <w:rPr>
                <w:rFonts w:hint="eastAsia" w:ascii="仿宋" w:hAnsi="仿宋" w:eastAsia="仿宋" w:cs="仿宋"/>
                <w:sz w:val="24"/>
                <w:szCs w:val="24"/>
              </w:rPr>
              <w:t>其它科技成果奖记1分/项（最高2分）</w:t>
            </w:r>
          </w:p>
        </w:tc>
        <w:tc>
          <w:tcPr>
            <w:tcW w:w="709" w:type="dxa"/>
            <w:noWrap w:val="0"/>
            <w:vAlign w:val="center"/>
          </w:tcPr>
          <w:p w14:paraId="7ABD328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985" w:type="dxa"/>
            <w:noWrap w:val="0"/>
            <w:vAlign w:val="center"/>
          </w:tcPr>
          <w:p w14:paraId="1FF16D19">
            <w:pPr>
              <w:spacing w:line="240" w:lineRule="exact"/>
              <w:rPr>
                <w:rFonts w:hint="eastAsia" w:ascii="仿宋" w:hAnsi="仿宋" w:eastAsia="仿宋" w:cs="仿宋"/>
                <w:kern w:val="0"/>
                <w:sz w:val="24"/>
                <w:szCs w:val="24"/>
              </w:rPr>
            </w:pPr>
          </w:p>
        </w:tc>
        <w:tc>
          <w:tcPr>
            <w:tcW w:w="850" w:type="dxa"/>
            <w:noWrap w:val="0"/>
            <w:vAlign w:val="center"/>
          </w:tcPr>
          <w:p w14:paraId="62B9138E">
            <w:pPr>
              <w:spacing w:line="240" w:lineRule="exact"/>
              <w:rPr>
                <w:rFonts w:hint="eastAsia" w:ascii="仿宋" w:hAnsi="仿宋" w:eastAsia="仿宋" w:cs="仿宋"/>
                <w:kern w:val="0"/>
                <w:sz w:val="24"/>
                <w:szCs w:val="24"/>
              </w:rPr>
            </w:pPr>
          </w:p>
        </w:tc>
      </w:tr>
      <w:tr w14:paraId="4F2D4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6" w:type="dxa"/>
            <w:gridSpan w:val="4"/>
            <w:noWrap w:val="0"/>
            <w:vAlign w:val="center"/>
          </w:tcPr>
          <w:p w14:paraId="76F70992">
            <w:pPr>
              <w:spacing w:line="240" w:lineRule="exact"/>
              <w:jc w:val="center"/>
              <w:rPr>
                <w:rFonts w:hint="eastAsia" w:ascii="仿宋" w:hAnsi="仿宋" w:eastAsia="仿宋" w:cs="仿宋"/>
                <w:sz w:val="24"/>
                <w:szCs w:val="24"/>
              </w:rPr>
            </w:pPr>
            <w:r>
              <w:rPr>
                <w:rFonts w:hint="eastAsia" w:ascii="仿宋" w:hAnsi="仿宋" w:eastAsia="仿宋" w:cs="仿宋"/>
                <w:bCs/>
                <w:kern w:val="0"/>
                <w:sz w:val="24"/>
                <w:szCs w:val="24"/>
              </w:rPr>
              <w:t>合  计</w:t>
            </w:r>
          </w:p>
        </w:tc>
        <w:tc>
          <w:tcPr>
            <w:tcW w:w="709" w:type="dxa"/>
            <w:noWrap w:val="0"/>
            <w:vAlign w:val="center"/>
          </w:tcPr>
          <w:p w14:paraId="0CF59F5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985" w:type="dxa"/>
            <w:noWrap w:val="0"/>
            <w:vAlign w:val="center"/>
          </w:tcPr>
          <w:p w14:paraId="1C44C2ED">
            <w:pPr>
              <w:spacing w:line="240" w:lineRule="exact"/>
              <w:rPr>
                <w:rFonts w:hint="eastAsia" w:ascii="仿宋" w:hAnsi="仿宋" w:eastAsia="仿宋" w:cs="仿宋"/>
                <w:kern w:val="0"/>
                <w:sz w:val="24"/>
                <w:szCs w:val="24"/>
              </w:rPr>
            </w:pPr>
          </w:p>
        </w:tc>
        <w:tc>
          <w:tcPr>
            <w:tcW w:w="850" w:type="dxa"/>
            <w:noWrap w:val="0"/>
            <w:vAlign w:val="center"/>
          </w:tcPr>
          <w:p w14:paraId="51EEF66D">
            <w:pPr>
              <w:spacing w:line="240" w:lineRule="exact"/>
              <w:rPr>
                <w:rFonts w:hint="eastAsia" w:ascii="仿宋" w:hAnsi="仿宋" w:eastAsia="仿宋" w:cs="仿宋"/>
                <w:kern w:val="0"/>
                <w:sz w:val="24"/>
                <w:szCs w:val="24"/>
              </w:rPr>
            </w:pPr>
          </w:p>
        </w:tc>
      </w:tr>
    </w:tbl>
    <w:p w14:paraId="6A9E151F">
      <w:pPr>
        <w:pStyle w:val="17"/>
        <w:numPr>
          <w:ilvl w:val="0"/>
          <w:numId w:val="0"/>
        </w:numPr>
        <w:autoSpaceDE w:val="0"/>
        <w:autoSpaceDN w:val="0"/>
        <w:spacing w:before="156" w:after="156"/>
        <w:jc w:val="both"/>
        <w:rPr>
          <w:rFonts w:ascii="Times New Roman" w:cs="Times New Roman"/>
        </w:rPr>
      </w:pPr>
    </w:p>
    <w:p w14:paraId="39DDA769">
      <w:pPr>
        <w:ind w:firstLine="640" w:firstLineChars="200"/>
        <w:rPr>
          <w:rFonts w:ascii="Times New Roman" w:hAnsi="Times New Roman" w:eastAsia="仿宋_GB2312"/>
          <w:sz w:val="32"/>
          <w:szCs w:val="32"/>
          <w:shd w:val="clear" w:color="auto" w:fill="FFFFFF"/>
        </w:rPr>
        <w:sectPr>
          <w:footerReference r:id="rId3" w:type="default"/>
          <w:footerReference r:id="rId4" w:type="even"/>
          <w:pgSz w:w="11906" w:h="16838"/>
          <w:pgMar w:top="1361" w:right="1474" w:bottom="1304" w:left="1474" w:header="851" w:footer="992" w:gutter="0"/>
          <w:cols w:space="720" w:num="1"/>
          <w:docGrid w:type="lines" w:linePitch="312" w:charSpace="0"/>
        </w:sectPr>
      </w:pPr>
    </w:p>
    <w:p w14:paraId="1DE298E3">
      <w:pPr>
        <w:spacing w:line="600" w:lineRule="exact"/>
        <w:jc w:val="center"/>
        <w:rPr>
          <w:rFonts w:hint="eastAsia" w:ascii="方正小标宋简体" w:hAnsi="方正小标宋简体" w:eastAsia="方正小标宋简体" w:cs="方正小标宋简体"/>
          <w:bCs/>
          <w:sz w:val="36"/>
          <w:szCs w:val="36"/>
          <w:shd w:val="clear" w:color="auto" w:fill="FFFFFF"/>
        </w:rPr>
      </w:pPr>
      <w:r>
        <w:rPr>
          <w:rFonts w:hint="eastAsia" w:ascii="方正小标宋简体" w:hAnsi="方正小标宋简体" w:eastAsia="方正小标宋简体" w:cs="方正小标宋简体"/>
          <w:bCs/>
          <w:sz w:val="36"/>
          <w:szCs w:val="36"/>
          <w:shd w:val="clear" w:color="auto" w:fill="FFFFFF"/>
        </w:rPr>
        <w:t>20</w:t>
      </w:r>
      <w:r>
        <w:rPr>
          <w:rFonts w:hint="eastAsia" w:ascii="方正小标宋简体" w:hAnsi="方正小标宋简体" w:eastAsia="方正小标宋简体" w:cs="方正小标宋简体"/>
          <w:bCs/>
          <w:sz w:val="36"/>
          <w:szCs w:val="36"/>
          <w:shd w:val="clear" w:color="auto" w:fill="FFFFFF"/>
          <w:lang w:val="en-US" w:eastAsia="zh-CN"/>
        </w:rPr>
        <w:t>25</w:t>
      </w:r>
      <w:r>
        <w:rPr>
          <w:rFonts w:hint="eastAsia" w:ascii="方正小标宋简体" w:hAnsi="方正小标宋简体" w:eastAsia="方正小标宋简体" w:cs="方正小标宋简体"/>
          <w:bCs/>
          <w:sz w:val="36"/>
          <w:szCs w:val="36"/>
          <w:shd w:val="clear" w:color="auto" w:fill="FFFFFF"/>
        </w:rPr>
        <w:t>年福州市知名农产品品牌自评表</w:t>
      </w:r>
    </w:p>
    <w:p w14:paraId="576A4622">
      <w:pPr>
        <w:spacing w:line="600" w:lineRule="exact"/>
        <w:jc w:val="center"/>
        <w:rPr>
          <w:rFonts w:hint="eastAsia" w:ascii="方正小标宋简体" w:hAnsi="方正小标宋简体" w:eastAsia="方正小标宋简体" w:cs="方正小标宋简体"/>
          <w:bCs/>
          <w:sz w:val="36"/>
          <w:szCs w:val="36"/>
          <w:shd w:val="clear" w:color="auto" w:fill="FFFFFF"/>
        </w:rPr>
      </w:pPr>
    </w:p>
    <w:p w14:paraId="0C35908A">
      <w:pPr>
        <w:spacing w:line="300" w:lineRule="exact"/>
        <w:rPr>
          <w:rFonts w:hint="eastAsia" w:ascii="仿宋" w:hAnsi="仿宋" w:eastAsia="仿宋" w:cs="仿宋"/>
          <w:sz w:val="24"/>
          <w:szCs w:val="24"/>
        </w:rPr>
      </w:pPr>
      <w:r>
        <w:rPr>
          <w:rFonts w:hint="eastAsia" w:ascii="仿宋" w:hAnsi="仿宋" w:eastAsia="仿宋" w:cs="仿宋"/>
          <w:sz w:val="24"/>
          <w:szCs w:val="24"/>
        </w:rPr>
        <w:t>申报单位（盖章）：</w:t>
      </w:r>
    </w:p>
    <w:tbl>
      <w:tblPr>
        <w:tblStyle w:val="11"/>
        <w:tblW w:w="101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01"/>
        <w:gridCol w:w="1395"/>
        <w:gridCol w:w="4185"/>
        <w:gridCol w:w="825"/>
        <w:gridCol w:w="870"/>
        <w:gridCol w:w="1125"/>
      </w:tblGrid>
      <w:tr w14:paraId="2B679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33" w:type="dxa"/>
            <w:tcBorders>
              <w:top w:val="single" w:color="auto" w:sz="8" w:space="0"/>
              <w:bottom w:val="single" w:color="auto" w:sz="8" w:space="0"/>
            </w:tcBorders>
            <w:noWrap w:val="0"/>
            <w:vAlign w:val="center"/>
          </w:tcPr>
          <w:p w14:paraId="40E6A03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01" w:type="dxa"/>
            <w:tcBorders>
              <w:top w:val="single" w:color="auto" w:sz="8" w:space="0"/>
              <w:bottom w:val="single" w:color="auto" w:sz="8" w:space="0"/>
            </w:tcBorders>
            <w:noWrap w:val="0"/>
            <w:vAlign w:val="center"/>
          </w:tcPr>
          <w:p w14:paraId="2BC483E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指标项</w:t>
            </w:r>
          </w:p>
        </w:tc>
        <w:tc>
          <w:tcPr>
            <w:tcW w:w="5580" w:type="dxa"/>
            <w:gridSpan w:val="2"/>
            <w:tcBorders>
              <w:top w:val="single" w:color="auto" w:sz="8" w:space="0"/>
              <w:bottom w:val="single" w:color="auto" w:sz="8" w:space="0"/>
            </w:tcBorders>
            <w:noWrap w:val="0"/>
            <w:vAlign w:val="center"/>
          </w:tcPr>
          <w:p w14:paraId="52A3D95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评价指标</w:t>
            </w:r>
          </w:p>
        </w:tc>
        <w:tc>
          <w:tcPr>
            <w:tcW w:w="825" w:type="dxa"/>
            <w:tcBorders>
              <w:top w:val="single" w:color="auto" w:sz="8" w:space="0"/>
              <w:bottom w:val="single" w:color="auto" w:sz="8" w:space="0"/>
            </w:tcBorders>
            <w:noWrap w:val="0"/>
            <w:vAlign w:val="center"/>
          </w:tcPr>
          <w:p w14:paraId="30A2B16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870" w:type="dxa"/>
            <w:tcBorders>
              <w:top w:val="single" w:color="auto" w:sz="8" w:space="0"/>
              <w:bottom w:val="single" w:color="auto" w:sz="8" w:space="0"/>
            </w:tcBorders>
            <w:noWrap w:val="0"/>
            <w:vAlign w:val="center"/>
          </w:tcPr>
          <w:p w14:paraId="31D365E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自评分</w:t>
            </w:r>
          </w:p>
        </w:tc>
        <w:tc>
          <w:tcPr>
            <w:tcW w:w="1125" w:type="dxa"/>
            <w:tcBorders>
              <w:top w:val="single" w:color="auto" w:sz="8" w:space="0"/>
              <w:bottom w:val="single" w:color="auto" w:sz="8" w:space="0"/>
            </w:tcBorders>
            <w:noWrap w:val="0"/>
            <w:vAlign w:val="center"/>
          </w:tcPr>
          <w:p w14:paraId="3DB52C40">
            <w:pPr>
              <w:spacing w:line="240" w:lineRule="exact"/>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佐证</w:t>
            </w:r>
          </w:p>
        </w:tc>
      </w:tr>
      <w:tr w14:paraId="50A76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8" w:hRule="exact"/>
          <w:jc w:val="center"/>
        </w:trPr>
        <w:tc>
          <w:tcPr>
            <w:tcW w:w="533" w:type="dxa"/>
            <w:noWrap w:val="0"/>
            <w:vAlign w:val="center"/>
          </w:tcPr>
          <w:p w14:paraId="5B92240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01" w:type="dxa"/>
            <w:vMerge w:val="restart"/>
            <w:noWrap w:val="0"/>
            <w:vAlign w:val="center"/>
          </w:tcPr>
          <w:p w14:paraId="1D500F60">
            <w:pPr>
              <w:spacing w:line="240" w:lineRule="exact"/>
              <w:jc w:val="both"/>
              <w:rPr>
                <w:rFonts w:hint="eastAsia" w:ascii="仿宋" w:hAnsi="仿宋" w:eastAsia="仿宋" w:cs="仿宋"/>
                <w:kern w:val="0"/>
                <w:sz w:val="24"/>
                <w:szCs w:val="24"/>
              </w:rPr>
            </w:pPr>
            <w:r>
              <w:rPr>
                <w:rFonts w:hint="eastAsia" w:ascii="仿宋" w:hAnsi="仿宋" w:eastAsia="仿宋" w:cs="仿宋"/>
                <w:bCs/>
                <w:kern w:val="0"/>
                <w:sz w:val="24"/>
                <w:szCs w:val="24"/>
              </w:rPr>
              <w:t>品牌培育  （25分</w:t>
            </w:r>
            <w:r>
              <w:rPr>
                <w:rFonts w:hint="eastAsia" w:ascii="仿宋" w:hAnsi="仿宋" w:eastAsia="仿宋" w:cs="仿宋"/>
                <w:kern w:val="0"/>
                <w:sz w:val="24"/>
                <w:szCs w:val="24"/>
              </w:rPr>
              <w:t>）</w:t>
            </w:r>
          </w:p>
        </w:tc>
        <w:tc>
          <w:tcPr>
            <w:tcW w:w="1395" w:type="dxa"/>
            <w:vMerge w:val="restart"/>
            <w:noWrap w:val="0"/>
            <w:vAlign w:val="center"/>
          </w:tcPr>
          <w:p w14:paraId="66B8EBA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品牌规模</w:t>
            </w:r>
          </w:p>
          <w:p w14:paraId="33D09A1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4185" w:type="dxa"/>
            <w:noWrap w:val="0"/>
            <w:vAlign w:val="center"/>
          </w:tcPr>
          <w:p w14:paraId="2F9DCFCA">
            <w:pPr>
              <w:pStyle w:val="16"/>
              <w:widowControl w:val="0"/>
              <w:spacing w:line="300" w:lineRule="exact"/>
              <w:ind w:firstLine="0" w:firstLineChars="0"/>
              <w:rPr>
                <w:rFonts w:hint="eastAsia" w:ascii="仿宋" w:hAnsi="仿宋" w:eastAsia="仿宋" w:cs="仿宋"/>
                <w:sz w:val="24"/>
                <w:szCs w:val="24"/>
              </w:rPr>
            </w:pPr>
            <w:r>
              <w:rPr>
                <w:rFonts w:hint="eastAsia" w:ascii="仿宋" w:hAnsi="仿宋" w:eastAsia="仿宋" w:cs="仿宋"/>
                <w:sz w:val="24"/>
                <w:szCs w:val="24"/>
              </w:rPr>
              <w:t>有一定生产规模，产品销售额符合《福州市知名农业品牌评选认定管理办法》第九条规定要求</w:t>
            </w:r>
          </w:p>
        </w:tc>
        <w:tc>
          <w:tcPr>
            <w:tcW w:w="825" w:type="dxa"/>
            <w:noWrap w:val="0"/>
            <w:vAlign w:val="center"/>
          </w:tcPr>
          <w:p w14:paraId="64C842E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870" w:type="dxa"/>
            <w:noWrap w:val="0"/>
            <w:vAlign w:val="center"/>
          </w:tcPr>
          <w:p w14:paraId="1465F942">
            <w:pPr>
              <w:spacing w:line="240" w:lineRule="exact"/>
              <w:rPr>
                <w:rFonts w:hint="eastAsia" w:ascii="仿宋" w:hAnsi="仿宋" w:eastAsia="仿宋" w:cs="仿宋"/>
                <w:bCs/>
                <w:kern w:val="0"/>
                <w:sz w:val="24"/>
                <w:szCs w:val="24"/>
              </w:rPr>
            </w:pPr>
          </w:p>
        </w:tc>
        <w:tc>
          <w:tcPr>
            <w:tcW w:w="1125" w:type="dxa"/>
            <w:noWrap w:val="0"/>
            <w:vAlign w:val="center"/>
          </w:tcPr>
          <w:p w14:paraId="183605E5">
            <w:pPr>
              <w:spacing w:line="240" w:lineRule="exact"/>
              <w:rPr>
                <w:rFonts w:hint="eastAsia" w:ascii="仿宋" w:hAnsi="仿宋" w:eastAsia="仿宋" w:cs="仿宋"/>
                <w:kern w:val="0"/>
                <w:sz w:val="24"/>
                <w:szCs w:val="24"/>
              </w:rPr>
            </w:pPr>
          </w:p>
        </w:tc>
      </w:tr>
      <w:tr w14:paraId="6CDCF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0" w:hRule="exact"/>
          <w:jc w:val="center"/>
        </w:trPr>
        <w:tc>
          <w:tcPr>
            <w:tcW w:w="533" w:type="dxa"/>
            <w:vMerge w:val="restart"/>
            <w:noWrap w:val="0"/>
            <w:vAlign w:val="center"/>
          </w:tcPr>
          <w:p w14:paraId="0C89A2C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01" w:type="dxa"/>
            <w:vMerge w:val="continue"/>
            <w:noWrap w:val="0"/>
            <w:vAlign w:val="center"/>
          </w:tcPr>
          <w:p w14:paraId="71D35CDA">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843790E">
            <w:pPr>
              <w:spacing w:line="240" w:lineRule="exact"/>
              <w:jc w:val="center"/>
              <w:rPr>
                <w:rFonts w:hint="eastAsia" w:ascii="仿宋" w:hAnsi="仿宋" w:eastAsia="仿宋" w:cs="仿宋"/>
                <w:kern w:val="0"/>
                <w:sz w:val="24"/>
                <w:szCs w:val="24"/>
              </w:rPr>
            </w:pPr>
          </w:p>
        </w:tc>
        <w:tc>
          <w:tcPr>
            <w:tcW w:w="4185" w:type="dxa"/>
            <w:noWrap w:val="0"/>
            <w:vAlign w:val="center"/>
          </w:tcPr>
          <w:p w14:paraId="071CE2D6">
            <w:pPr>
              <w:pStyle w:val="16"/>
              <w:widowControl w:val="0"/>
              <w:spacing w:line="300" w:lineRule="exact"/>
              <w:ind w:firstLine="0" w:firstLineChars="0"/>
              <w:rPr>
                <w:rFonts w:hint="eastAsia" w:ascii="仿宋" w:hAnsi="仿宋" w:eastAsia="仿宋" w:cs="仿宋"/>
                <w:sz w:val="24"/>
                <w:szCs w:val="24"/>
              </w:rPr>
            </w:pPr>
            <w:r>
              <w:rPr>
                <w:rFonts w:hint="eastAsia" w:ascii="仿宋" w:hAnsi="仿宋" w:eastAsia="仿宋" w:cs="仿宋"/>
                <w:sz w:val="24"/>
                <w:szCs w:val="24"/>
              </w:rPr>
              <w:t>品牌具有地域特色，在福州辖区内有固定生产基地（2分），在福州辖区外福建省内的（1分），有三年以上生产历史（1分）（最高3分）</w:t>
            </w:r>
          </w:p>
        </w:tc>
        <w:tc>
          <w:tcPr>
            <w:tcW w:w="825" w:type="dxa"/>
            <w:noWrap w:val="0"/>
            <w:vAlign w:val="center"/>
          </w:tcPr>
          <w:p w14:paraId="6C4E3DB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7150F959">
            <w:pPr>
              <w:spacing w:line="240" w:lineRule="exact"/>
              <w:rPr>
                <w:rFonts w:hint="eastAsia" w:ascii="仿宋" w:hAnsi="仿宋" w:eastAsia="仿宋" w:cs="仿宋"/>
                <w:kern w:val="0"/>
                <w:sz w:val="24"/>
                <w:szCs w:val="24"/>
              </w:rPr>
            </w:pPr>
          </w:p>
        </w:tc>
        <w:tc>
          <w:tcPr>
            <w:tcW w:w="1125" w:type="dxa"/>
            <w:noWrap w:val="0"/>
            <w:vAlign w:val="center"/>
          </w:tcPr>
          <w:p w14:paraId="7A6729AE">
            <w:pPr>
              <w:spacing w:line="240" w:lineRule="exact"/>
              <w:rPr>
                <w:rFonts w:hint="eastAsia" w:ascii="仿宋" w:hAnsi="仿宋" w:eastAsia="仿宋" w:cs="仿宋"/>
                <w:kern w:val="0"/>
                <w:sz w:val="24"/>
                <w:szCs w:val="24"/>
              </w:rPr>
            </w:pPr>
          </w:p>
        </w:tc>
      </w:tr>
      <w:tr w14:paraId="01F32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33" w:type="dxa"/>
            <w:vMerge w:val="continue"/>
            <w:noWrap w:val="0"/>
            <w:vAlign w:val="center"/>
          </w:tcPr>
          <w:p w14:paraId="47E2ABED">
            <w:pPr>
              <w:spacing w:line="240" w:lineRule="exact"/>
              <w:jc w:val="center"/>
              <w:rPr>
                <w:rFonts w:hint="eastAsia" w:ascii="仿宋" w:hAnsi="仿宋" w:eastAsia="仿宋" w:cs="仿宋"/>
                <w:kern w:val="0"/>
                <w:sz w:val="24"/>
                <w:szCs w:val="24"/>
              </w:rPr>
            </w:pPr>
          </w:p>
        </w:tc>
        <w:tc>
          <w:tcPr>
            <w:tcW w:w="1201" w:type="dxa"/>
            <w:vMerge w:val="continue"/>
            <w:noWrap w:val="0"/>
            <w:vAlign w:val="center"/>
          </w:tcPr>
          <w:p w14:paraId="7F23EA62">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429BBBCF">
            <w:pPr>
              <w:spacing w:line="240" w:lineRule="exact"/>
              <w:jc w:val="center"/>
              <w:rPr>
                <w:rFonts w:hint="eastAsia" w:ascii="仿宋" w:hAnsi="仿宋" w:eastAsia="仿宋" w:cs="仿宋"/>
                <w:kern w:val="0"/>
                <w:sz w:val="24"/>
                <w:szCs w:val="24"/>
              </w:rPr>
            </w:pPr>
          </w:p>
        </w:tc>
        <w:tc>
          <w:tcPr>
            <w:tcW w:w="4185" w:type="dxa"/>
            <w:vMerge w:val="restart"/>
            <w:noWrap w:val="0"/>
            <w:vAlign w:val="center"/>
          </w:tcPr>
          <w:p w14:paraId="3548B05E">
            <w:pPr>
              <w:pStyle w:val="16"/>
              <w:widowControl w:val="0"/>
              <w:spacing w:line="300" w:lineRule="exact"/>
              <w:ind w:firstLine="0" w:firstLineChars="0"/>
              <w:rPr>
                <w:rFonts w:hint="eastAsia" w:ascii="仿宋" w:hAnsi="仿宋" w:eastAsia="仿宋" w:cs="仿宋"/>
                <w:sz w:val="24"/>
                <w:szCs w:val="24"/>
              </w:rPr>
            </w:pPr>
            <w:r>
              <w:rPr>
                <w:rFonts w:hint="eastAsia" w:ascii="仿宋" w:hAnsi="仿宋" w:eastAsia="仿宋" w:cs="仿宋"/>
                <w:sz w:val="24"/>
                <w:szCs w:val="24"/>
              </w:rPr>
              <w:t>获国家、省、市级农业产业化重点龙头企业（星级农庄、农民专业合作社、家庭农场）分别记3分、2分、1分（最高3分）</w:t>
            </w:r>
          </w:p>
          <w:p w14:paraId="296DBB94">
            <w:pPr>
              <w:pStyle w:val="16"/>
              <w:widowControl w:val="0"/>
              <w:spacing w:line="300" w:lineRule="exact"/>
              <w:rPr>
                <w:rFonts w:hint="eastAsia" w:ascii="仿宋" w:hAnsi="仿宋" w:eastAsia="仿宋" w:cs="仿宋"/>
                <w:sz w:val="24"/>
                <w:szCs w:val="24"/>
              </w:rPr>
            </w:pPr>
          </w:p>
        </w:tc>
        <w:tc>
          <w:tcPr>
            <w:tcW w:w="825" w:type="dxa"/>
            <w:vMerge w:val="restart"/>
            <w:noWrap w:val="0"/>
            <w:vAlign w:val="center"/>
          </w:tcPr>
          <w:p w14:paraId="0159E17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p w14:paraId="256238E5">
            <w:pPr>
              <w:spacing w:line="240" w:lineRule="exact"/>
              <w:jc w:val="center"/>
              <w:rPr>
                <w:rFonts w:hint="eastAsia" w:ascii="仿宋" w:hAnsi="仿宋" w:eastAsia="仿宋" w:cs="仿宋"/>
                <w:kern w:val="0"/>
                <w:sz w:val="24"/>
                <w:szCs w:val="24"/>
              </w:rPr>
            </w:pPr>
          </w:p>
        </w:tc>
        <w:tc>
          <w:tcPr>
            <w:tcW w:w="870" w:type="dxa"/>
            <w:vMerge w:val="restart"/>
            <w:noWrap w:val="0"/>
            <w:vAlign w:val="center"/>
          </w:tcPr>
          <w:p w14:paraId="0CEB27D9">
            <w:pPr>
              <w:spacing w:line="240" w:lineRule="exact"/>
              <w:rPr>
                <w:rFonts w:hint="eastAsia" w:ascii="仿宋" w:hAnsi="仿宋" w:eastAsia="仿宋" w:cs="仿宋"/>
                <w:kern w:val="0"/>
                <w:sz w:val="24"/>
                <w:szCs w:val="24"/>
              </w:rPr>
            </w:pPr>
          </w:p>
        </w:tc>
        <w:tc>
          <w:tcPr>
            <w:tcW w:w="1125" w:type="dxa"/>
            <w:vMerge w:val="restart"/>
            <w:noWrap w:val="0"/>
            <w:vAlign w:val="center"/>
          </w:tcPr>
          <w:p w14:paraId="2A0B1D7A">
            <w:pPr>
              <w:spacing w:line="240" w:lineRule="exact"/>
              <w:rPr>
                <w:rFonts w:hint="eastAsia" w:ascii="仿宋" w:hAnsi="仿宋" w:eastAsia="仿宋" w:cs="仿宋"/>
                <w:kern w:val="0"/>
                <w:sz w:val="24"/>
                <w:szCs w:val="24"/>
              </w:rPr>
            </w:pPr>
          </w:p>
        </w:tc>
      </w:tr>
      <w:tr w14:paraId="6D40A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533" w:type="dxa"/>
            <w:noWrap w:val="0"/>
            <w:vAlign w:val="center"/>
          </w:tcPr>
          <w:p w14:paraId="096FABE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01" w:type="dxa"/>
            <w:vMerge w:val="continue"/>
            <w:noWrap w:val="0"/>
            <w:vAlign w:val="center"/>
          </w:tcPr>
          <w:p w14:paraId="7FE8C7A8">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5EC0B355">
            <w:pPr>
              <w:spacing w:line="240" w:lineRule="exact"/>
              <w:jc w:val="center"/>
              <w:rPr>
                <w:rFonts w:hint="eastAsia" w:ascii="仿宋" w:hAnsi="仿宋" w:eastAsia="仿宋" w:cs="仿宋"/>
                <w:kern w:val="0"/>
                <w:sz w:val="24"/>
                <w:szCs w:val="24"/>
              </w:rPr>
            </w:pPr>
          </w:p>
        </w:tc>
        <w:tc>
          <w:tcPr>
            <w:tcW w:w="4185" w:type="dxa"/>
            <w:vMerge w:val="continue"/>
            <w:noWrap w:val="0"/>
            <w:vAlign w:val="center"/>
          </w:tcPr>
          <w:p w14:paraId="1EF54111">
            <w:pPr>
              <w:pStyle w:val="16"/>
              <w:widowControl w:val="0"/>
              <w:spacing w:line="300" w:lineRule="exact"/>
              <w:ind w:firstLine="0" w:firstLineChars="0"/>
              <w:rPr>
                <w:rFonts w:hint="eastAsia" w:ascii="仿宋" w:hAnsi="仿宋" w:eastAsia="仿宋" w:cs="仿宋"/>
                <w:sz w:val="24"/>
                <w:szCs w:val="24"/>
              </w:rPr>
            </w:pPr>
          </w:p>
        </w:tc>
        <w:tc>
          <w:tcPr>
            <w:tcW w:w="825" w:type="dxa"/>
            <w:vMerge w:val="continue"/>
            <w:noWrap w:val="0"/>
            <w:vAlign w:val="center"/>
          </w:tcPr>
          <w:p w14:paraId="3C7BD7E0">
            <w:pPr>
              <w:spacing w:line="240" w:lineRule="exact"/>
              <w:jc w:val="center"/>
              <w:rPr>
                <w:rFonts w:hint="eastAsia" w:ascii="仿宋" w:hAnsi="仿宋" w:eastAsia="仿宋" w:cs="仿宋"/>
                <w:kern w:val="0"/>
                <w:sz w:val="24"/>
                <w:szCs w:val="24"/>
              </w:rPr>
            </w:pPr>
          </w:p>
        </w:tc>
        <w:tc>
          <w:tcPr>
            <w:tcW w:w="870" w:type="dxa"/>
            <w:vMerge w:val="continue"/>
            <w:noWrap w:val="0"/>
            <w:vAlign w:val="center"/>
          </w:tcPr>
          <w:p w14:paraId="0070CF9A">
            <w:pPr>
              <w:spacing w:line="240" w:lineRule="exact"/>
              <w:rPr>
                <w:rFonts w:hint="eastAsia" w:ascii="仿宋" w:hAnsi="仿宋" w:eastAsia="仿宋" w:cs="仿宋"/>
                <w:kern w:val="0"/>
                <w:sz w:val="24"/>
                <w:szCs w:val="24"/>
              </w:rPr>
            </w:pPr>
          </w:p>
        </w:tc>
        <w:tc>
          <w:tcPr>
            <w:tcW w:w="1125" w:type="dxa"/>
            <w:vMerge w:val="continue"/>
            <w:noWrap w:val="0"/>
            <w:vAlign w:val="center"/>
          </w:tcPr>
          <w:p w14:paraId="359AF1B4">
            <w:pPr>
              <w:spacing w:line="240" w:lineRule="exact"/>
              <w:rPr>
                <w:rFonts w:hint="eastAsia" w:ascii="仿宋" w:hAnsi="仿宋" w:eastAsia="仿宋" w:cs="仿宋"/>
                <w:kern w:val="0"/>
                <w:sz w:val="24"/>
                <w:szCs w:val="24"/>
              </w:rPr>
            </w:pPr>
          </w:p>
        </w:tc>
      </w:tr>
      <w:tr w14:paraId="284A2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56F1062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01" w:type="dxa"/>
            <w:vMerge w:val="continue"/>
            <w:noWrap w:val="0"/>
            <w:vAlign w:val="center"/>
          </w:tcPr>
          <w:p w14:paraId="7147052A">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57518E5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品牌传播</w:t>
            </w:r>
          </w:p>
          <w:p w14:paraId="172BC94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（8分）</w:t>
            </w:r>
          </w:p>
        </w:tc>
        <w:tc>
          <w:tcPr>
            <w:tcW w:w="4185" w:type="dxa"/>
            <w:noWrap w:val="0"/>
            <w:vAlign w:val="center"/>
          </w:tcPr>
          <w:p w14:paraId="13C222FD">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有品牌宣传计划和专项费用</w:t>
            </w:r>
          </w:p>
        </w:tc>
        <w:tc>
          <w:tcPr>
            <w:tcW w:w="825" w:type="dxa"/>
            <w:noWrap w:val="0"/>
            <w:vAlign w:val="center"/>
          </w:tcPr>
          <w:p w14:paraId="1E331C9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0DFD8657">
            <w:pPr>
              <w:spacing w:line="240" w:lineRule="exact"/>
              <w:rPr>
                <w:rFonts w:hint="eastAsia" w:ascii="仿宋" w:hAnsi="仿宋" w:eastAsia="仿宋" w:cs="仿宋"/>
                <w:kern w:val="0"/>
                <w:sz w:val="24"/>
                <w:szCs w:val="24"/>
              </w:rPr>
            </w:pPr>
          </w:p>
        </w:tc>
        <w:tc>
          <w:tcPr>
            <w:tcW w:w="1125" w:type="dxa"/>
            <w:noWrap w:val="0"/>
            <w:vAlign w:val="center"/>
          </w:tcPr>
          <w:p w14:paraId="72D7D112">
            <w:pPr>
              <w:spacing w:line="240" w:lineRule="exact"/>
              <w:rPr>
                <w:rFonts w:hint="eastAsia" w:ascii="仿宋" w:hAnsi="仿宋" w:eastAsia="仿宋" w:cs="仿宋"/>
                <w:kern w:val="0"/>
                <w:sz w:val="24"/>
                <w:szCs w:val="24"/>
              </w:rPr>
            </w:pPr>
          </w:p>
        </w:tc>
      </w:tr>
      <w:tr w14:paraId="6CD1F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6ADAE43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01" w:type="dxa"/>
            <w:vMerge w:val="continue"/>
            <w:noWrap w:val="0"/>
            <w:vAlign w:val="center"/>
          </w:tcPr>
          <w:p w14:paraId="54CE3294">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00061412">
            <w:pPr>
              <w:spacing w:line="240" w:lineRule="exact"/>
              <w:jc w:val="center"/>
              <w:rPr>
                <w:rFonts w:hint="eastAsia" w:ascii="仿宋" w:hAnsi="仿宋" w:eastAsia="仿宋" w:cs="仿宋"/>
                <w:kern w:val="0"/>
                <w:sz w:val="24"/>
                <w:szCs w:val="24"/>
              </w:rPr>
            </w:pPr>
          </w:p>
        </w:tc>
        <w:tc>
          <w:tcPr>
            <w:tcW w:w="4185" w:type="dxa"/>
            <w:noWrap w:val="0"/>
            <w:vAlign w:val="center"/>
          </w:tcPr>
          <w:p w14:paraId="1DE24597">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设计品牌形象、用语、标识</w:t>
            </w:r>
          </w:p>
        </w:tc>
        <w:tc>
          <w:tcPr>
            <w:tcW w:w="825" w:type="dxa"/>
            <w:noWrap w:val="0"/>
            <w:vAlign w:val="center"/>
          </w:tcPr>
          <w:p w14:paraId="2CAEB21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3F0D936D">
            <w:pPr>
              <w:spacing w:line="240" w:lineRule="exact"/>
              <w:rPr>
                <w:rFonts w:hint="eastAsia" w:ascii="仿宋" w:hAnsi="仿宋" w:eastAsia="仿宋" w:cs="仿宋"/>
                <w:kern w:val="0"/>
                <w:sz w:val="24"/>
                <w:szCs w:val="24"/>
              </w:rPr>
            </w:pPr>
          </w:p>
        </w:tc>
        <w:tc>
          <w:tcPr>
            <w:tcW w:w="1125" w:type="dxa"/>
            <w:noWrap w:val="0"/>
            <w:vAlign w:val="center"/>
          </w:tcPr>
          <w:p w14:paraId="1D98A2A2">
            <w:pPr>
              <w:spacing w:line="240" w:lineRule="exact"/>
              <w:rPr>
                <w:rFonts w:hint="eastAsia" w:ascii="仿宋" w:hAnsi="仿宋" w:eastAsia="仿宋" w:cs="仿宋"/>
                <w:kern w:val="0"/>
                <w:sz w:val="24"/>
                <w:szCs w:val="24"/>
              </w:rPr>
            </w:pPr>
          </w:p>
        </w:tc>
      </w:tr>
      <w:tr w14:paraId="4B933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6A994F6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01" w:type="dxa"/>
            <w:vMerge w:val="continue"/>
            <w:noWrap w:val="0"/>
            <w:vAlign w:val="center"/>
          </w:tcPr>
          <w:p w14:paraId="0D9170FA">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E031C05">
            <w:pPr>
              <w:spacing w:line="240" w:lineRule="exact"/>
              <w:jc w:val="center"/>
              <w:rPr>
                <w:rFonts w:hint="eastAsia" w:ascii="仿宋" w:hAnsi="仿宋" w:eastAsia="仿宋" w:cs="仿宋"/>
                <w:kern w:val="0"/>
                <w:sz w:val="24"/>
                <w:szCs w:val="24"/>
              </w:rPr>
            </w:pPr>
          </w:p>
        </w:tc>
        <w:tc>
          <w:tcPr>
            <w:tcW w:w="4185" w:type="dxa"/>
            <w:noWrap w:val="0"/>
            <w:vAlign w:val="center"/>
          </w:tcPr>
          <w:p w14:paraId="1BB2F23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市级以上媒体对产品品牌进行过新闻报道</w:t>
            </w:r>
          </w:p>
        </w:tc>
        <w:tc>
          <w:tcPr>
            <w:tcW w:w="825" w:type="dxa"/>
            <w:noWrap w:val="0"/>
            <w:vAlign w:val="center"/>
          </w:tcPr>
          <w:p w14:paraId="71CEB69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0F7DF9DB">
            <w:pPr>
              <w:spacing w:line="240" w:lineRule="exact"/>
              <w:rPr>
                <w:rFonts w:hint="eastAsia" w:ascii="仿宋" w:hAnsi="仿宋" w:eastAsia="仿宋" w:cs="仿宋"/>
                <w:kern w:val="0"/>
                <w:sz w:val="24"/>
                <w:szCs w:val="24"/>
              </w:rPr>
            </w:pPr>
          </w:p>
        </w:tc>
        <w:tc>
          <w:tcPr>
            <w:tcW w:w="1125" w:type="dxa"/>
            <w:noWrap w:val="0"/>
            <w:vAlign w:val="center"/>
          </w:tcPr>
          <w:p w14:paraId="58D18F05">
            <w:pPr>
              <w:spacing w:line="240" w:lineRule="exact"/>
              <w:rPr>
                <w:rFonts w:hint="eastAsia" w:ascii="仿宋" w:hAnsi="仿宋" w:eastAsia="仿宋" w:cs="仿宋"/>
                <w:kern w:val="0"/>
                <w:sz w:val="24"/>
                <w:szCs w:val="24"/>
              </w:rPr>
            </w:pPr>
          </w:p>
        </w:tc>
      </w:tr>
      <w:tr w14:paraId="016DC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1B05E72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01" w:type="dxa"/>
            <w:vMerge w:val="continue"/>
            <w:noWrap w:val="0"/>
            <w:vAlign w:val="center"/>
          </w:tcPr>
          <w:p w14:paraId="2F962A4F">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11A3D513">
            <w:pPr>
              <w:spacing w:line="240" w:lineRule="exact"/>
              <w:jc w:val="center"/>
              <w:rPr>
                <w:rFonts w:hint="eastAsia" w:ascii="仿宋" w:hAnsi="仿宋" w:eastAsia="仿宋" w:cs="仿宋"/>
                <w:kern w:val="0"/>
                <w:sz w:val="24"/>
                <w:szCs w:val="24"/>
              </w:rPr>
            </w:pPr>
          </w:p>
        </w:tc>
        <w:tc>
          <w:tcPr>
            <w:tcW w:w="4185" w:type="dxa"/>
            <w:noWrap w:val="0"/>
            <w:vAlign w:val="center"/>
          </w:tcPr>
          <w:p w14:paraId="1B846B3C">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参加各类展销展示会议2次/年以上</w:t>
            </w:r>
          </w:p>
        </w:tc>
        <w:tc>
          <w:tcPr>
            <w:tcW w:w="825" w:type="dxa"/>
            <w:noWrap w:val="0"/>
            <w:vAlign w:val="center"/>
          </w:tcPr>
          <w:p w14:paraId="0AD9C2F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7AF88492">
            <w:pPr>
              <w:spacing w:line="240" w:lineRule="exact"/>
              <w:rPr>
                <w:rFonts w:hint="eastAsia" w:ascii="仿宋" w:hAnsi="仿宋" w:eastAsia="仿宋" w:cs="仿宋"/>
                <w:kern w:val="0"/>
                <w:sz w:val="24"/>
                <w:szCs w:val="24"/>
              </w:rPr>
            </w:pPr>
          </w:p>
        </w:tc>
        <w:tc>
          <w:tcPr>
            <w:tcW w:w="1125" w:type="dxa"/>
            <w:noWrap w:val="0"/>
            <w:vAlign w:val="center"/>
          </w:tcPr>
          <w:p w14:paraId="6AF798DB">
            <w:pPr>
              <w:spacing w:line="240" w:lineRule="exact"/>
              <w:rPr>
                <w:rFonts w:hint="eastAsia" w:ascii="仿宋" w:hAnsi="仿宋" w:eastAsia="仿宋" w:cs="仿宋"/>
                <w:kern w:val="0"/>
                <w:sz w:val="24"/>
                <w:szCs w:val="24"/>
              </w:rPr>
            </w:pPr>
          </w:p>
        </w:tc>
      </w:tr>
      <w:tr w14:paraId="625D5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533" w:type="dxa"/>
            <w:noWrap w:val="0"/>
            <w:vAlign w:val="center"/>
          </w:tcPr>
          <w:p w14:paraId="44A2FC3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01" w:type="dxa"/>
            <w:vMerge w:val="continue"/>
            <w:noWrap w:val="0"/>
            <w:vAlign w:val="center"/>
          </w:tcPr>
          <w:p w14:paraId="3EDBE7B9">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49FE9F9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品牌知名度</w:t>
            </w:r>
          </w:p>
          <w:p w14:paraId="3C98C3E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4185" w:type="dxa"/>
            <w:noWrap w:val="0"/>
            <w:vAlign w:val="center"/>
          </w:tcPr>
          <w:p w14:paraId="442FB24B">
            <w:pPr>
              <w:pStyle w:val="16"/>
              <w:widowControl w:val="0"/>
              <w:spacing w:line="300" w:lineRule="exact"/>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商标注册年限2年以上记1分</w:t>
            </w:r>
          </w:p>
        </w:tc>
        <w:tc>
          <w:tcPr>
            <w:tcW w:w="825" w:type="dxa"/>
            <w:noWrap w:val="0"/>
            <w:vAlign w:val="center"/>
          </w:tcPr>
          <w:p w14:paraId="4388357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5E32530B">
            <w:pPr>
              <w:spacing w:line="240" w:lineRule="exact"/>
              <w:rPr>
                <w:rFonts w:hint="eastAsia" w:ascii="仿宋" w:hAnsi="仿宋" w:eastAsia="仿宋" w:cs="仿宋"/>
                <w:kern w:val="0"/>
                <w:sz w:val="24"/>
                <w:szCs w:val="24"/>
              </w:rPr>
            </w:pPr>
          </w:p>
        </w:tc>
        <w:tc>
          <w:tcPr>
            <w:tcW w:w="1125" w:type="dxa"/>
            <w:noWrap w:val="0"/>
            <w:vAlign w:val="center"/>
          </w:tcPr>
          <w:p w14:paraId="5EF27849">
            <w:pPr>
              <w:spacing w:line="240" w:lineRule="exact"/>
              <w:rPr>
                <w:rFonts w:hint="eastAsia" w:ascii="仿宋" w:hAnsi="仿宋" w:eastAsia="仿宋" w:cs="仿宋"/>
                <w:kern w:val="0"/>
                <w:sz w:val="24"/>
                <w:szCs w:val="24"/>
              </w:rPr>
            </w:pPr>
          </w:p>
        </w:tc>
      </w:tr>
      <w:tr w14:paraId="71831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1" w:hRule="exact"/>
          <w:jc w:val="center"/>
        </w:trPr>
        <w:tc>
          <w:tcPr>
            <w:tcW w:w="533" w:type="dxa"/>
            <w:noWrap w:val="0"/>
            <w:vAlign w:val="center"/>
          </w:tcPr>
          <w:p w14:paraId="56564BA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201" w:type="dxa"/>
            <w:vMerge w:val="continue"/>
            <w:noWrap w:val="0"/>
            <w:vAlign w:val="center"/>
          </w:tcPr>
          <w:p w14:paraId="098AE3AC">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CCE73F5">
            <w:pPr>
              <w:spacing w:line="240" w:lineRule="exact"/>
              <w:jc w:val="center"/>
              <w:rPr>
                <w:rFonts w:hint="eastAsia" w:ascii="仿宋" w:hAnsi="仿宋" w:eastAsia="仿宋" w:cs="仿宋"/>
                <w:kern w:val="0"/>
                <w:sz w:val="24"/>
                <w:szCs w:val="24"/>
              </w:rPr>
            </w:pPr>
          </w:p>
        </w:tc>
        <w:tc>
          <w:tcPr>
            <w:tcW w:w="4185" w:type="dxa"/>
            <w:noWrap w:val="0"/>
            <w:vAlign w:val="center"/>
          </w:tcPr>
          <w:p w14:paraId="0BFE02BD">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获国家、省、市知（著）品牌或老字号等称号，分别记3分、2分、1分（最高3分）</w:t>
            </w:r>
          </w:p>
        </w:tc>
        <w:tc>
          <w:tcPr>
            <w:tcW w:w="825" w:type="dxa"/>
            <w:noWrap w:val="0"/>
            <w:vAlign w:val="center"/>
          </w:tcPr>
          <w:p w14:paraId="607C365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341437AC">
            <w:pPr>
              <w:spacing w:line="240" w:lineRule="exact"/>
              <w:rPr>
                <w:rFonts w:hint="eastAsia" w:ascii="仿宋" w:hAnsi="仿宋" w:eastAsia="仿宋" w:cs="仿宋"/>
                <w:kern w:val="0"/>
                <w:sz w:val="24"/>
                <w:szCs w:val="24"/>
              </w:rPr>
            </w:pPr>
          </w:p>
        </w:tc>
        <w:tc>
          <w:tcPr>
            <w:tcW w:w="1125" w:type="dxa"/>
            <w:noWrap w:val="0"/>
            <w:vAlign w:val="center"/>
          </w:tcPr>
          <w:p w14:paraId="24DEF067">
            <w:pPr>
              <w:spacing w:line="240" w:lineRule="exact"/>
              <w:rPr>
                <w:rFonts w:hint="eastAsia" w:ascii="仿宋" w:hAnsi="仿宋" w:eastAsia="仿宋" w:cs="仿宋"/>
                <w:kern w:val="0"/>
                <w:sz w:val="24"/>
                <w:szCs w:val="24"/>
              </w:rPr>
            </w:pPr>
          </w:p>
        </w:tc>
      </w:tr>
      <w:tr w14:paraId="51618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533" w:type="dxa"/>
            <w:noWrap w:val="0"/>
            <w:vAlign w:val="center"/>
          </w:tcPr>
          <w:p w14:paraId="0A2153B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201" w:type="dxa"/>
            <w:vMerge w:val="continue"/>
            <w:noWrap w:val="0"/>
            <w:vAlign w:val="center"/>
          </w:tcPr>
          <w:p w14:paraId="5F70DADB">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220D005">
            <w:pPr>
              <w:spacing w:line="240" w:lineRule="exact"/>
              <w:jc w:val="center"/>
              <w:rPr>
                <w:rFonts w:hint="eastAsia" w:ascii="仿宋" w:hAnsi="仿宋" w:eastAsia="仿宋" w:cs="仿宋"/>
                <w:kern w:val="0"/>
                <w:sz w:val="24"/>
                <w:szCs w:val="24"/>
              </w:rPr>
            </w:pPr>
          </w:p>
        </w:tc>
        <w:tc>
          <w:tcPr>
            <w:tcW w:w="4185" w:type="dxa"/>
            <w:noWrap w:val="0"/>
            <w:vAlign w:val="center"/>
          </w:tcPr>
          <w:p w14:paraId="6B13094B">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品牌获得国家、省、市级相关奖励和荣誉称号，分别记3分、2分、1分（最高3分）</w:t>
            </w:r>
          </w:p>
        </w:tc>
        <w:tc>
          <w:tcPr>
            <w:tcW w:w="825" w:type="dxa"/>
            <w:noWrap w:val="0"/>
            <w:vAlign w:val="center"/>
          </w:tcPr>
          <w:p w14:paraId="44CF1D6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642C7908">
            <w:pPr>
              <w:spacing w:line="240" w:lineRule="exact"/>
              <w:rPr>
                <w:rFonts w:hint="eastAsia" w:ascii="仿宋" w:hAnsi="仿宋" w:eastAsia="仿宋" w:cs="仿宋"/>
                <w:kern w:val="0"/>
                <w:sz w:val="24"/>
                <w:szCs w:val="24"/>
              </w:rPr>
            </w:pPr>
          </w:p>
        </w:tc>
        <w:tc>
          <w:tcPr>
            <w:tcW w:w="1125" w:type="dxa"/>
            <w:noWrap w:val="0"/>
            <w:vAlign w:val="center"/>
          </w:tcPr>
          <w:p w14:paraId="392070E7">
            <w:pPr>
              <w:spacing w:line="240" w:lineRule="exact"/>
              <w:rPr>
                <w:rFonts w:hint="eastAsia" w:ascii="仿宋" w:hAnsi="仿宋" w:eastAsia="仿宋" w:cs="仿宋"/>
                <w:kern w:val="0"/>
                <w:sz w:val="24"/>
                <w:szCs w:val="24"/>
              </w:rPr>
            </w:pPr>
          </w:p>
        </w:tc>
      </w:tr>
      <w:tr w14:paraId="3D20E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0AAE1D4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201" w:type="dxa"/>
            <w:vMerge w:val="restart"/>
            <w:noWrap w:val="0"/>
            <w:vAlign w:val="center"/>
          </w:tcPr>
          <w:p w14:paraId="39C0E67A">
            <w:pPr>
              <w:spacing w:line="240" w:lineRule="exact"/>
              <w:jc w:val="both"/>
              <w:rPr>
                <w:rFonts w:hint="eastAsia" w:ascii="仿宋" w:hAnsi="仿宋" w:eastAsia="仿宋" w:cs="仿宋"/>
                <w:bCs/>
                <w:kern w:val="0"/>
                <w:sz w:val="24"/>
                <w:szCs w:val="24"/>
              </w:rPr>
            </w:pPr>
            <w:r>
              <w:rPr>
                <w:rFonts w:hint="eastAsia" w:ascii="仿宋" w:hAnsi="仿宋" w:eastAsia="仿宋" w:cs="仿宋"/>
                <w:bCs/>
                <w:kern w:val="0"/>
                <w:sz w:val="24"/>
                <w:szCs w:val="24"/>
              </w:rPr>
              <w:t>市场销售</w:t>
            </w:r>
          </w:p>
          <w:p w14:paraId="79EC0809">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（25分）</w:t>
            </w:r>
          </w:p>
        </w:tc>
        <w:tc>
          <w:tcPr>
            <w:tcW w:w="1395" w:type="dxa"/>
            <w:vMerge w:val="restart"/>
            <w:noWrap w:val="0"/>
            <w:vAlign w:val="center"/>
          </w:tcPr>
          <w:p w14:paraId="109328B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品牌营销</w:t>
            </w:r>
          </w:p>
          <w:p w14:paraId="6745F4B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4185" w:type="dxa"/>
            <w:noWrap w:val="0"/>
            <w:vAlign w:val="center"/>
          </w:tcPr>
          <w:p w14:paraId="5CD4832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产品进入电子商务平台销售</w:t>
            </w:r>
          </w:p>
        </w:tc>
        <w:tc>
          <w:tcPr>
            <w:tcW w:w="825" w:type="dxa"/>
            <w:noWrap w:val="0"/>
            <w:vAlign w:val="center"/>
          </w:tcPr>
          <w:p w14:paraId="0438E1D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6272794C">
            <w:pPr>
              <w:spacing w:line="240" w:lineRule="exact"/>
              <w:rPr>
                <w:rFonts w:hint="eastAsia" w:ascii="仿宋" w:hAnsi="仿宋" w:eastAsia="仿宋" w:cs="仿宋"/>
                <w:kern w:val="0"/>
                <w:sz w:val="24"/>
                <w:szCs w:val="24"/>
              </w:rPr>
            </w:pPr>
          </w:p>
        </w:tc>
        <w:tc>
          <w:tcPr>
            <w:tcW w:w="1125" w:type="dxa"/>
            <w:noWrap w:val="0"/>
            <w:vAlign w:val="center"/>
          </w:tcPr>
          <w:p w14:paraId="4F334D2C">
            <w:pPr>
              <w:spacing w:line="240" w:lineRule="exact"/>
              <w:rPr>
                <w:rFonts w:hint="eastAsia" w:ascii="仿宋" w:hAnsi="仿宋" w:eastAsia="仿宋" w:cs="仿宋"/>
                <w:kern w:val="0"/>
                <w:sz w:val="24"/>
                <w:szCs w:val="24"/>
              </w:rPr>
            </w:pPr>
          </w:p>
        </w:tc>
      </w:tr>
      <w:tr w14:paraId="3227F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0BB431D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201" w:type="dxa"/>
            <w:vMerge w:val="continue"/>
            <w:noWrap w:val="0"/>
            <w:vAlign w:val="center"/>
          </w:tcPr>
          <w:p w14:paraId="4813DBE9">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4E145DF6">
            <w:pPr>
              <w:spacing w:line="240" w:lineRule="exact"/>
              <w:jc w:val="center"/>
              <w:rPr>
                <w:rFonts w:hint="eastAsia" w:ascii="仿宋" w:hAnsi="仿宋" w:eastAsia="仿宋" w:cs="仿宋"/>
                <w:kern w:val="0"/>
                <w:sz w:val="24"/>
                <w:szCs w:val="24"/>
              </w:rPr>
            </w:pPr>
          </w:p>
        </w:tc>
        <w:tc>
          <w:tcPr>
            <w:tcW w:w="4185" w:type="dxa"/>
            <w:noWrap w:val="0"/>
            <w:vAlign w:val="center"/>
          </w:tcPr>
          <w:p w14:paraId="07CC5D56">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建立品牌产品专卖店</w:t>
            </w:r>
          </w:p>
        </w:tc>
        <w:tc>
          <w:tcPr>
            <w:tcW w:w="825" w:type="dxa"/>
            <w:noWrap w:val="0"/>
            <w:vAlign w:val="center"/>
          </w:tcPr>
          <w:p w14:paraId="616AFB0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679AF841">
            <w:pPr>
              <w:spacing w:line="240" w:lineRule="exact"/>
              <w:rPr>
                <w:rFonts w:hint="eastAsia" w:ascii="仿宋" w:hAnsi="仿宋" w:eastAsia="仿宋" w:cs="仿宋"/>
                <w:kern w:val="0"/>
                <w:sz w:val="24"/>
                <w:szCs w:val="24"/>
              </w:rPr>
            </w:pPr>
          </w:p>
        </w:tc>
        <w:tc>
          <w:tcPr>
            <w:tcW w:w="1125" w:type="dxa"/>
            <w:noWrap w:val="0"/>
            <w:vAlign w:val="center"/>
          </w:tcPr>
          <w:p w14:paraId="41959A84">
            <w:pPr>
              <w:spacing w:line="240" w:lineRule="exact"/>
              <w:rPr>
                <w:rFonts w:hint="eastAsia" w:ascii="仿宋" w:hAnsi="仿宋" w:eastAsia="仿宋" w:cs="仿宋"/>
                <w:kern w:val="0"/>
                <w:sz w:val="24"/>
                <w:szCs w:val="24"/>
              </w:rPr>
            </w:pPr>
          </w:p>
        </w:tc>
      </w:tr>
      <w:tr w14:paraId="74274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4ECA101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201" w:type="dxa"/>
            <w:vMerge w:val="continue"/>
            <w:noWrap w:val="0"/>
            <w:vAlign w:val="center"/>
          </w:tcPr>
          <w:p w14:paraId="5F6FE005">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B413E0B">
            <w:pPr>
              <w:spacing w:line="240" w:lineRule="exact"/>
              <w:jc w:val="center"/>
              <w:rPr>
                <w:rFonts w:hint="eastAsia" w:ascii="仿宋" w:hAnsi="仿宋" w:eastAsia="仿宋" w:cs="仿宋"/>
                <w:kern w:val="0"/>
                <w:sz w:val="24"/>
                <w:szCs w:val="24"/>
              </w:rPr>
            </w:pPr>
          </w:p>
        </w:tc>
        <w:tc>
          <w:tcPr>
            <w:tcW w:w="4185" w:type="dxa"/>
            <w:noWrap w:val="0"/>
            <w:vAlign w:val="center"/>
          </w:tcPr>
          <w:p w14:paraId="5F4D7BFC">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产品进入大中型超市或其他商业渠道销售</w:t>
            </w:r>
          </w:p>
        </w:tc>
        <w:tc>
          <w:tcPr>
            <w:tcW w:w="825" w:type="dxa"/>
            <w:noWrap w:val="0"/>
            <w:vAlign w:val="center"/>
          </w:tcPr>
          <w:p w14:paraId="141012E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032239EB">
            <w:pPr>
              <w:spacing w:line="240" w:lineRule="exact"/>
              <w:rPr>
                <w:rFonts w:hint="eastAsia" w:ascii="仿宋" w:hAnsi="仿宋" w:eastAsia="仿宋" w:cs="仿宋"/>
                <w:kern w:val="0"/>
                <w:sz w:val="24"/>
                <w:szCs w:val="24"/>
              </w:rPr>
            </w:pPr>
          </w:p>
        </w:tc>
        <w:tc>
          <w:tcPr>
            <w:tcW w:w="1125" w:type="dxa"/>
            <w:noWrap w:val="0"/>
            <w:vAlign w:val="center"/>
          </w:tcPr>
          <w:p w14:paraId="601D1643">
            <w:pPr>
              <w:spacing w:line="240" w:lineRule="exact"/>
              <w:rPr>
                <w:rFonts w:hint="eastAsia" w:ascii="仿宋" w:hAnsi="仿宋" w:eastAsia="仿宋" w:cs="仿宋"/>
                <w:kern w:val="0"/>
                <w:sz w:val="24"/>
                <w:szCs w:val="24"/>
              </w:rPr>
            </w:pPr>
          </w:p>
        </w:tc>
      </w:tr>
      <w:tr w14:paraId="5A479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15B02DF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201" w:type="dxa"/>
            <w:vMerge w:val="continue"/>
            <w:noWrap w:val="0"/>
            <w:vAlign w:val="center"/>
          </w:tcPr>
          <w:p w14:paraId="166ABD64">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4E1C03B2">
            <w:pPr>
              <w:spacing w:line="240" w:lineRule="exact"/>
              <w:jc w:val="center"/>
              <w:rPr>
                <w:rFonts w:hint="eastAsia" w:ascii="仿宋" w:hAnsi="仿宋" w:eastAsia="仿宋" w:cs="仿宋"/>
                <w:kern w:val="0"/>
                <w:sz w:val="24"/>
                <w:szCs w:val="24"/>
              </w:rPr>
            </w:pPr>
          </w:p>
        </w:tc>
        <w:tc>
          <w:tcPr>
            <w:tcW w:w="4185" w:type="dxa"/>
            <w:noWrap w:val="0"/>
            <w:vAlign w:val="center"/>
          </w:tcPr>
          <w:p w14:paraId="36407DF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定期开展产品推介活动</w:t>
            </w:r>
          </w:p>
        </w:tc>
        <w:tc>
          <w:tcPr>
            <w:tcW w:w="825" w:type="dxa"/>
            <w:noWrap w:val="0"/>
            <w:vAlign w:val="center"/>
          </w:tcPr>
          <w:p w14:paraId="0CB2F59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3043674B">
            <w:pPr>
              <w:spacing w:line="240" w:lineRule="exact"/>
              <w:rPr>
                <w:rFonts w:hint="eastAsia" w:ascii="仿宋" w:hAnsi="仿宋" w:eastAsia="仿宋" w:cs="仿宋"/>
                <w:kern w:val="0"/>
                <w:sz w:val="24"/>
                <w:szCs w:val="24"/>
              </w:rPr>
            </w:pPr>
          </w:p>
        </w:tc>
        <w:tc>
          <w:tcPr>
            <w:tcW w:w="1125" w:type="dxa"/>
            <w:noWrap w:val="0"/>
            <w:vAlign w:val="center"/>
          </w:tcPr>
          <w:p w14:paraId="3C23D69C">
            <w:pPr>
              <w:spacing w:line="240" w:lineRule="exact"/>
              <w:rPr>
                <w:rFonts w:hint="eastAsia" w:ascii="仿宋" w:hAnsi="仿宋" w:eastAsia="仿宋" w:cs="仿宋"/>
                <w:kern w:val="0"/>
                <w:sz w:val="24"/>
                <w:szCs w:val="24"/>
              </w:rPr>
            </w:pPr>
          </w:p>
        </w:tc>
      </w:tr>
      <w:tr w14:paraId="18356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533" w:type="dxa"/>
            <w:noWrap w:val="0"/>
            <w:vAlign w:val="center"/>
          </w:tcPr>
          <w:p w14:paraId="60BB55D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201" w:type="dxa"/>
            <w:vMerge w:val="continue"/>
            <w:noWrap w:val="0"/>
            <w:vAlign w:val="center"/>
          </w:tcPr>
          <w:p w14:paraId="14491387">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4FE84DB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营销服务体系</w:t>
            </w:r>
          </w:p>
          <w:p w14:paraId="7845E59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（4分）</w:t>
            </w:r>
          </w:p>
        </w:tc>
        <w:tc>
          <w:tcPr>
            <w:tcW w:w="4185" w:type="dxa"/>
            <w:noWrap w:val="0"/>
            <w:vAlign w:val="center"/>
          </w:tcPr>
          <w:p w14:paraId="74FAED25">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制定市场营销规划</w:t>
            </w:r>
          </w:p>
        </w:tc>
        <w:tc>
          <w:tcPr>
            <w:tcW w:w="825" w:type="dxa"/>
            <w:noWrap w:val="0"/>
            <w:vAlign w:val="center"/>
          </w:tcPr>
          <w:p w14:paraId="326710A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79619544">
            <w:pPr>
              <w:spacing w:line="240" w:lineRule="exact"/>
              <w:rPr>
                <w:rFonts w:hint="eastAsia" w:ascii="仿宋" w:hAnsi="仿宋" w:eastAsia="仿宋" w:cs="仿宋"/>
                <w:kern w:val="0"/>
                <w:sz w:val="24"/>
                <w:szCs w:val="24"/>
              </w:rPr>
            </w:pPr>
          </w:p>
        </w:tc>
        <w:tc>
          <w:tcPr>
            <w:tcW w:w="1125" w:type="dxa"/>
            <w:noWrap w:val="0"/>
            <w:vAlign w:val="center"/>
          </w:tcPr>
          <w:p w14:paraId="7A9E22FE">
            <w:pPr>
              <w:spacing w:line="240" w:lineRule="exact"/>
              <w:rPr>
                <w:rFonts w:hint="eastAsia" w:ascii="仿宋" w:hAnsi="仿宋" w:eastAsia="仿宋" w:cs="仿宋"/>
                <w:kern w:val="0"/>
                <w:sz w:val="24"/>
                <w:szCs w:val="24"/>
              </w:rPr>
            </w:pPr>
          </w:p>
        </w:tc>
      </w:tr>
      <w:tr w14:paraId="25F77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533" w:type="dxa"/>
            <w:noWrap w:val="0"/>
            <w:vAlign w:val="center"/>
          </w:tcPr>
          <w:p w14:paraId="4D03598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201" w:type="dxa"/>
            <w:vMerge w:val="continue"/>
            <w:noWrap w:val="0"/>
            <w:vAlign w:val="center"/>
          </w:tcPr>
          <w:p w14:paraId="6DFBF549">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49A05DA1">
            <w:pPr>
              <w:spacing w:line="240" w:lineRule="exact"/>
              <w:jc w:val="center"/>
              <w:rPr>
                <w:rFonts w:hint="eastAsia" w:ascii="仿宋" w:hAnsi="仿宋" w:eastAsia="仿宋" w:cs="仿宋"/>
                <w:kern w:val="0"/>
                <w:sz w:val="24"/>
                <w:szCs w:val="24"/>
              </w:rPr>
            </w:pPr>
          </w:p>
        </w:tc>
        <w:tc>
          <w:tcPr>
            <w:tcW w:w="4185" w:type="dxa"/>
            <w:noWrap w:val="0"/>
            <w:vAlign w:val="center"/>
          </w:tcPr>
          <w:p w14:paraId="23EF1F42">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建立售前、售中及售后服务机制和标准</w:t>
            </w:r>
          </w:p>
        </w:tc>
        <w:tc>
          <w:tcPr>
            <w:tcW w:w="825" w:type="dxa"/>
            <w:noWrap w:val="0"/>
            <w:vAlign w:val="center"/>
          </w:tcPr>
          <w:p w14:paraId="2ECFDE3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301A4E8E">
            <w:pPr>
              <w:spacing w:line="240" w:lineRule="exact"/>
              <w:rPr>
                <w:rFonts w:hint="eastAsia" w:ascii="仿宋" w:hAnsi="仿宋" w:eastAsia="仿宋" w:cs="仿宋"/>
                <w:kern w:val="0"/>
                <w:sz w:val="24"/>
                <w:szCs w:val="24"/>
              </w:rPr>
            </w:pPr>
          </w:p>
        </w:tc>
        <w:tc>
          <w:tcPr>
            <w:tcW w:w="1125" w:type="dxa"/>
            <w:noWrap w:val="0"/>
            <w:vAlign w:val="center"/>
          </w:tcPr>
          <w:p w14:paraId="4B53B152">
            <w:pPr>
              <w:spacing w:line="240" w:lineRule="exact"/>
              <w:rPr>
                <w:rFonts w:hint="eastAsia" w:ascii="仿宋" w:hAnsi="仿宋" w:eastAsia="仿宋" w:cs="仿宋"/>
                <w:kern w:val="0"/>
                <w:sz w:val="24"/>
                <w:szCs w:val="24"/>
              </w:rPr>
            </w:pPr>
          </w:p>
        </w:tc>
      </w:tr>
      <w:tr w14:paraId="1A205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2587A7B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201" w:type="dxa"/>
            <w:vMerge w:val="continue"/>
            <w:noWrap w:val="0"/>
            <w:vAlign w:val="center"/>
          </w:tcPr>
          <w:p w14:paraId="1B027F13">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5CA304AA">
            <w:pPr>
              <w:spacing w:line="240" w:lineRule="exact"/>
              <w:jc w:val="center"/>
              <w:rPr>
                <w:rFonts w:hint="eastAsia" w:ascii="仿宋" w:hAnsi="仿宋" w:eastAsia="仿宋" w:cs="仿宋"/>
                <w:kern w:val="0"/>
                <w:sz w:val="24"/>
                <w:szCs w:val="24"/>
              </w:rPr>
            </w:pPr>
          </w:p>
        </w:tc>
        <w:tc>
          <w:tcPr>
            <w:tcW w:w="4185" w:type="dxa"/>
            <w:noWrap w:val="0"/>
            <w:vAlign w:val="center"/>
          </w:tcPr>
          <w:p w14:paraId="7989DD47">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创新品牌营销方式</w:t>
            </w:r>
          </w:p>
        </w:tc>
        <w:tc>
          <w:tcPr>
            <w:tcW w:w="825" w:type="dxa"/>
            <w:noWrap w:val="0"/>
            <w:vAlign w:val="center"/>
          </w:tcPr>
          <w:p w14:paraId="5A80692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0EBE824C">
            <w:pPr>
              <w:spacing w:line="240" w:lineRule="exact"/>
              <w:rPr>
                <w:rFonts w:hint="eastAsia" w:ascii="仿宋" w:hAnsi="仿宋" w:eastAsia="仿宋" w:cs="仿宋"/>
                <w:kern w:val="0"/>
                <w:sz w:val="24"/>
                <w:szCs w:val="24"/>
              </w:rPr>
            </w:pPr>
          </w:p>
        </w:tc>
        <w:tc>
          <w:tcPr>
            <w:tcW w:w="1125" w:type="dxa"/>
            <w:noWrap w:val="0"/>
            <w:vAlign w:val="center"/>
          </w:tcPr>
          <w:p w14:paraId="76C4BEAD">
            <w:pPr>
              <w:spacing w:line="240" w:lineRule="exact"/>
              <w:rPr>
                <w:rFonts w:hint="eastAsia" w:ascii="仿宋" w:hAnsi="仿宋" w:eastAsia="仿宋" w:cs="仿宋"/>
                <w:kern w:val="0"/>
                <w:sz w:val="24"/>
                <w:szCs w:val="24"/>
              </w:rPr>
            </w:pPr>
          </w:p>
        </w:tc>
      </w:tr>
      <w:tr w14:paraId="339B8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533" w:type="dxa"/>
            <w:noWrap w:val="0"/>
            <w:vAlign w:val="center"/>
          </w:tcPr>
          <w:p w14:paraId="31CFC19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201" w:type="dxa"/>
            <w:vMerge w:val="continue"/>
            <w:noWrap w:val="0"/>
            <w:vAlign w:val="center"/>
          </w:tcPr>
          <w:p w14:paraId="28B7E761">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74EEBEA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市场占有率</w:t>
            </w:r>
          </w:p>
          <w:p w14:paraId="5AF717C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（8分）</w:t>
            </w:r>
          </w:p>
        </w:tc>
        <w:tc>
          <w:tcPr>
            <w:tcW w:w="4185" w:type="dxa"/>
            <w:noWrap w:val="0"/>
            <w:vAlign w:val="center"/>
          </w:tcPr>
          <w:p w14:paraId="758EFF97">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产品销售额逐年提高</w:t>
            </w:r>
          </w:p>
        </w:tc>
        <w:tc>
          <w:tcPr>
            <w:tcW w:w="825" w:type="dxa"/>
            <w:noWrap w:val="0"/>
            <w:vAlign w:val="center"/>
          </w:tcPr>
          <w:p w14:paraId="2BDA92C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0A02AC80">
            <w:pPr>
              <w:spacing w:line="240" w:lineRule="exact"/>
              <w:rPr>
                <w:rFonts w:hint="eastAsia" w:ascii="仿宋" w:hAnsi="仿宋" w:eastAsia="仿宋" w:cs="仿宋"/>
                <w:kern w:val="0"/>
                <w:sz w:val="24"/>
                <w:szCs w:val="24"/>
              </w:rPr>
            </w:pPr>
          </w:p>
        </w:tc>
        <w:tc>
          <w:tcPr>
            <w:tcW w:w="1125" w:type="dxa"/>
            <w:noWrap w:val="0"/>
            <w:vAlign w:val="center"/>
          </w:tcPr>
          <w:p w14:paraId="0C6A913E">
            <w:pPr>
              <w:spacing w:line="240" w:lineRule="exact"/>
              <w:rPr>
                <w:rFonts w:hint="eastAsia" w:ascii="仿宋" w:hAnsi="仿宋" w:eastAsia="仿宋" w:cs="仿宋"/>
                <w:kern w:val="0"/>
                <w:sz w:val="24"/>
                <w:szCs w:val="24"/>
              </w:rPr>
            </w:pPr>
          </w:p>
        </w:tc>
      </w:tr>
      <w:tr w14:paraId="34587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533" w:type="dxa"/>
            <w:noWrap w:val="0"/>
            <w:vAlign w:val="center"/>
          </w:tcPr>
          <w:p w14:paraId="04BB652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19</w:t>
            </w:r>
          </w:p>
        </w:tc>
        <w:tc>
          <w:tcPr>
            <w:tcW w:w="1201" w:type="dxa"/>
            <w:vMerge w:val="continue"/>
            <w:noWrap w:val="0"/>
            <w:vAlign w:val="center"/>
          </w:tcPr>
          <w:p w14:paraId="23980562">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EC61371">
            <w:pPr>
              <w:spacing w:line="240" w:lineRule="exact"/>
              <w:jc w:val="center"/>
              <w:rPr>
                <w:rFonts w:hint="eastAsia" w:ascii="仿宋" w:hAnsi="仿宋" w:eastAsia="仿宋" w:cs="仿宋"/>
                <w:kern w:val="0"/>
                <w:sz w:val="24"/>
                <w:szCs w:val="24"/>
              </w:rPr>
            </w:pPr>
          </w:p>
        </w:tc>
        <w:tc>
          <w:tcPr>
            <w:tcW w:w="4185" w:type="dxa"/>
            <w:noWrap w:val="0"/>
            <w:vAlign w:val="center"/>
          </w:tcPr>
          <w:p w14:paraId="66AB7467">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市场占有率在市内同行业前5位3分，6-10位2分，10位以后1分（最高3分）</w:t>
            </w:r>
          </w:p>
        </w:tc>
        <w:tc>
          <w:tcPr>
            <w:tcW w:w="825" w:type="dxa"/>
            <w:noWrap w:val="0"/>
            <w:vAlign w:val="center"/>
          </w:tcPr>
          <w:p w14:paraId="6EE6E47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2A6D23AB">
            <w:pPr>
              <w:spacing w:line="240" w:lineRule="exact"/>
              <w:rPr>
                <w:rFonts w:hint="eastAsia" w:ascii="仿宋" w:hAnsi="仿宋" w:eastAsia="仿宋" w:cs="仿宋"/>
                <w:kern w:val="0"/>
                <w:sz w:val="24"/>
                <w:szCs w:val="24"/>
              </w:rPr>
            </w:pPr>
          </w:p>
        </w:tc>
        <w:tc>
          <w:tcPr>
            <w:tcW w:w="1125" w:type="dxa"/>
            <w:noWrap w:val="0"/>
            <w:vAlign w:val="center"/>
          </w:tcPr>
          <w:p w14:paraId="11AF062D">
            <w:pPr>
              <w:spacing w:line="240" w:lineRule="exact"/>
              <w:rPr>
                <w:rFonts w:hint="eastAsia" w:ascii="仿宋" w:hAnsi="仿宋" w:eastAsia="仿宋" w:cs="仿宋"/>
                <w:kern w:val="0"/>
                <w:sz w:val="24"/>
                <w:szCs w:val="24"/>
              </w:rPr>
            </w:pPr>
          </w:p>
        </w:tc>
      </w:tr>
      <w:tr w14:paraId="5C26C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33" w:type="dxa"/>
            <w:noWrap w:val="0"/>
            <w:vAlign w:val="center"/>
          </w:tcPr>
          <w:p w14:paraId="0F1D875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201" w:type="dxa"/>
            <w:vMerge w:val="continue"/>
            <w:noWrap w:val="0"/>
            <w:vAlign w:val="center"/>
          </w:tcPr>
          <w:p w14:paraId="58A6A883">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130E1772">
            <w:pPr>
              <w:spacing w:line="240" w:lineRule="exact"/>
              <w:jc w:val="center"/>
              <w:rPr>
                <w:rFonts w:hint="eastAsia" w:ascii="仿宋" w:hAnsi="仿宋" w:eastAsia="仿宋" w:cs="仿宋"/>
                <w:kern w:val="0"/>
                <w:sz w:val="24"/>
                <w:szCs w:val="24"/>
              </w:rPr>
            </w:pPr>
          </w:p>
        </w:tc>
        <w:tc>
          <w:tcPr>
            <w:tcW w:w="4185" w:type="dxa"/>
            <w:noWrap w:val="0"/>
            <w:vAlign w:val="center"/>
          </w:tcPr>
          <w:p w14:paraId="1242BE0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出口额在市内同行业前5位3分，6-10位2分，10位以后1分（最高3分）</w:t>
            </w:r>
          </w:p>
        </w:tc>
        <w:tc>
          <w:tcPr>
            <w:tcW w:w="825" w:type="dxa"/>
            <w:noWrap w:val="0"/>
            <w:vAlign w:val="center"/>
          </w:tcPr>
          <w:p w14:paraId="737381E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25FDE75F">
            <w:pPr>
              <w:spacing w:line="240" w:lineRule="exact"/>
              <w:rPr>
                <w:rFonts w:hint="eastAsia" w:ascii="仿宋" w:hAnsi="仿宋" w:eastAsia="仿宋" w:cs="仿宋"/>
                <w:kern w:val="0"/>
                <w:sz w:val="24"/>
                <w:szCs w:val="24"/>
              </w:rPr>
            </w:pPr>
          </w:p>
        </w:tc>
        <w:tc>
          <w:tcPr>
            <w:tcW w:w="1125" w:type="dxa"/>
            <w:noWrap w:val="0"/>
            <w:vAlign w:val="center"/>
          </w:tcPr>
          <w:p w14:paraId="5F6B6765">
            <w:pPr>
              <w:spacing w:line="240" w:lineRule="exact"/>
              <w:rPr>
                <w:rFonts w:hint="eastAsia" w:ascii="仿宋" w:hAnsi="仿宋" w:eastAsia="仿宋" w:cs="仿宋"/>
                <w:kern w:val="0"/>
                <w:sz w:val="24"/>
                <w:szCs w:val="24"/>
              </w:rPr>
            </w:pPr>
          </w:p>
        </w:tc>
      </w:tr>
      <w:tr w14:paraId="79CBA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6164200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21</w:t>
            </w:r>
          </w:p>
        </w:tc>
        <w:tc>
          <w:tcPr>
            <w:tcW w:w="1201" w:type="dxa"/>
            <w:vMerge w:val="continue"/>
            <w:noWrap w:val="0"/>
            <w:vAlign w:val="center"/>
          </w:tcPr>
          <w:p w14:paraId="0DC41C62">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restart"/>
            <w:noWrap w:val="0"/>
            <w:vAlign w:val="center"/>
          </w:tcPr>
          <w:p w14:paraId="424300E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品牌维护</w:t>
            </w:r>
          </w:p>
          <w:p w14:paraId="6AC0EEE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4185" w:type="dxa"/>
            <w:noWrap w:val="0"/>
            <w:vAlign w:val="center"/>
          </w:tcPr>
          <w:p w14:paraId="7810BA97">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消费者投诉率为0</w:t>
            </w:r>
          </w:p>
        </w:tc>
        <w:tc>
          <w:tcPr>
            <w:tcW w:w="825" w:type="dxa"/>
            <w:noWrap w:val="0"/>
            <w:vAlign w:val="center"/>
          </w:tcPr>
          <w:p w14:paraId="36082EE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24F9013F">
            <w:pPr>
              <w:spacing w:line="240" w:lineRule="exact"/>
              <w:rPr>
                <w:rFonts w:hint="eastAsia" w:ascii="仿宋" w:hAnsi="仿宋" w:eastAsia="仿宋" w:cs="仿宋"/>
                <w:kern w:val="0"/>
                <w:sz w:val="24"/>
                <w:szCs w:val="24"/>
              </w:rPr>
            </w:pPr>
          </w:p>
        </w:tc>
        <w:tc>
          <w:tcPr>
            <w:tcW w:w="1125" w:type="dxa"/>
            <w:noWrap w:val="0"/>
            <w:vAlign w:val="center"/>
          </w:tcPr>
          <w:p w14:paraId="5166B048">
            <w:pPr>
              <w:spacing w:line="240" w:lineRule="exact"/>
              <w:rPr>
                <w:rFonts w:hint="eastAsia" w:ascii="仿宋" w:hAnsi="仿宋" w:eastAsia="仿宋" w:cs="仿宋"/>
                <w:kern w:val="0"/>
                <w:sz w:val="24"/>
                <w:szCs w:val="24"/>
              </w:rPr>
            </w:pPr>
          </w:p>
        </w:tc>
      </w:tr>
      <w:tr w14:paraId="44B93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33" w:type="dxa"/>
            <w:noWrap w:val="0"/>
            <w:vAlign w:val="center"/>
          </w:tcPr>
          <w:p w14:paraId="72A9889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22</w:t>
            </w:r>
          </w:p>
        </w:tc>
        <w:tc>
          <w:tcPr>
            <w:tcW w:w="1201" w:type="dxa"/>
            <w:vMerge w:val="continue"/>
            <w:noWrap w:val="0"/>
            <w:vAlign w:val="center"/>
          </w:tcPr>
          <w:p w14:paraId="1B111CCD">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65B60B90">
            <w:pPr>
              <w:spacing w:line="240" w:lineRule="exact"/>
              <w:jc w:val="center"/>
              <w:rPr>
                <w:rFonts w:hint="eastAsia" w:ascii="仿宋" w:hAnsi="仿宋" w:eastAsia="仿宋" w:cs="仿宋"/>
                <w:kern w:val="0"/>
                <w:sz w:val="24"/>
                <w:szCs w:val="24"/>
              </w:rPr>
            </w:pPr>
          </w:p>
        </w:tc>
        <w:tc>
          <w:tcPr>
            <w:tcW w:w="4185" w:type="dxa"/>
            <w:noWrap w:val="0"/>
            <w:vAlign w:val="center"/>
          </w:tcPr>
          <w:p w14:paraId="22B26ABC">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媒体曝光率为0</w:t>
            </w:r>
          </w:p>
        </w:tc>
        <w:tc>
          <w:tcPr>
            <w:tcW w:w="825" w:type="dxa"/>
            <w:noWrap w:val="0"/>
            <w:vAlign w:val="center"/>
          </w:tcPr>
          <w:p w14:paraId="19A8EB3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7DA26237">
            <w:pPr>
              <w:spacing w:line="240" w:lineRule="exact"/>
              <w:rPr>
                <w:rFonts w:hint="eastAsia" w:ascii="仿宋" w:hAnsi="仿宋" w:eastAsia="仿宋" w:cs="仿宋"/>
                <w:kern w:val="0"/>
                <w:sz w:val="24"/>
                <w:szCs w:val="24"/>
              </w:rPr>
            </w:pPr>
          </w:p>
        </w:tc>
        <w:tc>
          <w:tcPr>
            <w:tcW w:w="1125" w:type="dxa"/>
            <w:noWrap w:val="0"/>
            <w:vAlign w:val="center"/>
          </w:tcPr>
          <w:p w14:paraId="71E922DF">
            <w:pPr>
              <w:spacing w:line="240" w:lineRule="exact"/>
              <w:rPr>
                <w:rFonts w:hint="eastAsia" w:ascii="仿宋" w:hAnsi="仿宋" w:eastAsia="仿宋" w:cs="仿宋"/>
                <w:kern w:val="0"/>
                <w:sz w:val="24"/>
                <w:szCs w:val="24"/>
              </w:rPr>
            </w:pPr>
          </w:p>
        </w:tc>
      </w:tr>
      <w:tr w14:paraId="55B65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533" w:type="dxa"/>
            <w:noWrap w:val="0"/>
            <w:vAlign w:val="center"/>
          </w:tcPr>
          <w:p w14:paraId="1328B45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23</w:t>
            </w:r>
          </w:p>
        </w:tc>
        <w:tc>
          <w:tcPr>
            <w:tcW w:w="1201" w:type="dxa"/>
            <w:vMerge w:val="continue"/>
            <w:noWrap w:val="0"/>
            <w:vAlign w:val="center"/>
          </w:tcPr>
          <w:p w14:paraId="6ED92079">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46F18C8E">
            <w:pPr>
              <w:spacing w:line="240" w:lineRule="exact"/>
              <w:jc w:val="center"/>
              <w:rPr>
                <w:rFonts w:hint="eastAsia" w:ascii="仿宋" w:hAnsi="仿宋" w:eastAsia="仿宋" w:cs="仿宋"/>
                <w:kern w:val="0"/>
                <w:sz w:val="24"/>
                <w:szCs w:val="24"/>
              </w:rPr>
            </w:pPr>
          </w:p>
        </w:tc>
        <w:tc>
          <w:tcPr>
            <w:tcW w:w="4185" w:type="dxa"/>
            <w:noWrap w:val="0"/>
            <w:vAlign w:val="center"/>
          </w:tcPr>
          <w:p w14:paraId="3DEC09FE">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注重诚信体系建设，建立产品质量和品牌危机应急处理防控机制</w:t>
            </w:r>
          </w:p>
        </w:tc>
        <w:tc>
          <w:tcPr>
            <w:tcW w:w="825" w:type="dxa"/>
            <w:noWrap w:val="0"/>
            <w:vAlign w:val="center"/>
          </w:tcPr>
          <w:p w14:paraId="51F0513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6DAA87A3">
            <w:pPr>
              <w:spacing w:line="240" w:lineRule="exact"/>
              <w:rPr>
                <w:rFonts w:hint="eastAsia" w:ascii="仿宋" w:hAnsi="仿宋" w:eastAsia="仿宋" w:cs="仿宋"/>
                <w:kern w:val="0"/>
                <w:sz w:val="24"/>
                <w:szCs w:val="24"/>
              </w:rPr>
            </w:pPr>
          </w:p>
        </w:tc>
        <w:tc>
          <w:tcPr>
            <w:tcW w:w="1125" w:type="dxa"/>
            <w:noWrap w:val="0"/>
            <w:vAlign w:val="center"/>
          </w:tcPr>
          <w:p w14:paraId="3D710136">
            <w:pPr>
              <w:spacing w:line="240" w:lineRule="exact"/>
              <w:rPr>
                <w:rFonts w:hint="eastAsia" w:ascii="仿宋" w:hAnsi="仿宋" w:eastAsia="仿宋" w:cs="仿宋"/>
                <w:kern w:val="0"/>
                <w:sz w:val="24"/>
                <w:szCs w:val="24"/>
              </w:rPr>
            </w:pPr>
          </w:p>
        </w:tc>
      </w:tr>
      <w:tr w14:paraId="4DEFB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533" w:type="dxa"/>
            <w:noWrap w:val="0"/>
            <w:vAlign w:val="center"/>
          </w:tcPr>
          <w:p w14:paraId="3484C64C">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24</w:t>
            </w:r>
          </w:p>
        </w:tc>
        <w:tc>
          <w:tcPr>
            <w:tcW w:w="1201" w:type="dxa"/>
            <w:vMerge w:val="restart"/>
            <w:noWrap w:val="0"/>
            <w:vAlign w:val="center"/>
          </w:tcPr>
          <w:p w14:paraId="31CA332E">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质量安全</w:t>
            </w:r>
          </w:p>
          <w:p w14:paraId="2A3CECF5">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（30分）</w:t>
            </w:r>
          </w:p>
        </w:tc>
        <w:tc>
          <w:tcPr>
            <w:tcW w:w="1395" w:type="dxa"/>
            <w:vMerge w:val="restart"/>
            <w:noWrap w:val="0"/>
            <w:vAlign w:val="center"/>
          </w:tcPr>
          <w:p w14:paraId="6A1F4F8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质量管理</w:t>
            </w:r>
          </w:p>
          <w:p w14:paraId="61F3636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4185" w:type="dxa"/>
            <w:noWrap w:val="0"/>
            <w:vAlign w:val="center"/>
          </w:tcPr>
          <w:p w14:paraId="2507AFC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通过ISO、HACCP、GMP、GAP等相关体系认证并运行有效</w:t>
            </w:r>
          </w:p>
        </w:tc>
        <w:tc>
          <w:tcPr>
            <w:tcW w:w="825" w:type="dxa"/>
            <w:noWrap w:val="0"/>
            <w:vAlign w:val="center"/>
          </w:tcPr>
          <w:p w14:paraId="5AC7EC7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490AAB66">
            <w:pPr>
              <w:spacing w:line="240" w:lineRule="exact"/>
              <w:rPr>
                <w:rFonts w:hint="eastAsia" w:ascii="仿宋" w:hAnsi="仿宋" w:eastAsia="仿宋" w:cs="仿宋"/>
                <w:kern w:val="0"/>
                <w:sz w:val="24"/>
                <w:szCs w:val="24"/>
              </w:rPr>
            </w:pPr>
          </w:p>
        </w:tc>
        <w:tc>
          <w:tcPr>
            <w:tcW w:w="1125" w:type="dxa"/>
            <w:noWrap w:val="0"/>
            <w:vAlign w:val="center"/>
          </w:tcPr>
          <w:p w14:paraId="521E3FEB">
            <w:pPr>
              <w:spacing w:line="240" w:lineRule="exact"/>
              <w:rPr>
                <w:rFonts w:hint="eastAsia" w:ascii="仿宋" w:hAnsi="仿宋" w:eastAsia="仿宋" w:cs="仿宋"/>
                <w:kern w:val="0"/>
                <w:sz w:val="24"/>
                <w:szCs w:val="24"/>
              </w:rPr>
            </w:pPr>
          </w:p>
        </w:tc>
      </w:tr>
      <w:tr w14:paraId="2FE89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533" w:type="dxa"/>
            <w:noWrap w:val="0"/>
            <w:vAlign w:val="center"/>
          </w:tcPr>
          <w:p w14:paraId="4D1DD3B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1201" w:type="dxa"/>
            <w:vMerge w:val="continue"/>
            <w:noWrap w:val="0"/>
            <w:vAlign w:val="center"/>
          </w:tcPr>
          <w:p w14:paraId="4A59D046">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AF3C8DA">
            <w:pPr>
              <w:spacing w:line="240" w:lineRule="exact"/>
              <w:jc w:val="center"/>
              <w:rPr>
                <w:rFonts w:hint="eastAsia" w:ascii="仿宋" w:hAnsi="仿宋" w:eastAsia="仿宋" w:cs="仿宋"/>
                <w:kern w:val="0"/>
                <w:sz w:val="24"/>
                <w:szCs w:val="24"/>
              </w:rPr>
            </w:pPr>
          </w:p>
        </w:tc>
        <w:tc>
          <w:tcPr>
            <w:tcW w:w="4185" w:type="dxa"/>
            <w:noWrap w:val="0"/>
            <w:vAlign w:val="center"/>
          </w:tcPr>
          <w:p w14:paraId="58CBEB98">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产品获无公害农产品认定、绿色食品标志许可使用或有机食品认证，且在认证有效期内</w:t>
            </w:r>
          </w:p>
        </w:tc>
        <w:tc>
          <w:tcPr>
            <w:tcW w:w="825" w:type="dxa"/>
            <w:noWrap w:val="0"/>
            <w:vAlign w:val="center"/>
          </w:tcPr>
          <w:p w14:paraId="13EB1D1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1EF800B5">
            <w:pPr>
              <w:spacing w:line="240" w:lineRule="exact"/>
              <w:rPr>
                <w:rFonts w:hint="eastAsia" w:ascii="仿宋" w:hAnsi="仿宋" w:eastAsia="仿宋" w:cs="仿宋"/>
                <w:kern w:val="0"/>
                <w:sz w:val="24"/>
                <w:szCs w:val="24"/>
              </w:rPr>
            </w:pPr>
          </w:p>
        </w:tc>
        <w:tc>
          <w:tcPr>
            <w:tcW w:w="1125" w:type="dxa"/>
            <w:noWrap w:val="0"/>
            <w:vAlign w:val="center"/>
          </w:tcPr>
          <w:p w14:paraId="25B48A97">
            <w:pPr>
              <w:spacing w:line="240" w:lineRule="exact"/>
              <w:rPr>
                <w:rFonts w:hint="eastAsia" w:ascii="仿宋" w:hAnsi="仿宋" w:eastAsia="仿宋" w:cs="仿宋"/>
                <w:kern w:val="0"/>
                <w:sz w:val="24"/>
                <w:szCs w:val="24"/>
              </w:rPr>
            </w:pPr>
          </w:p>
        </w:tc>
      </w:tr>
      <w:tr w14:paraId="133D4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533" w:type="dxa"/>
            <w:noWrap w:val="0"/>
            <w:vAlign w:val="center"/>
          </w:tcPr>
          <w:p w14:paraId="50CBE54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26</w:t>
            </w:r>
          </w:p>
        </w:tc>
        <w:tc>
          <w:tcPr>
            <w:tcW w:w="1201" w:type="dxa"/>
            <w:vMerge w:val="continue"/>
            <w:noWrap w:val="0"/>
            <w:vAlign w:val="center"/>
          </w:tcPr>
          <w:p w14:paraId="2408C9B8">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8BA2BFA">
            <w:pPr>
              <w:spacing w:line="240" w:lineRule="exact"/>
              <w:jc w:val="center"/>
              <w:rPr>
                <w:rFonts w:hint="eastAsia" w:ascii="仿宋" w:hAnsi="仿宋" w:eastAsia="仿宋" w:cs="仿宋"/>
                <w:kern w:val="0"/>
                <w:sz w:val="24"/>
                <w:szCs w:val="24"/>
              </w:rPr>
            </w:pPr>
          </w:p>
        </w:tc>
        <w:tc>
          <w:tcPr>
            <w:tcW w:w="4185" w:type="dxa"/>
            <w:noWrap w:val="0"/>
            <w:vAlign w:val="center"/>
          </w:tcPr>
          <w:p w14:paraId="4513CCB5">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产品基地认定为国家、省级、市级农业标准化生产（示范）基地</w:t>
            </w:r>
            <w:r>
              <w:rPr>
                <w:rFonts w:hint="eastAsia" w:ascii="仿宋" w:hAnsi="仿宋" w:eastAsia="仿宋" w:cs="仿宋"/>
                <w:kern w:val="0"/>
                <w:sz w:val="24"/>
                <w:szCs w:val="24"/>
                <w:lang w:eastAsia="zh-CN"/>
              </w:rPr>
              <w:t>或良种场</w:t>
            </w:r>
            <w:r>
              <w:rPr>
                <w:rFonts w:hint="eastAsia" w:ascii="仿宋" w:hAnsi="仿宋" w:eastAsia="仿宋" w:cs="仿宋"/>
                <w:kern w:val="0"/>
                <w:sz w:val="24"/>
                <w:szCs w:val="24"/>
              </w:rPr>
              <w:t>，分别记3分、2分、1分（最高3分）</w:t>
            </w:r>
          </w:p>
        </w:tc>
        <w:tc>
          <w:tcPr>
            <w:tcW w:w="825" w:type="dxa"/>
            <w:noWrap w:val="0"/>
            <w:vAlign w:val="center"/>
          </w:tcPr>
          <w:p w14:paraId="130EA4D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3FF25905">
            <w:pPr>
              <w:spacing w:line="240" w:lineRule="exact"/>
              <w:rPr>
                <w:rFonts w:hint="eastAsia" w:ascii="仿宋" w:hAnsi="仿宋" w:eastAsia="仿宋" w:cs="仿宋"/>
                <w:kern w:val="0"/>
                <w:sz w:val="24"/>
                <w:szCs w:val="24"/>
              </w:rPr>
            </w:pPr>
          </w:p>
        </w:tc>
        <w:tc>
          <w:tcPr>
            <w:tcW w:w="1125" w:type="dxa"/>
            <w:noWrap w:val="0"/>
            <w:vAlign w:val="center"/>
          </w:tcPr>
          <w:p w14:paraId="7FC16B31">
            <w:pPr>
              <w:spacing w:line="240" w:lineRule="exact"/>
              <w:rPr>
                <w:rFonts w:hint="eastAsia" w:ascii="仿宋" w:hAnsi="仿宋" w:eastAsia="仿宋" w:cs="仿宋"/>
                <w:kern w:val="0"/>
                <w:sz w:val="24"/>
                <w:szCs w:val="24"/>
              </w:rPr>
            </w:pPr>
          </w:p>
        </w:tc>
      </w:tr>
      <w:tr w14:paraId="1B9A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3" w:type="dxa"/>
            <w:noWrap w:val="0"/>
            <w:vAlign w:val="center"/>
          </w:tcPr>
          <w:p w14:paraId="768FEA4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27</w:t>
            </w:r>
          </w:p>
        </w:tc>
        <w:tc>
          <w:tcPr>
            <w:tcW w:w="1201" w:type="dxa"/>
            <w:vMerge w:val="continue"/>
            <w:noWrap w:val="0"/>
            <w:vAlign w:val="center"/>
          </w:tcPr>
          <w:p w14:paraId="6FDDAE9D">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453FF0F8">
            <w:pPr>
              <w:spacing w:line="240" w:lineRule="exact"/>
              <w:jc w:val="center"/>
              <w:rPr>
                <w:rFonts w:hint="eastAsia" w:ascii="仿宋" w:hAnsi="仿宋" w:eastAsia="仿宋" w:cs="仿宋"/>
                <w:kern w:val="0"/>
                <w:sz w:val="24"/>
                <w:szCs w:val="24"/>
              </w:rPr>
            </w:pPr>
          </w:p>
        </w:tc>
        <w:tc>
          <w:tcPr>
            <w:tcW w:w="4185" w:type="dxa"/>
            <w:noWrap w:val="0"/>
            <w:vAlign w:val="center"/>
          </w:tcPr>
          <w:p w14:paraId="0A9FB8BD">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建立生产过程可视化监测、数字化管理体系</w:t>
            </w:r>
          </w:p>
        </w:tc>
        <w:tc>
          <w:tcPr>
            <w:tcW w:w="825" w:type="dxa"/>
            <w:noWrap w:val="0"/>
            <w:vAlign w:val="center"/>
          </w:tcPr>
          <w:p w14:paraId="4489F08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4F487D6F">
            <w:pPr>
              <w:spacing w:line="240" w:lineRule="exact"/>
              <w:rPr>
                <w:rFonts w:hint="eastAsia" w:ascii="仿宋" w:hAnsi="仿宋" w:eastAsia="仿宋" w:cs="仿宋"/>
                <w:kern w:val="0"/>
                <w:sz w:val="24"/>
                <w:szCs w:val="24"/>
              </w:rPr>
            </w:pPr>
          </w:p>
        </w:tc>
        <w:tc>
          <w:tcPr>
            <w:tcW w:w="1125" w:type="dxa"/>
            <w:noWrap w:val="0"/>
            <w:vAlign w:val="center"/>
          </w:tcPr>
          <w:p w14:paraId="0F5FDFC5">
            <w:pPr>
              <w:spacing w:line="240" w:lineRule="exact"/>
              <w:rPr>
                <w:rFonts w:hint="eastAsia" w:ascii="仿宋" w:hAnsi="仿宋" w:eastAsia="仿宋" w:cs="仿宋"/>
                <w:kern w:val="0"/>
                <w:sz w:val="24"/>
                <w:szCs w:val="24"/>
              </w:rPr>
            </w:pPr>
          </w:p>
        </w:tc>
      </w:tr>
      <w:tr w14:paraId="24CE7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533" w:type="dxa"/>
            <w:noWrap w:val="0"/>
            <w:vAlign w:val="center"/>
          </w:tcPr>
          <w:p w14:paraId="2409A49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28</w:t>
            </w:r>
          </w:p>
        </w:tc>
        <w:tc>
          <w:tcPr>
            <w:tcW w:w="1201" w:type="dxa"/>
            <w:vMerge w:val="continue"/>
            <w:noWrap w:val="0"/>
            <w:vAlign w:val="center"/>
          </w:tcPr>
          <w:p w14:paraId="0DB7948C">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0A13924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产品安全</w:t>
            </w:r>
          </w:p>
          <w:p w14:paraId="3DD82B3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4185" w:type="dxa"/>
            <w:noWrap w:val="0"/>
            <w:vAlign w:val="center"/>
          </w:tcPr>
          <w:p w14:paraId="52AC7E95">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具有产品检测中心、实验室</w:t>
            </w:r>
          </w:p>
        </w:tc>
        <w:tc>
          <w:tcPr>
            <w:tcW w:w="825" w:type="dxa"/>
            <w:noWrap w:val="0"/>
            <w:vAlign w:val="center"/>
          </w:tcPr>
          <w:p w14:paraId="5779D7E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258BE763">
            <w:pPr>
              <w:spacing w:line="240" w:lineRule="exact"/>
              <w:rPr>
                <w:rFonts w:hint="eastAsia" w:ascii="仿宋" w:hAnsi="仿宋" w:eastAsia="仿宋" w:cs="仿宋"/>
                <w:kern w:val="0"/>
                <w:sz w:val="24"/>
                <w:szCs w:val="24"/>
              </w:rPr>
            </w:pPr>
          </w:p>
        </w:tc>
        <w:tc>
          <w:tcPr>
            <w:tcW w:w="1125" w:type="dxa"/>
            <w:noWrap w:val="0"/>
            <w:vAlign w:val="center"/>
          </w:tcPr>
          <w:p w14:paraId="58AD1704">
            <w:pPr>
              <w:spacing w:line="240" w:lineRule="exact"/>
              <w:rPr>
                <w:rFonts w:hint="eastAsia" w:ascii="仿宋" w:hAnsi="仿宋" w:eastAsia="仿宋" w:cs="仿宋"/>
                <w:kern w:val="0"/>
                <w:sz w:val="24"/>
                <w:szCs w:val="24"/>
              </w:rPr>
            </w:pPr>
          </w:p>
        </w:tc>
      </w:tr>
      <w:tr w14:paraId="4F78D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533" w:type="dxa"/>
            <w:noWrap w:val="0"/>
            <w:vAlign w:val="center"/>
          </w:tcPr>
          <w:p w14:paraId="68796F5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29</w:t>
            </w:r>
          </w:p>
        </w:tc>
        <w:tc>
          <w:tcPr>
            <w:tcW w:w="1201" w:type="dxa"/>
            <w:vMerge w:val="continue"/>
            <w:noWrap w:val="0"/>
            <w:vAlign w:val="center"/>
          </w:tcPr>
          <w:p w14:paraId="11AFB4A2">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490583F1">
            <w:pPr>
              <w:spacing w:line="240" w:lineRule="exact"/>
              <w:jc w:val="center"/>
              <w:rPr>
                <w:rFonts w:hint="eastAsia" w:ascii="仿宋" w:hAnsi="仿宋" w:eastAsia="仿宋" w:cs="仿宋"/>
                <w:kern w:val="0"/>
                <w:sz w:val="24"/>
                <w:szCs w:val="24"/>
              </w:rPr>
            </w:pPr>
          </w:p>
        </w:tc>
        <w:tc>
          <w:tcPr>
            <w:tcW w:w="4185" w:type="dxa"/>
            <w:noWrap w:val="0"/>
            <w:vAlign w:val="center"/>
          </w:tcPr>
          <w:p w14:paraId="70533015">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建立产品质量安全可追溯体系，实行“一品一码”</w:t>
            </w:r>
          </w:p>
        </w:tc>
        <w:tc>
          <w:tcPr>
            <w:tcW w:w="825" w:type="dxa"/>
            <w:noWrap w:val="0"/>
            <w:vAlign w:val="center"/>
          </w:tcPr>
          <w:p w14:paraId="406B182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4E7743C3">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08755240">
            <w:pPr>
              <w:tabs>
                <w:tab w:val="left" w:pos="420"/>
              </w:tabs>
              <w:spacing w:line="240" w:lineRule="exact"/>
              <w:ind w:left="425" w:hanging="425"/>
              <w:jc w:val="right"/>
              <w:rPr>
                <w:rFonts w:hint="eastAsia" w:ascii="仿宋" w:hAnsi="仿宋" w:eastAsia="仿宋" w:cs="仿宋"/>
                <w:kern w:val="0"/>
                <w:sz w:val="24"/>
                <w:szCs w:val="24"/>
              </w:rPr>
            </w:pPr>
          </w:p>
        </w:tc>
      </w:tr>
      <w:tr w14:paraId="79F95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533" w:type="dxa"/>
            <w:noWrap w:val="0"/>
            <w:vAlign w:val="center"/>
          </w:tcPr>
          <w:p w14:paraId="354C3E0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1201" w:type="dxa"/>
            <w:vMerge w:val="continue"/>
            <w:noWrap w:val="0"/>
            <w:vAlign w:val="center"/>
          </w:tcPr>
          <w:p w14:paraId="188E6779">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5F3273B8">
            <w:pPr>
              <w:spacing w:line="240" w:lineRule="exact"/>
              <w:jc w:val="center"/>
              <w:rPr>
                <w:rFonts w:hint="eastAsia" w:ascii="仿宋" w:hAnsi="仿宋" w:eastAsia="仿宋" w:cs="仿宋"/>
                <w:kern w:val="0"/>
                <w:sz w:val="24"/>
                <w:szCs w:val="24"/>
              </w:rPr>
            </w:pPr>
          </w:p>
        </w:tc>
        <w:tc>
          <w:tcPr>
            <w:tcW w:w="4185" w:type="dxa"/>
            <w:noWrap w:val="0"/>
            <w:vAlign w:val="center"/>
          </w:tcPr>
          <w:p w14:paraId="6429AC63">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实施农业投入品购进、使用、保管登记制度</w:t>
            </w:r>
          </w:p>
        </w:tc>
        <w:tc>
          <w:tcPr>
            <w:tcW w:w="825" w:type="dxa"/>
            <w:noWrap w:val="0"/>
            <w:vAlign w:val="center"/>
          </w:tcPr>
          <w:p w14:paraId="408CF3B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5E5DD1CC">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0063DA38">
            <w:pPr>
              <w:tabs>
                <w:tab w:val="left" w:pos="420"/>
              </w:tabs>
              <w:spacing w:line="240" w:lineRule="exact"/>
              <w:ind w:left="425" w:hanging="425"/>
              <w:jc w:val="right"/>
              <w:rPr>
                <w:rFonts w:hint="eastAsia" w:ascii="仿宋" w:hAnsi="仿宋" w:eastAsia="仿宋" w:cs="仿宋"/>
                <w:kern w:val="0"/>
                <w:sz w:val="24"/>
                <w:szCs w:val="24"/>
              </w:rPr>
            </w:pPr>
          </w:p>
        </w:tc>
      </w:tr>
      <w:tr w14:paraId="7A71A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533" w:type="dxa"/>
            <w:noWrap w:val="0"/>
            <w:vAlign w:val="center"/>
          </w:tcPr>
          <w:p w14:paraId="48AC519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31</w:t>
            </w:r>
          </w:p>
        </w:tc>
        <w:tc>
          <w:tcPr>
            <w:tcW w:w="1201" w:type="dxa"/>
            <w:vMerge w:val="continue"/>
            <w:noWrap w:val="0"/>
            <w:vAlign w:val="center"/>
          </w:tcPr>
          <w:p w14:paraId="192D7434">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restart"/>
            <w:noWrap w:val="0"/>
            <w:vAlign w:val="center"/>
          </w:tcPr>
          <w:p w14:paraId="2AD0DA2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标准化</w:t>
            </w:r>
          </w:p>
          <w:p w14:paraId="5ED65F2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4185" w:type="dxa"/>
            <w:noWrap w:val="0"/>
            <w:vAlign w:val="center"/>
          </w:tcPr>
          <w:p w14:paraId="63F0E9DC">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生产执行标准达到国际领先或先进水平4分，达到国内领先或先进水平3分，达到省内领先或先进水平2分，达到市内领先或先进水平1分（最高4分）</w:t>
            </w:r>
          </w:p>
        </w:tc>
        <w:tc>
          <w:tcPr>
            <w:tcW w:w="825" w:type="dxa"/>
            <w:noWrap w:val="0"/>
            <w:vAlign w:val="center"/>
          </w:tcPr>
          <w:p w14:paraId="5CE593E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870" w:type="dxa"/>
            <w:noWrap w:val="0"/>
            <w:vAlign w:val="center"/>
          </w:tcPr>
          <w:p w14:paraId="2228DD20">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1179D636">
            <w:pPr>
              <w:tabs>
                <w:tab w:val="left" w:pos="420"/>
              </w:tabs>
              <w:spacing w:line="240" w:lineRule="exact"/>
              <w:ind w:left="425" w:hanging="425"/>
              <w:jc w:val="right"/>
              <w:rPr>
                <w:rFonts w:hint="eastAsia" w:ascii="仿宋" w:hAnsi="仿宋" w:eastAsia="仿宋" w:cs="仿宋"/>
                <w:kern w:val="0"/>
                <w:sz w:val="24"/>
                <w:szCs w:val="24"/>
              </w:rPr>
            </w:pPr>
          </w:p>
        </w:tc>
      </w:tr>
      <w:tr w14:paraId="71A82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33" w:type="dxa"/>
            <w:noWrap w:val="0"/>
            <w:vAlign w:val="center"/>
          </w:tcPr>
          <w:p w14:paraId="3033FB3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32</w:t>
            </w:r>
          </w:p>
        </w:tc>
        <w:tc>
          <w:tcPr>
            <w:tcW w:w="1201" w:type="dxa"/>
            <w:vMerge w:val="continue"/>
            <w:noWrap w:val="0"/>
            <w:vAlign w:val="center"/>
          </w:tcPr>
          <w:p w14:paraId="3229E314">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0C5AA43C">
            <w:pPr>
              <w:spacing w:line="240" w:lineRule="exact"/>
              <w:jc w:val="center"/>
              <w:rPr>
                <w:rFonts w:hint="eastAsia" w:ascii="仿宋" w:hAnsi="仿宋" w:eastAsia="仿宋" w:cs="仿宋"/>
                <w:kern w:val="0"/>
                <w:sz w:val="24"/>
                <w:szCs w:val="24"/>
              </w:rPr>
            </w:pPr>
          </w:p>
        </w:tc>
        <w:tc>
          <w:tcPr>
            <w:tcW w:w="4185" w:type="dxa"/>
            <w:noWrap w:val="0"/>
            <w:vAlign w:val="center"/>
          </w:tcPr>
          <w:p w14:paraId="75319BEA">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参与制定国家级标准3分，参与制定省级标准2分，参与制定市级标准1分（最高3分）</w:t>
            </w:r>
          </w:p>
        </w:tc>
        <w:tc>
          <w:tcPr>
            <w:tcW w:w="825" w:type="dxa"/>
            <w:noWrap w:val="0"/>
            <w:vAlign w:val="center"/>
          </w:tcPr>
          <w:p w14:paraId="3C8DB55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758CB8D9">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4FF0462F">
            <w:pPr>
              <w:tabs>
                <w:tab w:val="left" w:pos="420"/>
              </w:tabs>
              <w:spacing w:line="240" w:lineRule="exact"/>
              <w:ind w:left="425" w:hanging="425"/>
              <w:jc w:val="right"/>
              <w:rPr>
                <w:rFonts w:hint="eastAsia" w:ascii="仿宋" w:hAnsi="仿宋" w:eastAsia="仿宋" w:cs="仿宋"/>
                <w:kern w:val="0"/>
                <w:sz w:val="24"/>
                <w:szCs w:val="24"/>
              </w:rPr>
            </w:pPr>
          </w:p>
        </w:tc>
      </w:tr>
      <w:tr w14:paraId="312C5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33" w:type="dxa"/>
            <w:noWrap w:val="0"/>
            <w:vAlign w:val="center"/>
          </w:tcPr>
          <w:p w14:paraId="2C01036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33</w:t>
            </w:r>
          </w:p>
        </w:tc>
        <w:tc>
          <w:tcPr>
            <w:tcW w:w="1201" w:type="dxa"/>
            <w:vMerge w:val="continue"/>
            <w:noWrap w:val="0"/>
            <w:vAlign w:val="center"/>
          </w:tcPr>
          <w:p w14:paraId="6F7D27E7">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restart"/>
            <w:noWrap w:val="0"/>
            <w:vAlign w:val="center"/>
          </w:tcPr>
          <w:p w14:paraId="6E321A4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质量信用</w:t>
            </w:r>
          </w:p>
          <w:p w14:paraId="3547960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4185" w:type="dxa"/>
            <w:noWrap w:val="0"/>
            <w:vAlign w:val="center"/>
          </w:tcPr>
          <w:p w14:paraId="1F637384">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国家、省、市、县（市）区级近3年产品质量监督抽查合格率100％</w:t>
            </w:r>
          </w:p>
        </w:tc>
        <w:tc>
          <w:tcPr>
            <w:tcW w:w="825" w:type="dxa"/>
            <w:noWrap w:val="0"/>
            <w:vAlign w:val="center"/>
          </w:tcPr>
          <w:p w14:paraId="5F98AB2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61FF0D92">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312FBC4E">
            <w:pPr>
              <w:tabs>
                <w:tab w:val="left" w:pos="420"/>
              </w:tabs>
              <w:spacing w:line="240" w:lineRule="exact"/>
              <w:ind w:left="425" w:hanging="425"/>
              <w:jc w:val="right"/>
              <w:rPr>
                <w:rFonts w:hint="eastAsia" w:ascii="仿宋" w:hAnsi="仿宋" w:eastAsia="仿宋" w:cs="仿宋"/>
                <w:kern w:val="0"/>
                <w:sz w:val="24"/>
                <w:szCs w:val="24"/>
              </w:rPr>
            </w:pPr>
          </w:p>
        </w:tc>
      </w:tr>
      <w:tr w14:paraId="7BBE1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533" w:type="dxa"/>
            <w:noWrap w:val="0"/>
            <w:vAlign w:val="center"/>
          </w:tcPr>
          <w:p w14:paraId="740F775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34</w:t>
            </w:r>
          </w:p>
        </w:tc>
        <w:tc>
          <w:tcPr>
            <w:tcW w:w="1201" w:type="dxa"/>
            <w:vMerge w:val="continue"/>
            <w:noWrap w:val="0"/>
            <w:vAlign w:val="center"/>
          </w:tcPr>
          <w:p w14:paraId="3316073D">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15E1720F">
            <w:pPr>
              <w:spacing w:line="240" w:lineRule="exact"/>
              <w:jc w:val="center"/>
              <w:rPr>
                <w:rFonts w:hint="eastAsia" w:ascii="仿宋" w:hAnsi="仿宋" w:eastAsia="仿宋" w:cs="仿宋"/>
                <w:kern w:val="0"/>
                <w:sz w:val="24"/>
                <w:szCs w:val="24"/>
              </w:rPr>
            </w:pPr>
          </w:p>
        </w:tc>
        <w:tc>
          <w:tcPr>
            <w:tcW w:w="4185" w:type="dxa"/>
            <w:noWrap w:val="0"/>
            <w:vAlign w:val="center"/>
          </w:tcPr>
          <w:p w14:paraId="1A3132FB">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近3年无严重产品质量安全事件</w:t>
            </w:r>
          </w:p>
        </w:tc>
        <w:tc>
          <w:tcPr>
            <w:tcW w:w="825" w:type="dxa"/>
            <w:noWrap w:val="0"/>
            <w:vAlign w:val="center"/>
          </w:tcPr>
          <w:p w14:paraId="689BC90F">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7CFDA1F9">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30E4F832">
            <w:pPr>
              <w:tabs>
                <w:tab w:val="left" w:pos="420"/>
              </w:tabs>
              <w:spacing w:line="240" w:lineRule="exact"/>
              <w:ind w:left="425" w:hanging="425"/>
              <w:jc w:val="right"/>
              <w:rPr>
                <w:rFonts w:hint="eastAsia" w:ascii="仿宋" w:hAnsi="仿宋" w:eastAsia="仿宋" w:cs="仿宋"/>
                <w:kern w:val="0"/>
                <w:sz w:val="24"/>
                <w:szCs w:val="24"/>
              </w:rPr>
            </w:pPr>
          </w:p>
        </w:tc>
      </w:tr>
      <w:tr w14:paraId="3E6DB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533" w:type="dxa"/>
            <w:noWrap w:val="0"/>
            <w:vAlign w:val="center"/>
          </w:tcPr>
          <w:p w14:paraId="1999EA7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35</w:t>
            </w:r>
          </w:p>
        </w:tc>
        <w:tc>
          <w:tcPr>
            <w:tcW w:w="1201" w:type="dxa"/>
            <w:vMerge w:val="continue"/>
            <w:noWrap w:val="0"/>
            <w:vAlign w:val="center"/>
          </w:tcPr>
          <w:p w14:paraId="6050AFBB">
            <w:pPr>
              <w:tabs>
                <w:tab w:val="left" w:pos="420"/>
              </w:tabs>
              <w:spacing w:line="240" w:lineRule="exact"/>
              <w:ind w:left="425" w:hanging="425"/>
              <w:jc w:val="right"/>
              <w:rPr>
                <w:rFonts w:hint="eastAsia" w:ascii="仿宋" w:hAnsi="仿宋" w:eastAsia="仿宋" w:cs="仿宋"/>
                <w:kern w:val="0"/>
                <w:sz w:val="24"/>
                <w:szCs w:val="24"/>
              </w:rPr>
            </w:pPr>
          </w:p>
        </w:tc>
        <w:tc>
          <w:tcPr>
            <w:tcW w:w="1395" w:type="dxa"/>
            <w:vMerge w:val="continue"/>
            <w:noWrap w:val="0"/>
            <w:vAlign w:val="center"/>
          </w:tcPr>
          <w:p w14:paraId="45C7B3F4">
            <w:pPr>
              <w:spacing w:line="240" w:lineRule="exact"/>
              <w:jc w:val="center"/>
              <w:rPr>
                <w:rFonts w:hint="eastAsia" w:ascii="仿宋" w:hAnsi="仿宋" w:eastAsia="仿宋" w:cs="仿宋"/>
                <w:kern w:val="0"/>
                <w:sz w:val="24"/>
                <w:szCs w:val="24"/>
              </w:rPr>
            </w:pPr>
          </w:p>
        </w:tc>
        <w:tc>
          <w:tcPr>
            <w:tcW w:w="4185" w:type="dxa"/>
            <w:noWrap w:val="0"/>
            <w:vAlign w:val="center"/>
          </w:tcPr>
          <w:p w14:paraId="1F0680C3">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建立产品检测档案</w:t>
            </w:r>
          </w:p>
        </w:tc>
        <w:tc>
          <w:tcPr>
            <w:tcW w:w="825" w:type="dxa"/>
            <w:noWrap w:val="0"/>
            <w:vAlign w:val="center"/>
          </w:tcPr>
          <w:p w14:paraId="3BE5C297">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535B19F5">
            <w:pPr>
              <w:tabs>
                <w:tab w:val="left" w:pos="420"/>
              </w:tabs>
              <w:spacing w:line="240" w:lineRule="exact"/>
              <w:ind w:left="425" w:hanging="425"/>
              <w:jc w:val="right"/>
              <w:rPr>
                <w:rFonts w:hint="eastAsia" w:ascii="仿宋" w:hAnsi="仿宋" w:eastAsia="仿宋" w:cs="仿宋"/>
                <w:kern w:val="0"/>
                <w:sz w:val="24"/>
                <w:szCs w:val="24"/>
              </w:rPr>
            </w:pPr>
          </w:p>
        </w:tc>
        <w:tc>
          <w:tcPr>
            <w:tcW w:w="1125" w:type="dxa"/>
            <w:noWrap w:val="0"/>
            <w:vAlign w:val="center"/>
          </w:tcPr>
          <w:p w14:paraId="47AE401A">
            <w:pPr>
              <w:tabs>
                <w:tab w:val="left" w:pos="420"/>
              </w:tabs>
              <w:spacing w:line="240" w:lineRule="exact"/>
              <w:ind w:left="425" w:hanging="425"/>
              <w:jc w:val="right"/>
              <w:rPr>
                <w:rFonts w:hint="eastAsia" w:ascii="仿宋" w:hAnsi="仿宋" w:eastAsia="仿宋" w:cs="仿宋"/>
                <w:kern w:val="0"/>
                <w:sz w:val="24"/>
                <w:szCs w:val="24"/>
              </w:rPr>
            </w:pPr>
          </w:p>
        </w:tc>
      </w:tr>
      <w:tr w14:paraId="4B8AF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33" w:type="dxa"/>
            <w:noWrap w:val="0"/>
            <w:vAlign w:val="center"/>
          </w:tcPr>
          <w:p w14:paraId="4EFED28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36</w:t>
            </w:r>
          </w:p>
        </w:tc>
        <w:tc>
          <w:tcPr>
            <w:tcW w:w="1201" w:type="dxa"/>
            <w:vMerge w:val="restart"/>
            <w:noWrap w:val="0"/>
            <w:vAlign w:val="center"/>
          </w:tcPr>
          <w:p w14:paraId="258B0DF0">
            <w:pPr>
              <w:spacing w:line="240" w:lineRule="exact"/>
              <w:jc w:val="center"/>
              <w:rPr>
                <w:rFonts w:hint="eastAsia" w:ascii="仿宋" w:hAnsi="仿宋" w:eastAsia="仿宋" w:cs="仿宋"/>
                <w:bCs/>
                <w:kern w:val="0"/>
                <w:sz w:val="24"/>
                <w:szCs w:val="24"/>
              </w:rPr>
            </w:pPr>
          </w:p>
          <w:p w14:paraId="21A7BFC6">
            <w:pPr>
              <w:spacing w:line="240" w:lineRule="exact"/>
              <w:jc w:val="center"/>
              <w:rPr>
                <w:rFonts w:hint="eastAsia" w:ascii="仿宋" w:hAnsi="仿宋" w:eastAsia="仿宋" w:cs="仿宋"/>
                <w:bCs/>
                <w:kern w:val="0"/>
                <w:sz w:val="24"/>
                <w:szCs w:val="24"/>
              </w:rPr>
            </w:pPr>
          </w:p>
          <w:p w14:paraId="0C2C7193">
            <w:pPr>
              <w:spacing w:line="240" w:lineRule="exact"/>
              <w:jc w:val="center"/>
              <w:rPr>
                <w:rFonts w:hint="eastAsia" w:ascii="仿宋" w:hAnsi="仿宋" w:eastAsia="仿宋" w:cs="仿宋"/>
                <w:bCs/>
                <w:kern w:val="0"/>
                <w:sz w:val="24"/>
                <w:szCs w:val="24"/>
              </w:rPr>
            </w:pPr>
          </w:p>
          <w:p w14:paraId="7BA5E8C8">
            <w:pPr>
              <w:spacing w:line="240" w:lineRule="exact"/>
              <w:jc w:val="center"/>
              <w:rPr>
                <w:rFonts w:hint="eastAsia" w:ascii="仿宋" w:hAnsi="仿宋" w:eastAsia="仿宋" w:cs="仿宋"/>
                <w:bCs/>
                <w:kern w:val="0"/>
                <w:sz w:val="24"/>
                <w:szCs w:val="24"/>
              </w:rPr>
            </w:pPr>
          </w:p>
          <w:p w14:paraId="7E1545C0">
            <w:pPr>
              <w:spacing w:line="240" w:lineRule="exact"/>
              <w:jc w:val="center"/>
              <w:rPr>
                <w:rFonts w:hint="eastAsia" w:ascii="仿宋" w:hAnsi="仿宋" w:eastAsia="仿宋" w:cs="仿宋"/>
                <w:bCs/>
                <w:kern w:val="0"/>
                <w:sz w:val="24"/>
                <w:szCs w:val="24"/>
              </w:rPr>
            </w:pPr>
          </w:p>
          <w:p w14:paraId="164CF746">
            <w:pPr>
              <w:spacing w:line="240" w:lineRule="exact"/>
              <w:jc w:val="center"/>
              <w:rPr>
                <w:rFonts w:hint="eastAsia" w:ascii="仿宋" w:hAnsi="仿宋" w:eastAsia="仿宋" w:cs="仿宋"/>
                <w:bCs/>
                <w:kern w:val="0"/>
                <w:sz w:val="24"/>
                <w:szCs w:val="24"/>
              </w:rPr>
            </w:pPr>
          </w:p>
          <w:p w14:paraId="31291636">
            <w:pPr>
              <w:spacing w:line="240" w:lineRule="exact"/>
              <w:jc w:val="center"/>
              <w:rPr>
                <w:rFonts w:hint="eastAsia" w:ascii="仿宋" w:hAnsi="仿宋" w:eastAsia="仿宋" w:cs="仿宋"/>
                <w:bCs/>
                <w:kern w:val="0"/>
                <w:sz w:val="24"/>
                <w:szCs w:val="24"/>
              </w:rPr>
            </w:pPr>
          </w:p>
          <w:p w14:paraId="5516074D">
            <w:pPr>
              <w:spacing w:line="240" w:lineRule="exact"/>
              <w:jc w:val="center"/>
              <w:rPr>
                <w:rFonts w:hint="eastAsia" w:ascii="仿宋" w:hAnsi="仿宋" w:eastAsia="仿宋" w:cs="仿宋"/>
                <w:bCs/>
                <w:kern w:val="0"/>
                <w:sz w:val="24"/>
                <w:szCs w:val="24"/>
              </w:rPr>
            </w:pPr>
          </w:p>
          <w:p w14:paraId="67973ECB">
            <w:pPr>
              <w:spacing w:line="240" w:lineRule="exact"/>
              <w:jc w:val="center"/>
              <w:rPr>
                <w:rFonts w:hint="eastAsia" w:ascii="仿宋" w:hAnsi="仿宋" w:eastAsia="仿宋" w:cs="仿宋"/>
                <w:bCs/>
                <w:kern w:val="0"/>
                <w:sz w:val="24"/>
                <w:szCs w:val="24"/>
              </w:rPr>
            </w:pPr>
          </w:p>
          <w:p w14:paraId="12649711">
            <w:pPr>
              <w:spacing w:line="2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改革创新</w:t>
            </w:r>
          </w:p>
          <w:p w14:paraId="4FF99381">
            <w:pPr>
              <w:spacing w:line="24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（15分）</w:t>
            </w:r>
          </w:p>
        </w:tc>
        <w:tc>
          <w:tcPr>
            <w:tcW w:w="1395" w:type="dxa"/>
            <w:vMerge w:val="restart"/>
            <w:noWrap w:val="0"/>
            <w:vAlign w:val="center"/>
          </w:tcPr>
          <w:p w14:paraId="7E5CB3E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模式创新</w:t>
            </w:r>
          </w:p>
          <w:p w14:paraId="2259365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4185" w:type="dxa"/>
            <w:noWrap w:val="0"/>
            <w:vAlign w:val="center"/>
          </w:tcPr>
          <w:p w14:paraId="2C25CC62">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品牌建设、管理经营等创新在全市有示范和引领作用</w:t>
            </w:r>
          </w:p>
        </w:tc>
        <w:tc>
          <w:tcPr>
            <w:tcW w:w="825" w:type="dxa"/>
            <w:noWrap w:val="0"/>
            <w:vAlign w:val="center"/>
          </w:tcPr>
          <w:p w14:paraId="572ACEA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594F45D7">
            <w:pPr>
              <w:spacing w:line="240" w:lineRule="exact"/>
              <w:rPr>
                <w:rFonts w:hint="eastAsia" w:ascii="仿宋" w:hAnsi="仿宋" w:eastAsia="仿宋" w:cs="仿宋"/>
                <w:kern w:val="0"/>
                <w:sz w:val="24"/>
                <w:szCs w:val="24"/>
              </w:rPr>
            </w:pPr>
          </w:p>
        </w:tc>
        <w:tc>
          <w:tcPr>
            <w:tcW w:w="1125" w:type="dxa"/>
            <w:noWrap w:val="0"/>
            <w:vAlign w:val="center"/>
          </w:tcPr>
          <w:p w14:paraId="3E366BBB">
            <w:pPr>
              <w:spacing w:line="240" w:lineRule="exact"/>
              <w:rPr>
                <w:rFonts w:hint="eastAsia" w:ascii="仿宋" w:hAnsi="仿宋" w:eastAsia="仿宋" w:cs="仿宋"/>
                <w:kern w:val="0"/>
                <w:sz w:val="24"/>
                <w:szCs w:val="24"/>
              </w:rPr>
            </w:pPr>
          </w:p>
        </w:tc>
      </w:tr>
      <w:tr w14:paraId="43492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533" w:type="dxa"/>
            <w:noWrap w:val="0"/>
            <w:vAlign w:val="center"/>
          </w:tcPr>
          <w:p w14:paraId="05C1D523">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37</w:t>
            </w:r>
          </w:p>
        </w:tc>
        <w:tc>
          <w:tcPr>
            <w:tcW w:w="1201" w:type="dxa"/>
            <w:vMerge w:val="continue"/>
            <w:noWrap w:val="0"/>
            <w:vAlign w:val="center"/>
          </w:tcPr>
          <w:p w14:paraId="120708F3">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53D3CEBA">
            <w:pPr>
              <w:spacing w:line="240" w:lineRule="exact"/>
              <w:jc w:val="center"/>
              <w:rPr>
                <w:rFonts w:hint="eastAsia" w:ascii="仿宋" w:hAnsi="仿宋" w:eastAsia="仿宋" w:cs="仿宋"/>
                <w:kern w:val="0"/>
                <w:sz w:val="24"/>
                <w:szCs w:val="24"/>
              </w:rPr>
            </w:pPr>
          </w:p>
        </w:tc>
        <w:tc>
          <w:tcPr>
            <w:tcW w:w="4185" w:type="dxa"/>
            <w:noWrap w:val="0"/>
            <w:vAlign w:val="center"/>
          </w:tcPr>
          <w:p w14:paraId="7C56FC4F">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建立健全产前、产中、产后全产业链一体化经营体系</w:t>
            </w:r>
          </w:p>
        </w:tc>
        <w:tc>
          <w:tcPr>
            <w:tcW w:w="825" w:type="dxa"/>
            <w:noWrap w:val="0"/>
            <w:vAlign w:val="center"/>
          </w:tcPr>
          <w:p w14:paraId="292F6F4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0C3739AF">
            <w:pPr>
              <w:spacing w:line="240" w:lineRule="exact"/>
              <w:rPr>
                <w:rFonts w:hint="eastAsia" w:ascii="仿宋" w:hAnsi="仿宋" w:eastAsia="仿宋" w:cs="仿宋"/>
                <w:kern w:val="0"/>
                <w:sz w:val="24"/>
                <w:szCs w:val="24"/>
              </w:rPr>
            </w:pPr>
          </w:p>
        </w:tc>
        <w:tc>
          <w:tcPr>
            <w:tcW w:w="1125" w:type="dxa"/>
            <w:noWrap w:val="0"/>
            <w:vAlign w:val="center"/>
          </w:tcPr>
          <w:p w14:paraId="77E405CF">
            <w:pPr>
              <w:spacing w:line="240" w:lineRule="exact"/>
              <w:rPr>
                <w:rFonts w:hint="eastAsia" w:ascii="仿宋" w:hAnsi="仿宋" w:eastAsia="仿宋" w:cs="仿宋"/>
                <w:kern w:val="0"/>
                <w:sz w:val="24"/>
                <w:szCs w:val="24"/>
              </w:rPr>
            </w:pPr>
          </w:p>
        </w:tc>
      </w:tr>
      <w:tr w14:paraId="042DE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33" w:type="dxa"/>
            <w:noWrap w:val="0"/>
            <w:vAlign w:val="center"/>
          </w:tcPr>
          <w:p w14:paraId="0E956ED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38</w:t>
            </w:r>
          </w:p>
        </w:tc>
        <w:tc>
          <w:tcPr>
            <w:tcW w:w="1201" w:type="dxa"/>
            <w:vMerge w:val="continue"/>
            <w:noWrap w:val="0"/>
            <w:vAlign w:val="center"/>
          </w:tcPr>
          <w:p w14:paraId="477A8AF4">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B525D88">
            <w:pPr>
              <w:spacing w:line="240" w:lineRule="exact"/>
              <w:jc w:val="center"/>
              <w:rPr>
                <w:rFonts w:hint="eastAsia" w:ascii="仿宋" w:hAnsi="仿宋" w:eastAsia="仿宋" w:cs="仿宋"/>
                <w:kern w:val="0"/>
                <w:sz w:val="24"/>
                <w:szCs w:val="24"/>
              </w:rPr>
            </w:pPr>
          </w:p>
        </w:tc>
        <w:tc>
          <w:tcPr>
            <w:tcW w:w="4185" w:type="dxa"/>
            <w:noWrap w:val="0"/>
            <w:vAlign w:val="center"/>
          </w:tcPr>
          <w:p w14:paraId="12491566">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创新品牌保护体系</w:t>
            </w:r>
          </w:p>
        </w:tc>
        <w:tc>
          <w:tcPr>
            <w:tcW w:w="825" w:type="dxa"/>
            <w:noWrap w:val="0"/>
            <w:vAlign w:val="center"/>
          </w:tcPr>
          <w:p w14:paraId="74026C3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4BD114DB">
            <w:pPr>
              <w:spacing w:line="240" w:lineRule="exact"/>
              <w:rPr>
                <w:rFonts w:hint="eastAsia" w:ascii="仿宋" w:hAnsi="仿宋" w:eastAsia="仿宋" w:cs="仿宋"/>
                <w:kern w:val="0"/>
                <w:sz w:val="24"/>
                <w:szCs w:val="24"/>
              </w:rPr>
            </w:pPr>
          </w:p>
        </w:tc>
        <w:tc>
          <w:tcPr>
            <w:tcW w:w="1125" w:type="dxa"/>
            <w:noWrap w:val="0"/>
            <w:vAlign w:val="center"/>
          </w:tcPr>
          <w:p w14:paraId="1C79F64F">
            <w:pPr>
              <w:spacing w:line="240" w:lineRule="exact"/>
              <w:rPr>
                <w:rFonts w:hint="eastAsia" w:ascii="仿宋" w:hAnsi="仿宋" w:eastAsia="仿宋" w:cs="仿宋"/>
                <w:kern w:val="0"/>
                <w:sz w:val="24"/>
                <w:szCs w:val="24"/>
              </w:rPr>
            </w:pPr>
          </w:p>
        </w:tc>
      </w:tr>
      <w:tr w14:paraId="0DC4E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533" w:type="dxa"/>
            <w:noWrap w:val="0"/>
            <w:vAlign w:val="center"/>
          </w:tcPr>
          <w:p w14:paraId="52F86864">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39</w:t>
            </w:r>
          </w:p>
        </w:tc>
        <w:tc>
          <w:tcPr>
            <w:tcW w:w="1201" w:type="dxa"/>
            <w:vMerge w:val="continue"/>
            <w:noWrap w:val="0"/>
            <w:vAlign w:val="center"/>
          </w:tcPr>
          <w:p w14:paraId="4F9C527D">
            <w:pPr>
              <w:spacing w:line="240" w:lineRule="exact"/>
              <w:jc w:val="center"/>
              <w:rPr>
                <w:rFonts w:hint="eastAsia" w:ascii="仿宋" w:hAnsi="仿宋" w:eastAsia="仿宋" w:cs="仿宋"/>
                <w:kern w:val="0"/>
                <w:sz w:val="24"/>
                <w:szCs w:val="24"/>
              </w:rPr>
            </w:pPr>
          </w:p>
        </w:tc>
        <w:tc>
          <w:tcPr>
            <w:tcW w:w="1395" w:type="dxa"/>
            <w:vMerge w:val="restart"/>
            <w:noWrap w:val="0"/>
            <w:vAlign w:val="center"/>
          </w:tcPr>
          <w:p w14:paraId="1CF8FE8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技术创新</w:t>
            </w:r>
          </w:p>
          <w:p w14:paraId="52916F52">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（12分）</w:t>
            </w:r>
          </w:p>
        </w:tc>
        <w:tc>
          <w:tcPr>
            <w:tcW w:w="4185" w:type="dxa"/>
            <w:noWrap w:val="0"/>
            <w:vAlign w:val="center"/>
          </w:tcPr>
          <w:p w14:paraId="29CAF6A3">
            <w:pPr>
              <w:spacing w:line="300" w:lineRule="exact"/>
              <w:rPr>
                <w:rFonts w:hint="eastAsia" w:ascii="仿宋" w:hAnsi="仿宋" w:eastAsia="仿宋" w:cs="仿宋"/>
                <w:sz w:val="24"/>
                <w:szCs w:val="24"/>
              </w:rPr>
            </w:pPr>
            <w:r>
              <w:rPr>
                <w:rFonts w:hint="eastAsia" w:ascii="仿宋" w:hAnsi="仿宋" w:eastAsia="仿宋" w:cs="仿宋"/>
                <w:sz w:val="24"/>
                <w:szCs w:val="24"/>
              </w:rPr>
              <w:t>建有国家级研发中心、实验室3分，省级研发中心、实验室2分，市级研发中心、实验室1分（最高3分）</w:t>
            </w:r>
          </w:p>
        </w:tc>
        <w:tc>
          <w:tcPr>
            <w:tcW w:w="825" w:type="dxa"/>
            <w:noWrap w:val="0"/>
            <w:vAlign w:val="center"/>
          </w:tcPr>
          <w:p w14:paraId="31EBE54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51D876E8">
            <w:pPr>
              <w:spacing w:line="240" w:lineRule="exact"/>
              <w:rPr>
                <w:rFonts w:hint="eastAsia" w:ascii="仿宋" w:hAnsi="仿宋" w:eastAsia="仿宋" w:cs="仿宋"/>
                <w:kern w:val="0"/>
                <w:sz w:val="24"/>
                <w:szCs w:val="24"/>
              </w:rPr>
            </w:pPr>
          </w:p>
        </w:tc>
        <w:tc>
          <w:tcPr>
            <w:tcW w:w="1125" w:type="dxa"/>
            <w:noWrap w:val="0"/>
            <w:vAlign w:val="center"/>
          </w:tcPr>
          <w:p w14:paraId="312425B1">
            <w:pPr>
              <w:spacing w:line="240" w:lineRule="exact"/>
              <w:rPr>
                <w:rFonts w:hint="eastAsia" w:ascii="仿宋" w:hAnsi="仿宋" w:eastAsia="仿宋" w:cs="仿宋"/>
                <w:kern w:val="0"/>
                <w:sz w:val="24"/>
                <w:szCs w:val="24"/>
              </w:rPr>
            </w:pPr>
          </w:p>
        </w:tc>
      </w:tr>
      <w:tr w14:paraId="59C11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33" w:type="dxa"/>
            <w:noWrap w:val="0"/>
            <w:vAlign w:val="center"/>
          </w:tcPr>
          <w:p w14:paraId="5E69E86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1201" w:type="dxa"/>
            <w:vMerge w:val="continue"/>
            <w:noWrap w:val="0"/>
            <w:vAlign w:val="center"/>
          </w:tcPr>
          <w:p w14:paraId="372CEC7E">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E3A2287">
            <w:pPr>
              <w:spacing w:line="240" w:lineRule="exact"/>
              <w:jc w:val="center"/>
              <w:rPr>
                <w:rFonts w:hint="eastAsia" w:ascii="仿宋" w:hAnsi="仿宋" w:eastAsia="仿宋" w:cs="仿宋"/>
                <w:kern w:val="0"/>
                <w:sz w:val="24"/>
                <w:szCs w:val="24"/>
              </w:rPr>
            </w:pPr>
          </w:p>
        </w:tc>
        <w:tc>
          <w:tcPr>
            <w:tcW w:w="4185" w:type="dxa"/>
            <w:noWrap w:val="0"/>
            <w:vAlign w:val="top"/>
          </w:tcPr>
          <w:p w14:paraId="3B21D585">
            <w:pPr>
              <w:spacing w:line="300" w:lineRule="exact"/>
              <w:rPr>
                <w:rFonts w:hint="eastAsia" w:ascii="仿宋" w:hAnsi="仿宋" w:eastAsia="仿宋" w:cs="仿宋"/>
                <w:sz w:val="24"/>
                <w:szCs w:val="24"/>
              </w:rPr>
            </w:pPr>
            <w:r>
              <w:rPr>
                <w:rFonts w:hint="eastAsia" w:ascii="仿宋" w:hAnsi="仿宋" w:eastAsia="仿宋" w:cs="仿宋"/>
                <w:sz w:val="24"/>
                <w:szCs w:val="24"/>
              </w:rPr>
              <w:t>建有院士工作站3分，专家工作站2分（最高3分</w:t>
            </w:r>
          </w:p>
        </w:tc>
        <w:tc>
          <w:tcPr>
            <w:tcW w:w="825" w:type="dxa"/>
            <w:noWrap w:val="0"/>
            <w:vAlign w:val="center"/>
          </w:tcPr>
          <w:p w14:paraId="67BBF708">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5E6BD884">
            <w:pPr>
              <w:spacing w:line="240" w:lineRule="exact"/>
              <w:rPr>
                <w:rFonts w:hint="eastAsia" w:ascii="仿宋" w:hAnsi="仿宋" w:eastAsia="仿宋" w:cs="仿宋"/>
                <w:kern w:val="0"/>
                <w:sz w:val="24"/>
                <w:szCs w:val="24"/>
              </w:rPr>
            </w:pPr>
          </w:p>
        </w:tc>
        <w:tc>
          <w:tcPr>
            <w:tcW w:w="1125" w:type="dxa"/>
            <w:noWrap w:val="0"/>
            <w:vAlign w:val="center"/>
          </w:tcPr>
          <w:p w14:paraId="546FB069">
            <w:pPr>
              <w:spacing w:line="240" w:lineRule="exact"/>
              <w:rPr>
                <w:rFonts w:hint="eastAsia" w:ascii="仿宋" w:hAnsi="仿宋" w:eastAsia="仿宋" w:cs="仿宋"/>
                <w:kern w:val="0"/>
                <w:sz w:val="24"/>
                <w:szCs w:val="24"/>
              </w:rPr>
            </w:pPr>
          </w:p>
        </w:tc>
      </w:tr>
      <w:tr w14:paraId="6B74C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533" w:type="dxa"/>
            <w:noWrap w:val="0"/>
            <w:vAlign w:val="center"/>
          </w:tcPr>
          <w:p w14:paraId="73EF1031">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41</w:t>
            </w:r>
          </w:p>
        </w:tc>
        <w:tc>
          <w:tcPr>
            <w:tcW w:w="1201" w:type="dxa"/>
            <w:vMerge w:val="continue"/>
            <w:noWrap w:val="0"/>
            <w:vAlign w:val="center"/>
          </w:tcPr>
          <w:p w14:paraId="7705A20A">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77A5EE5">
            <w:pPr>
              <w:spacing w:line="240" w:lineRule="exact"/>
              <w:jc w:val="center"/>
              <w:rPr>
                <w:rFonts w:hint="eastAsia" w:ascii="仿宋" w:hAnsi="仿宋" w:eastAsia="仿宋" w:cs="仿宋"/>
                <w:kern w:val="0"/>
                <w:sz w:val="24"/>
                <w:szCs w:val="24"/>
              </w:rPr>
            </w:pPr>
          </w:p>
        </w:tc>
        <w:tc>
          <w:tcPr>
            <w:tcW w:w="4185" w:type="dxa"/>
            <w:noWrap w:val="0"/>
            <w:vAlign w:val="center"/>
          </w:tcPr>
          <w:p w14:paraId="0A358195">
            <w:pPr>
              <w:spacing w:line="300" w:lineRule="exact"/>
              <w:rPr>
                <w:rFonts w:hint="eastAsia" w:ascii="仿宋" w:hAnsi="仿宋" w:eastAsia="仿宋" w:cs="仿宋"/>
                <w:sz w:val="24"/>
                <w:szCs w:val="24"/>
              </w:rPr>
            </w:pPr>
            <w:r>
              <w:rPr>
                <w:rFonts w:hint="eastAsia" w:ascii="仿宋" w:hAnsi="仿宋" w:eastAsia="仿宋" w:cs="仿宋"/>
                <w:sz w:val="24"/>
                <w:szCs w:val="24"/>
              </w:rPr>
              <w:t>品牌产品获国家级科技进步奖（创新奖）3分，获省级科技进步奖（创新奖）2分，获市级科技进步奖1分（最高3分）</w:t>
            </w:r>
          </w:p>
        </w:tc>
        <w:tc>
          <w:tcPr>
            <w:tcW w:w="825" w:type="dxa"/>
            <w:noWrap w:val="0"/>
            <w:vAlign w:val="center"/>
          </w:tcPr>
          <w:p w14:paraId="259D6C4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0" w:type="dxa"/>
            <w:noWrap w:val="0"/>
            <w:vAlign w:val="center"/>
          </w:tcPr>
          <w:p w14:paraId="682ADC39">
            <w:pPr>
              <w:spacing w:line="240" w:lineRule="exact"/>
              <w:rPr>
                <w:rFonts w:hint="eastAsia" w:ascii="仿宋" w:hAnsi="仿宋" w:eastAsia="仿宋" w:cs="仿宋"/>
                <w:kern w:val="0"/>
                <w:sz w:val="24"/>
                <w:szCs w:val="24"/>
              </w:rPr>
            </w:pPr>
          </w:p>
        </w:tc>
        <w:tc>
          <w:tcPr>
            <w:tcW w:w="1125" w:type="dxa"/>
            <w:noWrap w:val="0"/>
            <w:vAlign w:val="center"/>
          </w:tcPr>
          <w:p w14:paraId="4FB7DF0C">
            <w:pPr>
              <w:spacing w:line="240" w:lineRule="exact"/>
              <w:rPr>
                <w:rFonts w:hint="eastAsia" w:ascii="仿宋" w:hAnsi="仿宋" w:eastAsia="仿宋" w:cs="仿宋"/>
                <w:kern w:val="0"/>
                <w:sz w:val="24"/>
                <w:szCs w:val="24"/>
              </w:rPr>
            </w:pPr>
          </w:p>
        </w:tc>
      </w:tr>
      <w:tr w14:paraId="56162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3" w:type="dxa"/>
            <w:noWrap w:val="0"/>
            <w:vAlign w:val="center"/>
          </w:tcPr>
          <w:p w14:paraId="2DBD1D0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42</w:t>
            </w:r>
          </w:p>
        </w:tc>
        <w:tc>
          <w:tcPr>
            <w:tcW w:w="1201" w:type="dxa"/>
            <w:vMerge w:val="continue"/>
            <w:noWrap w:val="0"/>
            <w:vAlign w:val="center"/>
          </w:tcPr>
          <w:p w14:paraId="04F673F0">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3FB9D258">
            <w:pPr>
              <w:spacing w:line="240" w:lineRule="exact"/>
              <w:jc w:val="center"/>
              <w:rPr>
                <w:rFonts w:hint="eastAsia" w:ascii="仿宋" w:hAnsi="仿宋" w:eastAsia="仿宋" w:cs="仿宋"/>
                <w:kern w:val="0"/>
                <w:sz w:val="24"/>
                <w:szCs w:val="24"/>
              </w:rPr>
            </w:pPr>
          </w:p>
        </w:tc>
        <w:tc>
          <w:tcPr>
            <w:tcW w:w="4185" w:type="dxa"/>
            <w:noWrap w:val="0"/>
            <w:vAlign w:val="center"/>
          </w:tcPr>
          <w:p w14:paraId="301B535B">
            <w:pPr>
              <w:spacing w:line="300" w:lineRule="exact"/>
              <w:rPr>
                <w:rFonts w:hint="eastAsia" w:ascii="仿宋" w:hAnsi="仿宋" w:eastAsia="仿宋" w:cs="仿宋"/>
                <w:sz w:val="24"/>
                <w:szCs w:val="24"/>
              </w:rPr>
            </w:pPr>
            <w:r>
              <w:rPr>
                <w:rFonts w:hint="eastAsia" w:ascii="仿宋" w:hAnsi="仿宋" w:eastAsia="仿宋" w:cs="仿宋"/>
                <w:sz w:val="24"/>
                <w:szCs w:val="24"/>
              </w:rPr>
              <w:t>获得与品牌产品相关的发明专利记1分/项（最高2分）</w:t>
            </w:r>
          </w:p>
        </w:tc>
        <w:tc>
          <w:tcPr>
            <w:tcW w:w="825" w:type="dxa"/>
            <w:noWrap w:val="0"/>
            <w:vAlign w:val="center"/>
          </w:tcPr>
          <w:p w14:paraId="2975E4FB">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243B5FDF">
            <w:pPr>
              <w:spacing w:line="240" w:lineRule="exact"/>
              <w:rPr>
                <w:rFonts w:hint="eastAsia" w:ascii="仿宋" w:hAnsi="仿宋" w:eastAsia="仿宋" w:cs="仿宋"/>
                <w:kern w:val="0"/>
                <w:sz w:val="24"/>
                <w:szCs w:val="24"/>
              </w:rPr>
            </w:pPr>
          </w:p>
        </w:tc>
        <w:tc>
          <w:tcPr>
            <w:tcW w:w="1125" w:type="dxa"/>
            <w:noWrap w:val="0"/>
            <w:vAlign w:val="center"/>
          </w:tcPr>
          <w:p w14:paraId="7D1DAC12">
            <w:pPr>
              <w:spacing w:line="240" w:lineRule="exact"/>
              <w:rPr>
                <w:rFonts w:hint="eastAsia" w:ascii="仿宋" w:hAnsi="仿宋" w:eastAsia="仿宋" w:cs="仿宋"/>
                <w:kern w:val="0"/>
                <w:sz w:val="24"/>
                <w:szCs w:val="24"/>
              </w:rPr>
            </w:pPr>
          </w:p>
        </w:tc>
      </w:tr>
      <w:tr w14:paraId="72946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533" w:type="dxa"/>
            <w:noWrap w:val="0"/>
            <w:vAlign w:val="center"/>
          </w:tcPr>
          <w:p w14:paraId="0D9A3F89">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43</w:t>
            </w:r>
          </w:p>
        </w:tc>
        <w:tc>
          <w:tcPr>
            <w:tcW w:w="1201" w:type="dxa"/>
            <w:vMerge w:val="continue"/>
            <w:noWrap w:val="0"/>
            <w:vAlign w:val="center"/>
          </w:tcPr>
          <w:p w14:paraId="0A652A1B">
            <w:pPr>
              <w:spacing w:line="240" w:lineRule="exact"/>
              <w:jc w:val="center"/>
              <w:rPr>
                <w:rFonts w:hint="eastAsia" w:ascii="仿宋" w:hAnsi="仿宋" w:eastAsia="仿宋" w:cs="仿宋"/>
                <w:kern w:val="0"/>
                <w:sz w:val="24"/>
                <w:szCs w:val="24"/>
              </w:rPr>
            </w:pPr>
          </w:p>
        </w:tc>
        <w:tc>
          <w:tcPr>
            <w:tcW w:w="1395" w:type="dxa"/>
            <w:vMerge w:val="continue"/>
            <w:noWrap w:val="0"/>
            <w:vAlign w:val="center"/>
          </w:tcPr>
          <w:p w14:paraId="2AE2AD48">
            <w:pPr>
              <w:spacing w:line="240" w:lineRule="exact"/>
              <w:jc w:val="center"/>
              <w:rPr>
                <w:rFonts w:hint="eastAsia" w:ascii="仿宋" w:hAnsi="仿宋" w:eastAsia="仿宋" w:cs="仿宋"/>
                <w:kern w:val="0"/>
                <w:sz w:val="24"/>
                <w:szCs w:val="24"/>
              </w:rPr>
            </w:pPr>
          </w:p>
        </w:tc>
        <w:tc>
          <w:tcPr>
            <w:tcW w:w="4185" w:type="dxa"/>
            <w:noWrap w:val="0"/>
            <w:vAlign w:val="center"/>
          </w:tcPr>
          <w:p w14:paraId="0073C2A5">
            <w:pPr>
              <w:spacing w:line="300" w:lineRule="exact"/>
              <w:rPr>
                <w:rFonts w:hint="eastAsia" w:ascii="仿宋" w:hAnsi="仿宋" w:eastAsia="仿宋" w:cs="仿宋"/>
                <w:sz w:val="24"/>
                <w:szCs w:val="24"/>
              </w:rPr>
            </w:pPr>
            <w:r>
              <w:rPr>
                <w:rFonts w:hint="eastAsia" w:ascii="仿宋" w:hAnsi="仿宋" w:eastAsia="仿宋" w:cs="仿宋"/>
                <w:sz w:val="24"/>
                <w:szCs w:val="24"/>
              </w:rPr>
              <w:t>引进高级职称专业技术人才和高端农业经营管理人才</w:t>
            </w:r>
          </w:p>
        </w:tc>
        <w:tc>
          <w:tcPr>
            <w:tcW w:w="825" w:type="dxa"/>
            <w:noWrap w:val="0"/>
            <w:vAlign w:val="center"/>
          </w:tcPr>
          <w:p w14:paraId="1B08520E">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45D00F00">
            <w:pPr>
              <w:spacing w:line="240" w:lineRule="exact"/>
              <w:rPr>
                <w:rFonts w:hint="eastAsia" w:ascii="仿宋" w:hAnsi="仿宋" w:eastAsia="仿宋" w:cs="仿宋"/>
                <w:kern w:val="0"/>
                <w:sz w:val="24"/>
                <w:szCs w:val="24"/>
              </w:rPr>
            </w:pPr>
          </w:p>
        </w:tc>
        <w:tc>
          <w:tcPr>
            <w:tcW w:w="1125" w:type="dxa"/>
            <w:noWrap w:val="0"/>
            <w:vAlign w:val="center"/>
          </w:tcPr>
          <w:p w14:paraId="5E64C695">
            <w:pPr>
              <w:spacing w:line="240" w:lineRule="exact"/>
              <w:rPr>
                <w:rFonts w:hint="eastAsia" w:ascii="仿宋" w:hAnsi="仿宋" w:eastAsia="仿宋" w:cs="仿宋"/>
                <w:kern w:val="0"/>
                <w:sz w:val="24"/>
                <w:szCs w:val="24"/>
              </w:rPr>
            </w:pPr>
          </w:p>
        </w:tc>
      </w:tr>
      <w:tr w14:paraId="18051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533" w:type="dxa"/>
            <w:noWrap w:val="0"/>
            <w:vAlign w:val="center"/>
          </w:tcPr>
          <w:p w14:paraId="4FDDD64D">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44</w:t>
            </w:r>
          </w:p>
        </w:tc>
        <w:tc>
          <w:tcPr>
            <w:tcW w:w="1201" w:type="dxa"/>
            <w:vMerge w:val="restart"/>
            <w:noWrap w:val="0"/>
            <w:vAlign w:val="center"/>
          </w:tcPr>
          <w:p w14:paraId="18AE0428">
            <w:pPr>
              <w:spacing w:line="240" w:lineRule="exact"/>
              <w:jc w:val="center"/>
              <w:rPr>
                <w:rFonts w:hint="eastAsia" w:ascii="仿宋" w:hAnsi="仿宋" w:eastAsia="仿宋" w:cs="仿宋"/>
                <w:bCs/>
                <w:sz w:val="24"/>
                <w:szCs w:val="24"/>
              </w:rPr>
            </w:pPr>
          </w:p>
          <w:p w14:paraId="3F5A00D1">
            <w:pPr>
              <w:spacing w:line="240" w:lineRule="exact"/>
              <w:jc w:val="center"/>
              <w:rPr>
                <w:rFonts w:hint="eastAsia" w:ascii="仿宋" w:hAnsi="仿宋" w:eastAsia="仿宋" w:cs="仿宋"/>
                <w:bCs/>
                <w:sz w:val="24"/>
                <w:szCs w:val="24"/>
              </w:rPr>
            </w:pPr>
          </w:p>
          <w:p w14:paraId="7406D0BC">
            <w:pPr>
              <w:spacing w:line="240" w:lineRule="exact"/>
              <w:jc w:val="center"/>
              <w:rPr>
                <w:rFonts w:hint="eastAsia" w:ascii="仿宋" w:hAnsi="仿宋" w:eastAsia="仿宋" w:cs="仿宋"/>
                <w:bCs/>
                <w:sz w:val="24"/>
                <w:szCs w:val="24"/>
              </w:rPr>
            </w:pPr>
          </w:p>
          <w:p w14:paraId="0C7381AD">
            <w:pPr>
              <w:spacing w:line="240" w:lineRule="exact"/>
              <w:jc w:val="center"/>
              <w:rPr>
                <w:rFonts w:hint="eastAsia" w:ascii="仿宋" w:hAnsi="仿宋" w:eastAsia="仿宋" w:cs="仿宋"/>
                <w:bCs/>
                <w:sz w:val="24"/>
                <w:szCs w:val="24"/>
              </w:rPr>
            </w:pPr>
          </w:p>
          <w:p w14:paraId="1C30E5A6">
            <w:pPr>
              <w:spacing w:line="240" w:lineRule="exact"/>
              <w:jc w:val="center"/>
              <w:rPr>
                <w:rFonts w:hint="eastAsia" w:ascii="仿宋" w:hAnsi="仿宋" w:eastAsia="仿宋" w:cs="仿宋"/>
                <w:bCs/>
                <w:sz w:val="24"/>
                <w:szCs w:val="24"/>
              </w:rPr>
            </w:pPr>
          </w:p>
          <w:p w14:paraId="444C0144">
            <w:pPr>
              <w:spacing w:line="240" w:lineRule="exact"/>
              <w:jc w:val="center"/>
              <w:rPr>
                <w:rFonts w:hint="eastAsia" w:ascii="仿宋" w:hAnsi="仿宋" w:eastAsia="仿宋" w:cs="仿宋"/>
                <w:bCs/>
                <w:sz w:val="24"/>
                <w:szCs w:val="24"/>
              </w:rPr>
            </w:pPr>
            <w:r>
              <w:rPr>
                <w:rFonts w:hint="eastAsia" w:ascii="仿宋" w:hAnsi="仿宋" w:eastAsia="仿宋" w:cs="仿宋"/>
                <w:bCs/>
                <w:sz w:val="24"/>
                <w:szCs w:val="24"/>
              </w:rPr>
              <w:t>社会责任</w:t>
            </w:r>
            <w:r>
              <w:rPr>
                <w:rFonts w:hint="eastAsia" w:ascii="仿宋" w:hAnsi="仿宋" w:eastAsia="仿宋" w:cs="仿宋"/>
                <w:bCs/>
                <w:kern w:val="0"/>
                <w:sz w:val="24"/>
                <w:szCs w:val="24"/>
              </w:rPr>
              <w:t>（5分）</w:t>
            </w:r>
          </w:p>
          <w:p w14:paraId="0356485C">
            <w:pPr>
              <w:spacing w:line="240" w:lineRule="exact"/>
              <w:jc w:val="center"/>
              <w:rPr>
                <w:rFonts w:hint="eastAsia" w:ascii="仿宋" w:hAnsi="仿宋" w:eastAsia="仿宋" w:cs="仿宋"/>
                <w:bCs/>
                <w:sz w:val="24"/>
                <w:szCs w:val="24"/>
              </w:rPr>
            </w:pPr>
          </w:p>
          <w:p w14:paraId="6BDA2700">
            <w:pPr>
              <w:spacing w:line="240" w:lineRule="exact"/>
              <w:jc w:val="center"/>
              <w:rPr>
                <w:rFonts w:hint="eastAsia" w:ascii="仿宋" w:hAnsi="仿宋" w:eastAsia="仿宋" w:cs="仿宋"/>
                <w:bCs/>
                <w:sz w:val="24"/>
                <w:szCs w:val="24"/>
              </w:rPr>
            </w:pPr>
          </w:p>
          <w:p w14:paraId="2FB3291C">
            <w:pPr>
              <w:spacing w:line="240" w:lineRule="exact"/>
              <w:jc w:val="center"/>
              <w:rPr>
                <w:rFonts w:hint="eastAsia" w:ascii="仿宋" w:hAnsi="仿宋" w:eastAsia="仿宋" w:cs="仿宋"/>
                <w:bCs/>
                <w:sz w:val="24"/>
                <w:szCs w:val="24"/>
              </w:rPr>
            </w:pPr>
          </w:p>
          <w:p w14:paraId="48933922">
            <w:pPr>
              <w:spacing w:line="240" w:lineRule="exact"/>
              <w:jc w:val="center"/>
              <w:rPr>
                <w:rFonts w:hint="eastAsia" w:ascii="仿宋" w:hAnsi="仿宋" w:eastAsia="仿宋" w:cs="仿宋"/>
                <w:bCs/>
                <w:sz w:val="24"/>
                <w:szCs w:val="24"/>
              </w:rPr>
            </w:pPr>
          </w:p>
          <w:p w14:paraId="4D964465">
            <w:pPr>
              <w:spacing w:line="240" w:lineRule="exact"/>
              <w:jc w:val="center"/>
              <w:rPr>
                <w:rFonts w:hint="eastAsia" w:ascii="仿宋" w:hAnsi="仿宋" w:eastAsia="仿宋" w:cs="仿宋"/>
                <w:bCs/>
                <w:sz w:val="24"/>
                <w:szCs w:val="24"/>
              </w:rPr>
            </w:pPr>
          </w:p>
          <w:p w14:paraId="7BD9D845">
            <w:pPr>
              <w:spacing w:line="240" w:lineRule="exact"/>
              <w:jc w:val="center"/>
              <w:rPr>
                <w:rFonts w:hint="eastAsia" w:ascii="仿宋" w:hAnsi="仿宋" w:eastAsia="仿宋" w:cs="仿宋"/>
                <w:sz w:val="24"/>
                <w:szCs w:val="24"/>
              </w:rPr>
            </w:pPr>
          </w:p>
        </w:tc>
        <w:tc>
          <w:tcPr>
            <w:tcW w:w="1395" w:type="dxa"/>
            <w:noWrap w:val="0"/>
            <w:vAlign w:val="center"/>
          </w:tcPr>
          <w:p w14:paraId="52C190E8">
            <w:pPr>
              <w:spacing w:line="240" w:lineRule="exact"/>
              <w:jc w:val="center"/>
              <w:rPr>
                <w:rFonts w:hint="eastAsia" w:ascii="仿宋" w:hAnsi="仿宋" w:eastAsia="仿宋" w:cs="仿宋"/>
                <w:bCs/>
                <w:sz w:val="24"/>
                <w:szCs w:val="24"/>
              </w:rPr>
            </w:pPr>
          </w:p>
          <w:p w14:paraId="0DAA8FEC">
            <w:pPr>
              <w:spacing w:line="240" w:lineRule="exact"/>
              <w:jc w:val="center"/>
              <w:rPr>
                <w:rFonts w:hint="eastAsia" w:ascii="仿宋" w:hAnsi="仿宋" w:eastAsia="仿宋" w:cs="仿宋"/>
                <w:bCs/>
                <w:sz w:val="24"/>
                <w:szCs w:val="24"/>
              </w:rPr>
            </w:pPr>
          </w:p>
          <w:p w14:paraId="5C26A5F9">
            <w:pPr>
              <w:spacing w:line="240" w:lineRule="exact"/>
              <w:jc w:val="center"/>
              <w:rPr>
                <w:rFonts w:hint="eastAsia" w:ascii="仿宋" w:hAnsi="仿宋" w:eastAsia="仿宋" w:cs="仿宋"/>
                <w:bCs/>
                <w:sz w:val="24"/>
                <w:szCs w:val="24"/>
              </w:rPr>
            </w:pPr>
            <w:r>
              <w:rPr>
                <w:rFonts w:hint="eastAsia" w:ascii="仿宋" w:hAnsi="仿宋" w:eastAsia="仿宋" w:cs="仿宋"/>
                <w:bCs/>
                <w:sz w:val="24"/>
                <w:szCs w:val="24"/>
              </w:rPr>
              <w:t>经济贡献</w:t>
            </w:r>
            <w:r>
              <w:rPr>
                <w:rFonts w:hint="eastAsia" w:ascii="仿宋" w:hAnsi="仿宋" w:eastAsia="仿宋" w:cs="仿宋"/>
                <w:kern w:val="0"/>
                <w:sz w:val="24"/>
                <w:szCs w:val="24"/>
              </w:rPr>
              <w:t>（2分）</w:t>
            </w:r>
          </w:p>
          <w:p w14:paraId="37FFF361">
            <w:pPr>
              <w:spacing w:line="240" w:lineRule="exact"/>
              <w:jc w:val="center"/>
              <w:rPr>
                <w:rFonts w:hint="eastAsia" w:ascii="仿宋" w:hAnsi="仿宋" w:eastAsia="仿宋" w:cs="仿宋"/>
                <w:bCs/>
                <w:sz w:val="24"/>
                <w:szCs w:val="24"/>
              </w:rPr>
            </w:pPr>
          </w:p>
          <w:p w14:paraId="32B3A704">
            <w:pPr>
              <w:spacing w:line="240" w:lineRule="exact"/>
              <w:jc w:val="center"/>
              <w:rPr>
                <w:rFonts w:hint="eastAsia" w:ascii="仿宋" w:hAnsi="仿宋" w:eastAsia="仿宋" w:cs="仿宋"/>
                <w:sz w:val="24"/>
                <w:szCs w:val="24"/>
              </w:rPr>
            </w:pPr>
          </w:p>
        </w:tc>
        <w:tc>
          <w:tcPr>
            <w:tcW w:w="4185" w:type="dxa"/>
            <w:noWrap w:val="0"/>
            <w:vAlign w:val="center"/>
          </w:tcPr>
          <w:p w14:paraId="2A795D87">
            <w:pPr>
              <w:spacing w:line="300" w:lineRule="exact"/>
              <w:rPr>
                <w:rFonts w:hint="eastAsia" w:ascii="仿宋" w:hAnsi="仿宋" w:eastAsia="仿宋" w:cs="仿宋"/>
                <w:sz w:val="24"/>
                <w:szCs w:val="24"/>
              </w:rPr>
            </w:pPr>
            <w:r>
              <w:rPr>
                <w:rFonts w:hint="eastAsia" w:ascii="仿宋" w:hAnsi="仿宋" w:eastAsia="仿宋" w:cs="仿宋"/>
                <w:sz w:val="24"/>
                <w:szCs w:val="24"/>
              </w:rPr>
              <w:t>建立利益联结机制，带动相关产业解决就业人员，促进农民增收效果显著</w:t>
            </w:r>
          </w:p>
        </w:tc>
        <w:tc>
          <w:tcPr>
            <w:tcW w:w="825" w:type="dxa"/>
            <w:noWrap w:val="0"/>
            <w:vAlign w:val="center"/>
          </w:tcPr>
          <w:p w14:paraId="06DEC4BC">
            <w:pPr>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0" w:type="dxa"/>
            <w:noWrap w:val="0"/>
            <w:vAlign w:val="center"/>
          </w:tcPr>
          <w:p w14:paraId="1B7DB156">
            <w:pPr>
              <w:spacing w:line="240" w:lineRule="exact"/>
              <w:rPr>
                <w:rFonts w:hint="eastAsia" w:ascii="仿宋" w:hAnsi="仿宋" w:eastAsia="仿宋" w:cs="仿宋"/>
                <w:kern w:val="0"/>
                <w:sz w:val="24"/>
                <w:szCs w:val="24"/>
              </w:rPr>
            </w:pPr>
          </w:p>
        </w:tc>
        <w:tc>
          <w:tcPr>
            <w:tcW w:w="1125" w:type="dxa"/>
            <w:noWrap w:val="0"/>
            <w:vAlign w:val="center"/>
          </w:tcPr>
          <w:p w14:paraId="30AA4E13">
            <w:pPr>
              <w:spacing w:line="240" w:lineRule="exact"/>
              <w:rPr>
                <w:rFonts w:hint="eastAsia" w:ascii="仿宋" w:hAnsi="仿宋" w:eastAsia="仿宋" w:cs="仿宋"/>
                <w:kern w:val="0"/>
                <w:sz w:val="24"/>
                <w:szCs w:val="24"/>
              </w:rPr>
            </w:pPr>
          </w:p>
        </w:tc>
      </w:tr>
      <w:tr w14:paraId="58376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533" w:type="dxa"/>
            <w:noWrap w:val="0"/>
            <w:vAlign w:val="center"/>
          </w:tcPr>
          <w:p w14:paraId="6E0A5465">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45</w:t>
            </w:r>
          </w:p>
        </w:tc>
        <w:tc>
          <w:tcPr>
            <w:tcW w:w="1201" w:type="dxa"/>
            <w:vMerge w:val="continue"/>
            <w:noWrap w:val="0"/>
            <w:vAlign w:val="center"/>
          </w:tcPr>
          <w:p w14:paraId="78F283D0">
            <w:pPr>
              <w:spacing w:line="240" w:lineRule="exact"/>
              <w:jc w:val="center"/>
              <w:rPr>
                <w:rFonts w:hint="eastAsia" w:ascii="仿宋" w:hAnsi="仿宋" w:eastAsia="仿宋" w:cs="仿宋"/>
                <w:bCs/>
                <w:sz w:val="24"/>
                <w:szCs w:val="24"/>
              </w:rPr>
            </w:pPr>
          </w:p>
        </w:tc>
        <w:tc>
          <w:tcPr>
            <w:tcW w:w="1395" w:type="dxa"/>
            <w:vMerge w:val="restart"/>
            <w:noWrap w:val="0"/>
            <w:vAlign w:val="center"/>
          </w:tcPr>
          <w:p w14:paraId="1FBD7976">
            <w:pPr>
              <w:spacing w:line="240" w:lineRule="exact"/>
              <w:jc w:val="center"/>
              <w:rPr>
                <w:rFonts w:hint="eastAsia" w:ascii="仿宋" w:hAnsi="仿宋" w:eastAsia="仿宋" w:cs="仿宋"/>
                <w:bCs/>
                <w:sz w:val="24"/>
                <w:szCs w:val="24"/>
              </w:rPr>
            </w:pPr>
          </w:p>
          <w:p w14:paraId="5C43E1DE">
            <w:pPr>
              <w:spacing w:line="240" w:lineRule="exact"/>
              <w:jc w:val="center"/>
              <w:rPr>
                <w:rFonts w:hint="eastAsia" w:ascii="仿宋" w:hAnsi="仿宋" w:eastAsia="仿宋" w:cs="仿宋"/>
                <w:bCs/>
                <w:sz w:val="24"/>
                <w:szCs w:val="24"/>
              </w:rPr>
            </w:pPr>
          </w:p>
          <w:p w14:paraId="2FA8B574">
            <w:pPr>
              <w:spacing w:line="240" w:lineRule="exact"/>
              <w:jc w:val="center"/>
              <w:rPr>
                <w:rFonts w:hint="eastAsia" w:ascii="仿宋" w:hAnsi="仿宋" w:eastAsia="仿宋" w:cs="仿宋"/>
                <w:bCs/>
                <w:sz w:val="24"/>
                <w:szCs w:val="24"/>
              </w:rPr>
            </w:pPr>
          </w:p>
          <w:p w14:paraId="27C897C5">
            <w:pPr>
              <w:spacing w:line="240" w:lineRule="exact"/>
              <w:jc w:val="center"/>
              <w:rPr>
                <w:rFonts w:hint="eastAsia" w:ascii="仿宋" w:hAnsi="仿宋" w:eastAsia="仿宋" w:cs="仿宋"/>
                <w:bCs/>
                <w:sz w:val="24"/>
                <w:szCs w:val="24"/>
              </w:rPr>
            </w:pPr>
            <w:r>
              <w:rPr>
                <w:rFonts w:hint="eastAsia" w:ascii="仿宋" w:hAnsi="仿宋" w:eastAsia="仿宋" w:cs="仿宋"/>
                <w:bCs/>
                <w:sz w:val="24"/>
                <w:szCs w:val="24"/>
              </w:rPr>
              <w:t>社会贡献</w:t>
            </w:r>
            <w:r>
              <w:rPr>
                <w:rFonts w:hint="eastAsia" w:ascii="仿宋" w:hAnsi="仿宋" w:eastAsia="仿宋" w:cs="仿宋"/>
                <w:kern w:val="0"/>
                <w:sz w:val="24"/>
                <w:szCs w:val="24"/>
              </w:rPr>
              <w:t>（3分）</w:t>
            </w:r>
          </w:p>
          <w:p w14:paraId="5A5E10CF">
            <w:pPr>
              <w:spacing w:line="240" w:lineRule="exact"/>
              <w:jc w:val="center"/>
              <w:rPr>
                <w:rFonts w:hint="eastAsia" w:ascii="仿宋" w:hAnsi="仿宋" w:eastAsia="仿宋" w:cs="仿宋"/>
                <w:bCs/>
                <w:sz w:val="24"/>
                <w:szCs w:val="24"/>
              </w:rPr>
            </w:pPr>
          </w:p>
          <w:p w14:paraId="0EA125A7">
            <w:pPr>
              <w:spacing w:line="240" w:lineRule="exact"/>
              <w:jc w:val="center"/>
              <w:rPr>
                <w:rFonts w:hint="eastAsia" w:ascii="仿宋" w:hAnsi="仿宋" w:eastAsia="仿宋" w:cs="仿宋"/>
                <w:bCs/>
                <w:sz w:val="24"/>
                <w:szCs w:val="24"/>
              </w:rPr>
            </w:pPr>
          </w:p>
          <w:p w14:paraId="425ABCBF">
            <w:pPr>
              <w:spacing w:line="240" w:lineRule="exact"/>
              <w:jc w:val="center"/>
              <w:rPr>
                <w:rFonts w:hint="eastAsia" w:ascii="仿宋" w:hAnsi="仿宋" w:eastAsia="仿宋" w:cs="仿宋"/>
                <w:bCs/>
                <w:sz w:val="24"/>
                <w:szCs w:val="24"/>
              </w:rPr>
            </w:pPr>
          </w:p>
        </w:tc>
        <w:tc>
          <w:tcPr>
            <w:tcW w:w="4185" w:type="dxa"/>
            <w:noWrap w:val="0"/>
            <w:vAlign w:val="center"/>
          </w:tcPr>
          <w:p w14:paraId="29CE0164">
            <w:pPr>
              <w:spacing w:line="300" w:lineRule="exact"/>
              <w:rPr>
                <w:rFonts w:hint="eastAsia" w:ascii="仿宋" w:hAnsi="仿宋" w:eastAsia="仿宋" w:cs="仿宋"/>
                <w:sz w:val="24"/>
                <w:szCs w:val="24"/>
              </w:rPr>
            </w:pPr>
            <w:r>
              <w:rPr>
                <w:rFonts w:hint="eastAsia" w:ascii="仿宋" w:hAnsi="仿宋" w:eastAsia="仿宋" w:cs="仿宋"/>
                <w:sz w:val="24"/>
                <w:szCs w:val="24"/>
              </w:rPr>
              <w:t>推广绿色生产、包装、销售等方式，加强资源循环利用</w:t>
            </w:r>
          </w:p>
        </w:tc>
        <w:tc>
          <w:tcPr>
            <w:tcW w:w="825" w:type="dxa"/>
            <w:noWrap w:val="0"/>
            <w:vAlign w:val="center"/>
          </w:tcPr>
          <w:p w14:paraId="7898E324">
            <w:pPr>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6686DC2D">
            <w:pPr>
              <w:spacing w:line="240" w:lineRule="exact"/>
              <w:rPr>
                <w:rFonts w:hint="eastAsia" w:ascii="仿宋" w:hAnsi="仿宋" w:eastAsia="仿宋" w:cs="仿宋"/>
                <w:kern w:val="0"/>
                <w:sz w:val="24"/>
                <w:szCs w:val="24"/>
              </w:rPr>
            </w:pPr>
          </w:p>
        </w:tc>
        <w:tc>
          <w:tcPr>
            <w:tcW w:w="1125" w:type="dxa"/>
            <w:noWrap w:val="0"/>
            <w:vAlign w:val="center"/>
          </w:tcPr>
          <w:p w14:paraId="6C918000">
            <w:pPr>
              <w:spacing w:line="240" w:lineRule="exact"/>
              <w:rPr>
                <w:rFonts w:hint="eastAsia" w:ascii="仿宋" w:hAnsi="仿宋" w:eastAsia="仿宋" w:cs="仿宋"/>
                <w:kern w:val="0"/>
                <w:sz w:val="24"/>
                <w:szCs w:val="24"/>
              </w:rPr>
            </w:pPr>
          </w:p>
        </w:tc>
      </w:tr>
      <w:tr w14:paraId="03232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533" w:type="dxa"/>
            <w:noWrap w:val="0"/>
            <w:vAlign w:val="center"/>
          </w:tcPr>
          <w:p w14:paraId="5D26307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46</w:t>
            </w:r>
          </w:p>
        </w:tc>
        <w:tc>
          <w:tcPr>
            <w:tcW w:w="1201" w:type="dxa"/>
            <w:vMerge w:val="continue"/>
            <w:noWrap w:val="0"/>
            <w:vAlign w:val="center"/>
          </w:tcPr>
          <w:p w14:paraId="26657C98">
            <w:pPr>
              <w:spacing w:line="240" w:lineRule="exact"/>
              <w:jc w:val="center"/>
              <w:rPr>
                <w:rFonts w:hint="eastAsia" w:ascii="仿宋" w:hAnsi="仿宋" w:eastAsia="仿宋" w:cs="仿宋"/>
                <w:bCs/>
                <w:sz w:val="24"/>
                <w:szCs w:val="24"/>
              </w:rPr>
            </w:pPr>
          </w:p>
        </w:tc>
        <w:tc>
          <w:tcPr>
            <w:tcW w:w="1395" w:type="dxa"/>
            <w:vMerge w:val="continue"/>
            <w:noWrap w:val="0"/>
            <w:vAlign w:val="center"/>
          </w:tcPr>
          <w:p w14:paraId="64D8AD6C">
            <w:pPr>
              <w:spacing w:line="240" w:lineRule="exact"/>
              <w:jc w:val="center"/>
              <w:rPr>
                <w:rFonts w:hint="eastAsia" w:ascii="仿宋" w:hAnsi="仿宋" w:eastAsia="仿宋" w:cs="仿宋"/>
                <w:bCs/>
                <w:sz w:val="24"/>
                <w:szCs w:val="24"/>
              </w:rPr>
            </w:pPr>
          </w:p>
        </w:tc>
        <w:tc>
          <w:tcPr>
            <w:tcW w:w="4185" w:type="dxa"/>
            <w:noWrap w:val="0"/>
            <w:vAlign w:val="center"/>
          </w:tcPr>
          <w:p w14:paraId="684DE317">
            <w:pPr>
              <w:spacing w:line="300" w:lineRule="exact"/>
              <w:rPr>
                <w:rFonts w:hint="eastAsia" w:ascii="仿宋" w:hAnsi="仿宋" w:eastAsia="仿宋" w:cs="仿宋"/>
                <w:sz w:val="24"/>
                <w:szCs w:val="24"/>
              </w:rPr>
            </w:pPr>
            <w:r>
              <w:rPr>
                <w:rFonts w:hint="eastAsia" w:ascii="仿宋" w:hAnsi="仿宋" w:eastAsia="仿宋" w:cs="仿宋"/>
                <w:sz w:val="24"/>
                <w:szCs w:val="24"/>
              </w:rPr>
              <w:t>注重生态环境保护，注重生产废弃物有效处理，最大限度减小生产过程对环境的影响</w:t>
            </w:r>
          </w:p>
        </w:tc>
        <w:tc>
          <w:tcPr>
            <w:tcW w:w="825" w:type="dxa"/>
            <w:noWrap w:val="0"/>
            <w:vAlign w:val="center"/>
          </w:tcPr>
          <w:p w14:paraId="4BA3755E">
            <w:pPr>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40EE8959">
            <w:pPr>
              <w:spacing w:line="240" w:lineRule="exact"/>
              <w:rPr>
                <w:rFonts w:hint="eastAsia" w:ascii="仿宋" w:hAnsi="仿宋" w:eastAsia="仿宋" w:cs="仿宋"/>
                <w:kern w:val="0"/>
                <w:sz w:val="24"/>
                <w:szCs w:val="24"/>
              </w:rPr>
            </w:pPr>
          </w:p>
        </w:tc>
        <w:tc>
          <w:tcPr>
            <w:tcW w:w="1125" w:type="dxa"/>
            <w:noWrap w:val="0"/>
            <w:vAlign w:val="center"/>
          </w:tcPr>
          <w:p w14:paraId="7BE2E803">
            <w:pPr>
              <w:spacing w:line="240" w:lineRule="exact"/>
              <w:rPr>
                <w:rFonts w:hint="eastAsia" w:ascii="仿宋" w:hAnsi="仿宋" w:eastAsia="仿宋" w:cs="仿宋"/>
                <w:kern w:val="0"/>
                <w:sz w:val="24"/>
                <w:szCs w:val="24"/>
              </w:rPr>
            </w:pPr>
          </w:p>
        </w:tc>
      </w:tr>
      <w:tr w14:paraId="7E474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533" w:type="dxa"/>
            <w:noWrap w:val="0"/>
            <w:vAlign w:val="center"/>
          </w:tcPr>
          <w:p w14:paraId="1DF5CC16">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47</w:t>
            </w:r>
          </w:p>
        </w:tc>
        <w:tc>
          <w:tcPr>
            <w:tcW w:w="1201" w:type="dxa"/>
            <w:vMerge w:val="continue"/>
            <w:noWrap w:val="0"/>
            <w:vAlign w:val="center"/>
          </w:tcPr>
          <w:p w14:paraId="50C876D7">
            <w:pPr>
              <w:spacing w:line="240" w:lineRule="exact"/>
              <w:jc w:val="center"/>
              <w:rPr>
                <w:rFonts w:hint="eastAsia" w:ascii="仿宋" w:hAnsi="仿宋" w:eastAsia="仿宋" w:cs="仿宋"/>
                <w:bCs/>
                <w:sz w:val="24"/>
                <w:szCs w:val="24"/>
              </w:rPr>
            </w:pPr>
          </w:p>
        </w:tc>
        <w:tc>
          <w:tcPr>
            <w:tcW w:w="1395" w:type="dxa"/>
            <w:vMerge w:val="continue"/>
            <w:noWrap w:val="0"/>
            <w:vAlign w:val="center"/>
          </w:tcPr>
          <w:p w14:paraId="75F06347">
            <w:pPr>
              <w:spacing w:line="240" w:lineRule="exact"/>
              <w:jc w:val="center"/>
              <w:rPr>
                <w:rFonts w:hint="eastAsia" w:ascii="仿宋" w:hAnsi="仿宋" w:eastAsia="仿宋" w:cs="仿宋"/>
                <w:bCs/>
                <w:sz w:val="24"/>
                <w:szCs w:val="24"/>
              </w:rPr>
            </w:pPr>
          </w:p>
        </w:tc>
        <w:tc>
          <w:tcPr>
            <w:tcW w:w="4185" w:type="dxa"/>
            <w:noWrap w:val="0"/>
            <w:vAlign w:val="center"/>
          </w:tcPr>
          <w:p w14:paraId="1CC1A787">
            <w:pPr>
              <w:spacing w:line="300" w:lineRule="exact"/>
              <w:rPr>
                <w:rFonts w:hint="eastAsia" w:ascii="仿宋" w:hAnsi="仿宋" w:eastAsia="仿宋" w:cs="仿宋"/>
                <w:sz w:val="24"/>
                <w:szCs w:val="24"/>
              </w:rPr>
            </w:pPr>
            <w:r>
              <w:rPr>
                <w:rFonts w:hint="eastAsia" w:ascii="仿宋" w:hAnsi="仿宋" w:eastAsia="仿宋" w:cs="仿宋"/>
                <w:sz w:val="24"/>
                <w:szCs w:val="24"/>
              </w:rPr>
              <w:t>积极参加社会公益、慈善和福利活动</w:t>
            </w:r>
          </w:p>
        </w:tc>
        <w:tc>
          <w:tcPr>
            <w:tcW w:w="825" w:type="dxa"/>
            <w:noWrap w:val="0"/>
            <w:vAlign w:val="center"/>
          </w:tcPr>
          <w:p w14:paraId="4248705B">
            <w:pPr>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0" w:type="dxa"/>
            <w:noWrap w:val="0"/>
            <w:vAlign w:val="center"/>
          </w:tcPr>
          <w:p w14:paraId="0E260BDB">
            <w:pPr>
              <w:spacing w:line="240" w:lineRule="exact"/>
              <w:rPr>
                <w:rFonts w:hint="eastAsia" w:ascii="仿宋" w:hAnsi="仿宋" w:eastAsia="仿宋" w:cs="仿宋"/>
                <w:kern w:val="0"/>
                <w:sz w:val="24"/>
                <w:szCs w:val="24"/>
              </w:rPr>
            </w:pPr>
          </w:p>
        </w:tc>
        <w:tc>
          <w:tcPr>
            <w:tcW w:w="1125" w:type="dxa"/>
            <w:noWrap w:val="0"/>
            <w:vAlign w:val="center"/>
          </w:tcPr>
          <w:p w14:paraId="73EB2E7F">
            <w:pPr>
              <w:spacing w:line="240" w:lineRule="exact"/>
              <w:rPr>
                <w:rFonts w:hint="eastAsia" w:ascii="仿宋" w:hAnsi="仿宋" w:eastAsia="仿宋" w:cs="仿宋"/>
                <w:kern w:val="0"/>
                <w:sz w:val="24"/>
                <w:szCs w:val="24"/>
              </w:rPr>
            </w:pPr>
          </w:p>
        </w:tc>
      </w:tr>
      <w:tr w14:paraId="1874B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314" w:type="dxa"/>
            <w:gridSpan w:val="4"/>
            <w:noWrap w:val="0"/>
            <w:vAlign w:val="center"/>
          </w:tcPr>
          <w:p w14:paraId="3E53C075">
            <w:pPr>
              <w:spacing w:line="240" w:lineRule="exact"/>
              <w:jc w:val="center"/>
              <w:rPr>
                <w:rFonts w:hint="eastAsia" w:ascii="仿宋" w:hAnsi="仿宋" w:eastAsia="仿宋" w:cs="仿宋"/>
                <w:bCs/>
                <w:sz w:val="24"/>
                <w:szCs w:val="24"/>
              </w:rPr>
            </w:pPr>
            <w:r>
              <w:rPr>
                <w:rFonts w:hint="eastAsia" w:ascii="仿宋" w:hAnsi="仿宋" w:eastAsia="仿宋" w:cs="仿宋"/>
                <w:bCs/>
                <w:sz w:val="24"/>
                <w:szCs w:val="24"/>
              </w:rPr>
              <w:t>合  计</w:t>
            </w:r>
          </w:p>
        </w:tc>
        <w:tc>
          <w:tcPr>
            <w:tcW w:w="825" w:type="dxa"/>
            <w:noWrap w:val="0"/>
            <w:vAlign w:val="center"/>
          </w:tcPr>
          <w:p w14:paraId="670FCE6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870" w:type="dxa"/>
            <w:noWrap w:val="0"/>
            <w:vAlign w:val="center"/>
          </w:tcPr>
          <w:p w14:paraId="22E5F8A9">
            <w:pPr>
              <w:spacing w:line="240" w:lineRule="exact"/>
              <w:rPr>
                <w:rFonts w:hint="eastAsia" w:ascii="仿宋" w:hAnsi="仿宋" w:eastAsia="仿宋" w:cs="仿宋"/>
                <w:kern w:val="0"/>
                <w:sz w:val="24"/>
                <w:szCs w:val="24"/>
              </w:rPr>
            </w:pPr>
          </w:p>
        </w:tc>
        <w:tc>
          <w:tcPr>
            <w:tcW w:w="1125" w:type="dxa"/>
            <w:noWrap w:val="0"/>
            <w:vAlign w:val="center"/>
          </w:tcPr>
          <w:p w14:paraId="1E61DAB0">
            <w:pPr>
              <w:spacing w:line="240" w:lineRule="exact"/>
              <w:rPr>
                <w:rFonts w:hint="eastAsia" w:ascii="仿宋" w:hAnsi="仿宋" w:eastAsia="仿宋" w:cs="仿宋"/>
                <w:kern w:val="0"/>
                <w:sz w:val="24"/>
                <w:szCs w:val="24"/>
              </w:rPr>
            </w:pPr>
          </w:p>
        </w:tc>
      </w:tr>
    </w:tbl>
    <w:p w14:paraId="63E9078F">
      <w:pPr>
        <w:autoSpaceDN w:val="0"/>
        <w:rPr>
          <w:rFonts w:hint="eastAsia" w:ascii="楷体" w:hAnsi="楷体" w:eastAsia="楷体" w:cs="楷体"/>
          <w:sz w:val="32"/>
          <w:szCs w:val="32"/>
          <w:lang w:eastAsia="zh-CN"/>
        </w:rPr>
      </w:pPr>
    </w:p>
    <w:p w14:paraId="11F13A30">
      <w:pPr>
        <w:autoSpaceDN w:val="0"/>
        <w:rPr>
          <w:rFonts w:hint="eastAsia" w:ascii="楷体" w:hAnsi="楷体" w:eastAsia="楷体" w:cs="楷体"/>
          <w:sz w:val="32"/>
          <w:szCs w:val="32"/>
          <w:lang w:eastAsia="zh-CN"/>
        </w:rPr>
      </w:pPr>
    </w:p>
    <w:p w14:paraId="18CCF588">
      <w:pPr>
        <w:autoSpaceDN w:val="0"/>
        <w:rPr>
          <w:rFonts w:hint="eastAsia" w:ascii="楷体" w:hAnsi="楷体" w:eastAsia="楷体" w:cs="楷体"/>
          <w:sz w:val="32"/>
          <w:szCs w:val="32"/>
          <w:lang w:val="en-US" w:eastAsia="zh-CN"/>
        </w:rPr>
      </w:pPr>
      <w:r>
        <w:rPr>
          <w:rFonts w:hint="eastAsia" w:ascii="楷体" w:hAnsi="楷体" w:eastAsia="楷体" w:cs="楷体"/>
          <w:sz w:val="32"/>
          <w:szCs w:val="32"/>
          <w:lang w:eastAsia="zh-CN"/>
        </w:rPr>
        <w:t>附件</w:t>
      </w:r>
      <w:r>
        <w:rPr>
          <w:rFonts w:hint="eastAsia" w:ascii="楷体" w:hAnsi="楷体" w:eastAsia="楷体" w:cs="楷体"/>
          <w:sz w:val="32"/>
          <w:szCs w:val="32"/>
          <w:lang w:val="en-US" w:eastAsia="zh-CN"/>
        </w:rPr>
        <w:t>2</w:t>
      </w:r>
    </w:p>
    <w:p w14:paraId="44695530">
      <w:pPr>
        <w:rPr>
          <w:rFonts w:ascii="Times New Roman" w:hAnsi="Times New Roman" w:eastAsia="仿宋_GB2312"/>
          <w:sz w:val="32"/>
          <w:szCs w:val="32"/>
        </w:rPr>
      </w:pPr>
    </w:p>
    <w:p w14:paraId="7FB84C26">
      <w:pPr>
        <w:jc w:val="center"/>
        <w:rPr>
          <w:rFonts w:hint="eastAsia" w:ascii="方正小标宋简体" w:hAnsi="方正小标宋简体" w:eastAsia="方正小标宋简体" w:cs="方正小标宋简体"/>
          <w:spacing w:val="-18"/>
          <w:w w:val="90"/>
          <w:sz w:val="76"/>
          <w:szCs w:val="72"/>
        </w:rPr>
      </w:pPr>
      <w:r>
        <w:rPr>
          <w:rFonts w:hint="eastAsia" w:ascii="方正小标宋简体" w:hAnsi="方正小标宋简体" w:eastAsia="方正小标宋简体" w:cs="方正小标宋简体"/>
          <w:spacing w:val="-18"/>
          <w:w w:val="90"/>
          <w:sz w:val="76"/>
          <w:szCs w:val="72"/>
        </w:rPr>
        <w:t>福州市知名农业品牌</w:t>
      </w:r>
    </w:p>
    <w:p w14:paraId="63F01499">
      <w:pPr>
        <w:spacing w:line="1600" w:lineRule="exact"/>
        <w:jc w:val="center"/>
        <w:rPr>
          <w:rFonts w:hint="eastAsia" w:ascii="Times New Roman" w:hAnsi="Times New Roman" w:eastAsia="仿宋_GB2312"/>
          <w:sz w:val="130"/>
          <w:szCs w:val="130"/>
          <w:lang w:eastAsia="zh-CN"/>
        </w:rPr>
      </w:pPr>
      <w:r>
        <w:rPr>
          <w:rFonts w:hint="eastAsia" w:ascii="Times New Roman" w:hAnsi="Times New Roman" w:eastAsia="仿宋_GB2312"/>
          <w:sz w:val="130"/>
          <w:szCs w:val="130"/>
          <w:lang w:eastAsia="zh-CN"/>
        </w:rPr>
        <w:t>复</w:t>
      </w:r>
    </w:p>
    <w:p w14:paraId="694C6188">
      <w:pPr>
        <w:spacing w:line="1600" w:lineRule="exact"/>
        <w:jc w:val="center"/>
        <w:rPr>
          <w:rFonts w:hint="eastAsia" w:ascii="Times New Roman" w:hAnsi="Times New Roman" w:eastAsia="仿宋_GB2312"/>
          <w:sz w:val="130"/>
          <w:szCs w:val="130"/>
          <w:lang w:eastAsia="zh-CN"/>
        </w:rPr>
      </w:pPr>
      <w:r>
        <w:rPr>
          <w:rFonts w:hint="eastAsia" w:ascii="Times New Roman" w:hAnsi="Times New Roman" w:eastAsia="仿宋_GB2312"/>
          <w:sz w:val="130"/>
          <w:szCs w:val="130"/>
          <w:lang w:eastAsia="zh-CN"/>
        </w:rPr>
        <w:t>评</w:t>
      </w:r>
    </w:p>
    <w:p w14:paraId="0F865690">
      <w:pPr>
        <w:spacing w:line="1600" w:lineRule="exact"/>
        <w:jc w:val="center"/>
        <w:rPr>
          <w:rFonts w:hint="eastAsia" w:ascii="Times New Roman" w:hAnsi="Times New Roman" w:eastAsia="仿宋_GB2312"/>
          <w:sz w:val="130"/>
          <w:szCs w:val="130"/>
          <w:lang w:eastAsia="zh-CN"/>
        </w:rPr>
      </w:pPr>
      <w:r>
        <w:rPr>
          <w:rFonts w:hint="eastAsia" w:ascii="Times New Roman" w:hAnsi="Times New Roman" w:eastAsia="仿宋_GB2312"/>
          <w:sz w:val="130"/>
          <w:szCs w:val="130"/>
          <w:lang w:eastAsia="zh-CN"/>
        </w:rPr>
        <w:t>申</w:t>
      </w:r>
    </w:p>
    <w:p w14:paraId="049FE648">
      <w:pPr>
        <w:spacing w:line="1600" w:lineRule="exact"/>
        <w:jc w:val="center"/>
        <w:rPr>
          <w:rFonts w:hint="eastAsia" w:ascii="Times New Roman" w:hAnsi="Times New Roman" w:eastAsia="仿宋_GB2312"/>
          <w:sz w:val="130"/>
          <w:szCs w:val="130"/>
          <w:lang w:eastAsia="zh-CN"/>
        </w:rPr>
      </w:pPr>
      <w:r>
        <w:rPr>
          <w:rFonts w:hint="eastAsia" w:ascii="Times New Roman" w:hAnsi="Times New Roman" w:eastAsia="仿宋_GB2312"/>
          <w:sz w:val="130"/>
          <w:szCs w:val="130"/>
          <w:lang w:eastAsia="zh-CN"/>
        </w:rPr>
        <w:t>报</w:t>
      </w:r>
    </w:p>
    <w:p w14:paraId="6A2F2073">
      <w:pPr>
        <w:spacing w:line="1600" w:lineRule="exact"/>
        <w:jc w:val="center"/>
        <w:rPr>
          <w:rFonts w:ascii="Times New Roman" w:hAnsi="Times New Roman" w:eastAsia="仿宋_GB2312"/>
          <w:sz w:val="32"/>
          <w:szCs w:val="32"/>
        </w:rPr>
      </w:pPr>
      <w:r>
        <w:rPr>
          <w:rFonts w:hint="eastAsia" w:ascii="Times New Roman" w:hAnsi="Times New Roman" w:eastAsia="仿宋_GB2312"/>
          <w:sz w:val="130"/>
          <w:szCs w:val="130"/>
          <w:lang w:eastAsia="zh-CN"/>
        </w:rPr>
        <w:t>表</w:t>
      </w:r>
    </w:p>
    <w:p w14:paraId="08541C6C">
      <w:pPr>
        <w:rPr>
          <w:rFonts w:ascii="Times New Roman" w:hAnsi="Times New Roman" w:eastAsia="仿宋_GB2312"/>
          <w:sz w:val="32"/>
          <w:szCs w:val="32"/>
        </w:rPr>
      </w:pPr>
    </w:p>
    <w:p w14:paraId="1075BF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申报单位（盖章）：  </w:t>
      </w:r>
    </w:p>
    <w:p w14:paraId="6FEB8719">
      <w:pPr>
        <w:topLinePunct/>
        <w:spacing w:line="560" w:lineRule="exact"/>
        <w:ind w:firstLine="616" w:firstLineChars="200"/>
        <w:rPr>
          <w:rFonts w:ascii="仿宋" w:eastAsia="仿宋"/>
          <w:spacing w:val="4"/>
          <w:sz w:val="30"/>
          <w:szCs w:val="30"/>
        </w:rPr>
      </w:pPr>
      <w:r>
        <w:rPr>
          <w:rFonts w:ascii="仿宋" w:eastAsia="仿宋"/>
          <w:spacing w:val="4"/>
          <w:sz w:val="30"/>
          <w:szCs w:val="30"/>
        </w:rPr>
        <w:t>法人代表：</w:t>
      </w:r>
    </w:p>
    <w:p w14:paraId="30FEDCB3">
      <w:pPr>
        <w:topLinePunct/>
        <w:spacing w:line="560" w:lineRule="exact"/>
        <w:ind w:firstLine="616" w:firstLineChars="200"/>
        <w:rPr>
          <w:rFonts w:hint="eastAsia" w:ascii="仿宋_GB2312" w:hAnsi="仿宋_GB2312" w:eastAsia="仿宋_GB2312" w:cs="仿宋_GB2312"/>
          <w:sz w:val="32"/>
          <w:szCs w:val="32"/>
        </w:rPr>
      </w:pPr>
      <w:r>
        <w:rPr>
          <w:rFonts w:ascii="仿宋" w:eastAsia="仿宋"/>
          <w:spacing w:val="4"/>
          <w:sz w:val="30"/>
          <w:szCs w:val="30"/>
        </w:rPr>
        <w:t>所在</w:t>
      </w:r>
      <w:r>
        <w:rPr>
          <w:rFonts w:hint="eastAsia" w:ascii="仿宋" w:eastAsia="仿宋"/>
          <w:spacing w:val="4"/>
          <w:sz w:val="30"/>
          <w:szCs w:val="30"/>
        </w:rPr>
        <w:t>县（市、区）</w:t>
      </w:r>
      <w:r>
        <w:rPr>
          <w:rFonts w:ascii="仿宋" w:eastAsia="仿宋"/>
          <w:spacing w:val="4"/>
          <w:sz w:val="30"/>
          <w:szCs w:val="30"/>
        </w:rPr>
        <w:t>：</w:t>
      </w:r>
      <w:r>
        <w:rPr>
          <w:rFonts w:hint="eastAsia" w:ascii="仿宋_GB2312" w:hAnsi="仿宋_GB2312" w:eastAsia="仿宋_GB2312" w:cs="仿宋_GB2312"/>
          <w:sz w:val="32"/>
          <w:szCs w:val="32"/>
        </w:rPr>
        <w:t xml:space="preserve">                      </w:t>
      </w:r>
    </w:p>
    <w:p w14:paraId="4855C1DF">
      <w:pPr>
        <w:ind w:firstLine="640" w:firstLineChars="200"/>
        <w:rPr>
          <w:rFonts w:hint="eastAsia" w:ascii="方正小标宋简体" w:hAnsi="方正小标宋简体" w:eastAsia="方正小标宋简体" w:cs="方正小标宋简体"/>
          <w:sz w:val="36"/>
          <w:szCs w:val="36"/>
          <w:lang w:eastAsia="zh-CN"/>
        </w:rPr>
      </w:pPr>
      <w:r>
        <w:rPr>
          <w:rFonts w:hint="eastAsia" w:ascii="仿宋_GB2312" w:hAnsi="仿宋_GB2312" w:eastAsia="仿宋_GB2312" w:cs="仿宋_GB2312"/>
          <w:sz w:val="32"/>
          <w:szCs w:val="32"/>
        </w:rPr>
        <w:t xml:space="preserve">联 系 人（电话）：    </w:t>
      </w:r>
      <w:r>
        <w:rPr>
          <w:rFonts w:ascii="Times New Roman" w:hAnsi="Times New Roman" w:eastAsia="黑体"/>
          <w:sz w:val="32"/>
          <w:szCs w:val="32"/>
        </w:rPr>
        <w:t xml:space="preserve">                     </w:t>
      </w:r>
      <w:r>
        <w:rPr>
          <w:rFonts w:ascii="Times New Roman" w:hAnsi="Times New Roman" w:eastAsia="黑体"/>
          <w:spacing w:val="-20"/>
          <w:sz w:val="44"/>
          <w:szCs w:val="44"/>
        </w:rPr>
        <w:br w:type="page"/>
      </w:r>
      <w:r>
        <w:rPr>
          <w:rFonts w:hint="eastAsia" w:ascii="Times New Roman" w:hAnsi="Times New Roman" w:eastAsia="黑体"/>
          <w:spacing w:val="-20"/>
          <w:sz w:val="44"/>
          <w:szCs w:val="44"/>
          <w:lang w:val="en-US" w:eastAsia="zh-CN"/>
        </w:rPr>
        <w:t xml:space="preserve">          </w:t>
      </w:r>
      <w:r>
        <w:rPr>
          <w:rFonts w:hint="eastAsia" w:ascii="方正小标宋简体" w:hAnsi="方正小标宋简体" w:eastAsia="方正小标宋简体" w:cs="方正小标宋简体"/>
          <w:sz w:val="36"/>
          <w:szCs w:val="36"/>
        </w:rPr>
        <w:t>福州市知名农业品牌</w:t>
      </w:r>
      <w:r>
        <w:rPr>
          <w:rFonts w:hint="eastAsia" w:ascii="方正小标宋简体" w:hAnsi="方正小标宋简体" w:eastAsia="方正小标宋简体" w:cs="方正小标宋简体"/>
          <w:sz w:val="36"/>
          <w:szCs w:val="36"/>
          <w:lang w:eastAsia="zh-CN"/>
        </w:rPr>
        <w:t>复评</w:t>
      </w:r>
      <w:r>
        <w:rPr>
          <w:rFonts w:hint="eastAsia" w:ascii="方正小标宋简体" w:hAnsi="方正小标宋简体" w:eastAsia="方正小标宋简体" w:cs="方正小标宋简体"/>
          <w:sz w:val="36"/>
          <w:szCs w:val="36"/>
        </w:rPr>
        <w:t>申报</w:t>
      </w:r>
      <w:r>
        <w:rPr>
          <w:rFonts w:hint="eastAsia" w:ascii="方正小标宋简体" w:hAnsi="方正小标宋简体" w:eastAsia="方正小标宋简体" w:cs="方正小标宋简体"/>
          <w:sz w:val="36"/>
          <w:szCs w:val="36"/>
          <w:lang w:eastAsia="zh-CN"/>
        </w:rPr>
        <w:t>表</w:t>
      </w:r>
    </w:p>
    <w:p w14:paraId="73BA9123">
      <w:pPr>
        <w:adjustRightInd w:val="0"/>
        <w:snapToGrid w:val="0"/>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 报 说 明</w:t>
      </w:r>
    </w:p>
    <w:p w14:paraId="7D84FBEA">
      <w:pPr>
        <w:adjustRightInd w:val="0"/>
        <w:snapToGrid w:val="0"/>
        <w:spacing w:line="600" w:lineRule="exact"/>
        <w:jc w:val="center"/>
        <w:rPr>
          <w:rFonts w:ascii="Times New Roman" w:hAnsi="Times New Roman" w:eastAsia="黑体"/>
          <w:sz w:val="36"/>
          <w:szCs w:val="36"/>
        </w:rPr>
      </w:pPr>
    </w:p>
    <w:p w14:paraId="05BE040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一、填写内容应真实、准确，不得弄虚作假。</w:t>
      </w:r>
    </w:p>
    <w:p w14:paraId="00A7FAE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val="en-US" w:eastAsia="zh-CN"/>
        </w:rPr>
        <w:t>提供</w:t>
      </w:r>
      <w:r>
        <w:rPr>
          <w:rFonts w:hint="eastAsia" w:ascii="Times New Roman" w:hAnsi="Times New Roman" w:eastAsia="仿宋_GB2312"/>
          <w:sz w:val="32"/>
          <w:szCs w:val="32"/>
        </w:rPr>
        <w:t>法人资格证书</w:t>
      </w:r>
      <w:r>
        <w:rPr>
          <w:rFonts w:ascii="Times New Roman" w:hAnsi="Times New Roman" w:eastAsia="仿宋_GB2312"/>
          <w:sz w:val="32"/>
          <w:szCs w:val="32"/>
        </w:rPr>
        <w:t>复印件</w:t>
      </w:r>
      <w:r>
        <w:rPr>
          <w:rFonts w:hint="eastAsia" w:ascii="Times New Roman" w:hAnsi="Times New Roman" w:eastAsia="仿宋_GB2312"/>
          <w:sz w:val="32"/>
          <w:szCs w:val="32"/>
          <w:lang w:val="en-US" w:eastAsia="zh-CN"/>
        </w:rPr>
        <w:t>或</w:t>
      </w:r>
      <w:r>
        <w:rPr>
          <w:rFonts w:ascii="Times New Roman" w:hAnsi="Times New Roman" w:eastAsia="仿宋_GB2312"/>
          <w:sz w:val="32"/>
          <w:szCs w:val="32"/>
        </w:rPr>
        <w:t>营业执照复印件</w:t>
      </w:r>
      <w:r>
        <w:rPr>
          <w:rFonts w:hint="eastAsia" w:ascii="Times New Roman" w:hAnsi="Times New Roman" w:eastAsia="仿宋_GB2312"/>
          <w:sz w:val="32"/>
          <w:szCs w:val="32"/>
          <w:lang w:eastAsia="zh-CN"/>
        </w:rPr>
        <w:t>（</w:t>
      </w:r>
      <w:r>
        <w:rPr>
          <w:rFonts w:ascii="Times New Roman" w:hAnsi="Times New Roman" w:eastAsia="仿宋_GB2312"/>
          <w:sz w:val="32"/>
          <w:szCs w:val="32"/>
        </w:rPr>
        <w:t>申请单位名称、公章应与该申请单位营业执照等证件名称相一致</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p>
    <w:p w14:paraId="73DE5FA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w:t>
      </w:r>
      <w:r>
        <w:rPr>
          <w:rFonts w:ascii="Times New Roman" w:hAnsi="Times New Roman" w:eastAsia="仿宋_GB2312"/>
          <w:sz w:val="32"/>
          <w:szCs w:val="32"/>
        </w:rPr>
        <w:t>申报单位</w:t>
      </w:r>
      <w:r>
        <w:rPr>
          <w:rFonts w:hint="eastAsia" w:ascii="仿宋" w:hAnsi="仿宋" w:eastAsia="仿宋"/>
          <w:sz w:val="32"/>
          <w:szCs w:val="32"/>
        </w:rPr>
        <w:t>需登录“</w:t>
      </w:r>
      <w:r>
        <w:rPr>
          <w:rFonts w:hint="eastAsia" w:ascii="仿宋" w:hAnsi="仿宋" w:eastAsia="仿宋"/>
          <w:sz w:val="32"/>
          <w:szCs w:val="32"/>
          <w:lang w:val="en-US" w:eastAsia="zh-CN"/>
        </w:rPr>
        <w:t>信用中国</w:t>
      </w:r>
      <w:r>
        <w:rPr>
          <w:rFonts w:hint="eastAsia" w:ascii="仿宋" w:hAnsi="仿宋" w:eastAsia="仿宋"/>
          <w:sz w:val="32"/>
          <w:szCs w:val="32"/>
        </w:rPr>
        <w:t>”进行信用核查，提供核查结果截图，对存在失信行为的单位不接受申报。</w:t>
      </w:r>
    </w:p>
    <w:p w14:paraId="3F8303CB">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四</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福州市知名农产品</w:t>
      </w:r>
      <w:r>
        <w:rPr>
          <w:rFonts w:ascii="Times New Roman" w:hAnsi="Times New Roman" w:eastAsia="仿宋_GB2312"/>
          <w:sz w:val="32"/>
          <w:szCs w:val="32"/>
        </w:rPr>
        <w:t>区域公用品牌</w:t>
      </w:r>
      <w:r>
        <w:rPr>
          <w:rFonts w:hint="eastAsia" w:ascii="Times New Roman" w:hAnsi="Times New Roman" w:eastAsia="仿宋_GB2312"/>
          <w:sz w:val="32"/>
          <w:szCs w:val="32"/>
          <w:lang w:val="en-US" w:eastAsia="zh-CN"/>
        </w:rPr>
        <w:t>或福州市知名农产品</w:t>
      </w:r>
      <w:r>
        <w:rPr>
          <w:rFonts w:ascii="Times New Roman" w:hAnsi="Times New Roman" w:eastAsia="仿宋_GB2312"/>
          <w:sz w:val="32"/>
          <w:szCs w:val="32"/>
        </w:rPr>
        <w:t>荣誉证书复印件</w:t>
      </w:r>
      <w:r>
        <w:rPr>
          <w:rFonts w:hint="eastAsia" w:ascii="Times New Roman" w:hAnsi="Times New Roman" w:eastAsia="仿宋_GB2312"/>
          <w:sz w:val="32"/>
          <w:szCs w:val="32"/>
          <w:lang w:eastAsia="zh-CN"/>
        </w:rPr>
        <w:t>。</w:t>
      </w:r>
    </w:p>
    <w:p w14:paraId="6A8DF6C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五、</w:t>
      </w:r>
      <w:r>
        <w:rPr>
          <w:rFonts w:ascii="Times New Roman" w:hAnsi="Times New Roman" w:eastAsia="仿宋_GB2312"/>
          <w:sz w:val="32"/>
          <w:szCs w:val="32"/>
        </w:rPr>
        <w:t>近三年品牌获得其他奖励、荣誉；</w:t>
      </w:r>
    </w:p>
    <w:p w14:paraId="09D93BF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ascii="Times New Roman" w:hAnsi="Times New Roman" w:eastAsia="仿宋_GB2312"/>
          <w:sz w:val="32"/>
          <w:szCs w:val="32"/>
        </w:rPr>
        <w:t>近三年品牌宣传、推介等场景照片。</w:t>
      </w:r>
    </w:p>
    <w:p w14:paraId="6C85B37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七</w:t>
      </w:r>
      <w:r>
        <w:rPr>
          <w:rFonts w:ascii="Times New Roman" w:hAnsi="Times New Roman" w:eastAsia="仿宋_GB2312"/>
          <w:sz w:val="32"/>
          <w:szCs w:val="32"/>
        </w:rPr>
        <w:t>、申报材料用A4纸装订成册一式</w:t>
      </w:r>
      <w:r>
        <w:rPr>
          <w:rFonts w:hint="eastAsia" w:ascii="Times New Roman" w:hAnsi="Times New Roman" w:eastAsia="仿宋_GB2312"/>
          <w:sz w:val="32"/>
          <w:szCs w:val="32"/>
          <w:lang w:val="en-US" w:eastAsia="zh-CN"/>
        </w:rPr>
        <w:t>一</w:t>
      </w:r>
      <w:r>
        <w:rPr>
          <w:rFonts w:ascii="Times New Roman" w:hAnsi="Times New Roman" w:eastAsia="仿宋_GB2312"/>
          <w:sz w:val="32"/>
          <w:szCs w:val="32"/>
        </w:rPr>
        <w:t>份报市</w:t>
      </w:r>
      <w:r>
        <w:rPr>
          <w:rFonts w:hint="eastAsia" w:ascii="Times New Roman" w:hAnsi="Times New Roman" w:eastAsia="仿宋_GB2312"/>
          <w:sz w:val="32"/>
          <w:szCs w:val="32"/>
        </w:rPr>
        <w:t>行业行政主管部门</w:t>
      </w:r>
      <w:r>
        <w:rPr>
          <w:rFonts w:ascii="Times New Roman" w:hAnsi="Times New Roman" w:eastAsia="仿宋_GB2312"/>
          <w:sz w:val="32"/>
          <w:szCs w:val="32"/>
        </w:rPr>
        <w:t>，并提交电子版。</w:t>
      </w:r>
    </w:p>
    <w:p w14:paraId="728F44E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br w:type="page"/>
      </w:r>
    </w:p>
    <w:p w14:paraId="59544A8C">
      <w:pPr>
        <w:jc w:val="center"/>
        <w:rPr>
          <w:rFonts w:hint="eastAsia" w:ascii="方正大标宋简体" w:hAnsi="Times New Roman" w:eastAsia="方正大标宋简体"/>
          <w:bCs/>
          <w:sz w:val="44"/>
          <w:szCs w:val="44"/>
        </w:rPr>
      </w:pPr>
      <w:r>
        <w:rPr>
          <w:rFonts w:hint="eastAsia" w:ascii="方正大标宋简体" w:hAnsi="Times New Roman" w:eastAsia="方正大标宋简体"/>
          <w:bCs/>
          <w:sz w:val="44"/>
          <w:szCs w:val="44"/>
        </w:rPr>
        <w:t>目    录</w:t>
      </w:r>
    </w:p>
    <w:p w14:paraId="7CEDD4CD">
      <w:pPr>
        <w:spacing w:line="360" w:lineRule="auto"/>
        <w:rPr>
          <w:rFonts w:ascii="Times New Roman" w:hAnsi="Times New Roman" w:eastAsia="仿宋_GB2312"/>
          <w:sz w:val="28"/>
          <w:szCs w:val="28"/>
        </w:rPr>
      </w:pPr>
      <w:r>
        <w:rPr>
          <w:rFonts w:hint="eastAsia" w:ascii="Times New Roman" w:hAnsi="Times New Roman" w:eastAsia="仿宋_GB2312"/>
          <w:sz w:val="28"/>
          <w:szCs w:val="28"/>
        </w:rPr>
        <w:t>1</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承诺书</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 xml:space="preserve"> </w:t>
      </w:r>
      <w:r>
        <w:rPr>
          <w:rFonts w:ascii="Times New Roman" w:hAnsi="Times New Roman" w:eastAsia="仿宋_GB2312"/>
          <w:sz w:val="28"/>
          <w:szCs w:val="28"/>
        </w:rPr>
        <w:t>第  页</w:t>
      </w:r>
    </w:p>
    <w:p w14:paraId="01B50E15">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rPr>
        <w:t>福州</w:t>
      </w:r>
      <w:r>
        <w:rPr>
          <w:rFonts w:ascii="Times New Roman" w:hAnsi="Times New Roman" w:eastAsia="仿宋_GB2312"/>
          <w:sz w:val="28"/>
          <w:szCs w:val="28"/>
        </w:rPr>
        <w:t>市知名</w:t>
      </w:r>
      <w:r>
        <w:rPr>
          <w:rFonts w:hint="eastAsia" w:ascii="Times New Roman" w:hAnsi="Times New Roman" w:eastAsia="仿宋_GB2312"/>
          <w:sz w:val="28"/>
          <w:szCs w:val="28"/>
          <w:lang w:val="en-US" w:eastAsia="zh-CN"/>
        </w:rPr>
        <w:t>农产品区域公用</w:t>
      </w:r>
      <w:r>
        <w:rPr>
          <w:rFonts w:ascii="Times New Roman" w:hAnsi="Times New Roman" w:eastAsia="仿宋_GB2312"/>
          <w:sz w:val="28"/>
          <w:szCs w:val="28"/>
        </w:rPr>
        <w:t>品牌</w:t>
      </w:r>
      <w:r>
        <w:rPr>
          <w:rFonts w:hint="eastAsia" w:ascii="Times New Roman" w:hAnsi="Times New Roman" w:eastAsia="仿宋_GB2312"/>
          <w:sz w:val="28"/>
          <w:szCs w:val="28"/>
          <w:lang w:eastAsia="zh-CN"/>
        </w:rPr>
        <w:t>复评</w:t>
      </w:r>
      <w:r>
        <w:rPr>
          <w:rFonts w:hint="eastAsia" w:ascii="Times New Roman" w:hAnsi="Times New Roman" w:eastAsia="仿宋_GB2312"/>
          <w:sz w:val="28"/>
          <w:szCs w:val="28"/>
          <w:lang w:val="en-US" w:eastAsia="zh-CN"/>
        </w:rPr>
        <w:t>推荐表</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第  页</w:t>
      </w:r>
    </w:p>
    <w:p w14:paraId="719888E7">
      <w:pPr>
        <w:spacing w:line="360" w:lineRule="auto"/>
        <w:jc w:val="distribute"/>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、福州</w:t>
      </w:r>
      <w:r>
        <w:rPr>
          <w:rFonts w:ascii="Times New Roman" w:hAnsi="Times New Roman" w:eastAsia="仿宋_GB2312"/>
          <w:sz w:val="28"/>
          <w:szCs w:val="28"/>
        </w:rPr>
        <w:t>市知</w:t>
      </w:r>
      <w:r>
        <w:rPr>
          <w:rFonts w:hint="eastAsia" w:ascii="Times New Roman" w:hAnsi="Times New Roman" w:eastAsia="仿宋_GB2312"/>
          <w:sz w:val="28"/>
          <w:szCs w:val="28"/>
          <w:lang w:val="en-US" w:eastAsia="zh-CN"/>
        </w:rPr>
        <w:t>名农产品</w:t>
      </w:r>
      <w:r>
        <w:rPr>
          <w:rFonts w:ascii="Times New Roman" w:hAnsi="Times New Roman" w:eastAsia="仿宋_GB2312"/>
          <w:sz w:val="28"/>
          <w:szCs w:val="28"/>
        </w:rPr>
        <w:t>品牌</w:t>
      </w:r>
      <w:r>
        <w:rPr>
          <w:rFonts w:hint="eastAsia" w:ascii="Times New Roman" w:hAnsi="Times New Roman" w:eastAsia="仿宋_GB2312"/>
          <w:sz w:val="28"/>
          <w:szCs w:val="28"/>
          <w:lang w:eastAsia="zh-CN"/>
        </w:rPr>
        <w:t>复评</w:t>
      </w:r>
      <w:r>
        <w:rPr>
          <w:rFonts w:hint="eastAsia" w:ascii="Times New Roman" w:hAnsi="Times New Roman" w:eastAsia="仿宋_GB2312"/>
          <w:sz w:val="28"/>
          <w:szCs w:val="28"/>
          <w:lang w:val="en-US" w:eastAsia="zh-CN"/>
        </w:rPr>
        <w:t>推荐表</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…第  页</w:t>
      </w:r>
    </w:p>
    <w:p w14:paraId="5CF75F6E">
      <w:pPr>
        <w:spacing w:line="360" w:lineRule="auto"/>
        <w:jc w:val="distribute"/>
        <w:rPr>
          <w:rFonts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、证明材料………………………………………………</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第  页</w:t>
      </w:r>
    </w:p>
    <w:p w14:paraId="269ABE52">
      <w:pPr>
        <w:autoSpaceDN w:val="0"/>
        <w:spacing w:line="500" w:lineRule="atLeast"/>
        <w:ind w:right="362" w:firstLine="3672" w:firstLineChars="900"/>
        <w:rPr>
          <w:rFonts w:ascii="方正小标宋简体" w:hAnsi="黑体" w:eastAsia="方正小标宋简体"/>
          <w:spacing w:val="24"/>
          <w:sz w:val="36"/>
          <w:szCs w:val="36"/>
        </w:rPr>
      </w:pPr>
      <w:r>
        <w:rPr>
          <w:rFonts w:hint="eastAsia" w:ascii="方正小标宋简体" w:hAnsi="黑体" w:eastAsia="方正小标宋简体"/>
          <w:spacing w:val="24"/>
          <w:sz w:val="36"/>
          <w:szCs w:val="36"/>
        </w:rPr>
        <w:br w:type="page"/>
      </w:r>
      <w:r>
        <w:rPr>
          <w:rFonts w:hint="eastAsia" w:ascii="方正小标宋简体" w:hAnsi="黑体" w:eastAsia="方正小标宋简体"/>
          <w:spacing w:val="24"/>
          <w:sz w:val="36"/>
          <w:szCs w:val="36"/>
        </w:rPr>
        <w:t>承 诺 书</w:t>
      </w:r>
    </w:p>
    <w:p w14:paraId="49D68459">
      <w:pPr>
        <w:autoSpaceDN w:val="0"/>
        <w:spacing w:line="560" w:lineRule="exact"/>
        <w:rPr>
          <w:rFonts w:ascii="宋体" w:hAnsi="宋体"/>
          <w:szCs w:val="21"/>
        </w:rPr>
      </w:pPr>
    </w:p>
    <w:p w14:paraId="51FCB13E">
      <w:pPr>
        <w:autoSpaceDN w:val="0"/>
        <w:spacing w:line="560" w:lineRule="exact"/>
        <w:ind w:firstLine="600" w:firstLineChars="200"/>
        <w:rPr>
          <w:rFonts w:ascii="仿宋_GB2312" w:eastAsia="仿宋_GB2312"/>
          <w:sz w:val="30"/>
          <w:szCs w:val="30"/>
        </w:rPr>
      </w:pPr>
      <w:r>
        <w:rPr>
          <w:rFonts w:hint="eastAsia" w:ascii="仿宋_GB2312" w:eastAsia="仿宋_GB2312"/>
          <w:sz w:val="30"/>
          <w:szCs w:val="30"/>
        </w:rPr>
        <w:t>我单位已仔细阅读《福州市知名农业品牌评选认定管理办法》有关内容，充分了解有关规定，自愿申请参加“20</w:t>
      </w:r>
      <w:r>
        <w:rPr>
          <w:rFonts w:hint="eastAsia" w:ascii="仿宋_GB2312" w:eastAsia="仿宋_GB2312"/>
          <w:sz w:val="30"/>
          <w:szCs w:val="30"/>
          <w:lang w:val="en-US" w:eastAsia="zh-CN"/>
        </w:rPr>
        <w:t>25</w:t>
      </w:r>
      <w:r>
        <w:rPr>
          <w:rFonts w:hint="eastAsia" w:ascii="仿宋_GB2312" w:eastAsia="仿宋_GB2312"/>
          <w:sz w:val="30"/>
          <w:szCs w:val="30"/>
        </w:rPr>
        <w:t>年福州市知名农业品牌”</w:t>
      </w:r>
      <w:r>
        <w:rPr>
          <w:rFonts w:hint="eastAsia" w:ascii="仿宋_GB2312" w:eastAsia="仿宋_GB2312"/>
          <w:sz w:val="30"/>
          <w:szCs w:val="30"/>
          <w:lang w:eastAsia="zh-CN"/>
        </w:rPr>
        <w:t>复评</w:t>
      </w:r>
      <w:r>
        <w:rPr>
          <w:rFonts w:hint="eastAsia" w:ascii="仿宋_GB2312" w:eastAsia="仿宋_GB2312"/>
          <w:sz w:val="30"/>
          <w:szCs w:val="30"/>
        </w:rPr>
        <w:t>评选。现郑重承诺如下：</w:t>
      </w:r>
    </w:p>
    <w:p w14:paraId="22760EC0">
      <w:pPr>
        <w:widowControl/>
        <w:tabs>
          <w:tab w:val="left" w:pos="851"/>
          <w:tab w:val="left" w:pos="1134"/>
          <w:tab w:val="left" w:pos="1418"/>
        </w:tabs>
        <w:autoSpaceDN w:val="0"/>
        <w:spacing w:line="560" w:lineRule="exact"/>
        <w:jc w:val="left"/>
        <w:rPr>
          <w:rFonts w:ascii="仿宋_GB2312" w:eastAsia="仿宋_GB2312"/>
          <w:b/>
          <w:bCs/>
          <w:sz w:val="30"/>
          <w:szCs w:val="30"/>
        </w:rPr>
      </w:pPr>
      <w:r>
        <w:rPr>
          <w:rFonts w:hint="eastAsia" w:ascii="仿宋_GB2312" w:eastAsia="仿宋_GB2312"/>
          <w:sz w:val="30"/>
          <w:szCs w:val="30"/>
        </w:rPr>
        <w:t xml:space="preserve">    1.保证申报内容及提供的有关材料全部真实、准确，如有虚假成分，我单位愿承担法律责任。</w:t>
      </w:r>
    </w:p>
    <w:p w14:paraId="19566181">
      <w:pPr>
        <w:widowControl/>
        <w:tabs>
          <w:tab w:val="left" w:pos="851"/>
          <w:tab w:val="left" w:pos="1134"/>
          <w:tab w:val="left" w:pos="1418"/>
        </w:tabs>
        <w:autoSpaceDN w:val="0"/>
        <w:spacing w:line="560" w:lineRule="exact"/>
        <w:jc w:val="left"/>
        <w:rPr>
          <w:rFonts w:ascii="仿宋_GB2312" w:eastAsia="仿宋_GB2312"/>
          <w:sz w:val="30"/>
          <w:szCs w:val="30"/>
        </w:rPr>
      </w:pPr>
      <w:r>
        <w:rPr>
          <w:rFonts w:hint="eastAsia" w:ascii="仿宋_GB2312" w:eastAsia="仿宋_GB2312"/>
          <w:sz w:val="30"/>
          <w:szCs w:val="30"/>
        </w:rPr>
        <w:t xml:space="preserve">    2.保证</w:t>
      </w:r>
      <w:r>
        <w:rPr>
          <w:rFonts w:hint="eastAsia" w:ascii="仿宋_GB2312" w:eastAsia="仿宋_GB2312"/>
          <w:sz w:val="30"/>
          <w:szCs w:val="30"/>
          <w:lang w:eastAsia="zh-CN"/>
        </w:rPr>
        <w:t>近</w:t>
      </w:r>
      <w:r>
        <w:rPr>
          <w:rFonts w:hint="eastAsia" w:ascii="仿宋_GB2312" w:eastAsia="仿宋_GB2312"/>
          <w:sz w:val="30"/>
          <w:szCs w:val="30"/>
        </w:rPr>
        <w:t>三年内无质量安全事故、不良诚信记录和环境污染责任事件。</w:t>
      </w:r>
    </w:p>
    <w:p w14:paraId="3533B0C4">
      <w:pPr>
        <w:widowControl/>
        <w:tabs>
          <w:tab w:val="left" w:pos="851"/>
          <w:tab w:val="left" w:pos="1134"/>
          <w:tab w:val="left" w:pos="1418"/>
        </w:tabs>
        <w:autoSpaceDN w:val="0"/>
        <w:spacing w:line="560" w:lineRule="exact"/>
        <w:jc w:val="left"/>
        <w:rPr>
          <w:rFonts w:ascii="仿宋_GB2312" w:eastAsia="仿宋_GB2312"/>
          <w:sz w:val="30"/>
          <w:szCs w:val="30"/>
        </w:rPr>
      </w:pPr>
      <w:r>
        <w:rPr>
          <w:rFonts w:hint="eastAsia" w:ascii="仿宋_GB2312" w:eastAsia="仿宋_GB2312"/>
          <w:sz w:val="30"/>
          <w:szCs w:val="30"/>
        </w:rPr>
        <w:t xml:space="preserve">    3.保证严格按照有关规定组织生产、加工和销售，积极主动做好获奖后知名农业品牌的培育、宣传和管理等工作。</w:t>
      </w:r>
    </w:p>
    <w:p w14:paraId="2EC872E4">
      <w:pPr>
        <w:autoSpaceDN w:val="0"/>
        <w:spacing w:line="560" w:lineRule="exact"/>
        <w:ind w:firstLine="900" w:firstLineChars="300"/>
        <w:rPr>
          <w:rFonts w:hint="eastAsia" w:ascii="仿宋_GB2312" w:eastAsia="仿宋_GB2312"/>
          <w:sz w:val="30"/>
          <w:szCs w:val="30"/>
        </w:rPr>
      </w:pPr>
    </w:p>
    <w:p w14:paraId="6F7ADCB5">
      <w:pPr>
        <w:autoSpaceDN w:val="0"/>
        <w:spacing w:line="560" w:lineRule="exact"/>
        <w:ind w:firstLine="900" w:firstLineChars="300"/>
        <w:rPr>
          <w:rFonts w:hint="eastAsia" w:ascii="仿宋_GB2312" w:eastAsia="仿宋_GB2312"/>
          <w:sz w:val="30"/>
          <w:szCs w:val="30"/>
        </w:rPr>
      </w:pPr>
    </w:p>
    <w:p w14:paraId="0173BC73">
      <w:pPr>
        <w:autoSpaceDN w:val="0"/>
        <w:spacing w:line="560" w:lineRule="exact"/>
        <w:ind w:firstLine="900" w:firstLineChars="300"/>
        <w:rPr>
          <w:rFonts w:hint="eastAsia" w:ascii="仿宋_GB2312" w:eastAsia="仿宋_GB2312"/>
          <w:sz w:val="30"/>
          <w:szCs w:val="30"/>
        </w:rPr>
      </w:pPr>
    </w:p>
    <w:p w14:paraId="03E47EEC">
      <w:pPr>
        <w:autoSpaceDN w:val="0"/>
        <w:spacing w:line="560" w:lineRule="exact"/>
        <w:ind w:firstLine="900" w:firstLineChars="300"/>
        <w:rPr>
          <w:rFonts w:ascii="仿宋_GB2312" w:eastAsia="仿宋_GB2312"/>
          <w:b/>
          <w:bCs/>
          <w:sz w:val="30"/>
          <w:szCs w:val="30"/>
        </w:rPr>
      </w:pPr>
      <w:r>
        <w:rPr>
          <w:rFonts w:hint="eastAsia" w:ascii="仿宋_GB2312" w:eastAsia="仿宋_GB2312"/>
          <w:sz w:val="30"/>
          <w:szCs w:val="30"/>
        </w:rPr>
        <w:t>法定代表人（签字）：          申报单位(盖章)</w:t>
      </w:r>
    </w:p>
    <w:p w14:paraId="54462CC7">
      <w:pPr>
        <w:autoSpaceDN w:val="0"/>
        <w:ind w:firstLine="904" w:firstLineChars="300"/>
        <w:rPr>
          <w:rFonts w:ascii="仿宋_GB2312" w:eastAsia="仿宋_GB2312"/>
          <w:b/>
          <w:bCs/>
          <w:sz w:val="30"/>
          <w:szCs w:val="30"/>
        </w:rPr>
      </w:pPr>
    </w:p>
    <w:p w14:paraId="4ADA9267">
      <w:pPr>
        <w:autoSpaceDN w:val="0"/>
        <w:ind w:firstLine="904" w:firstLineChars="300"/>
        <w:rPr>
          <w:rFonts w:ascii="仿宋_GB2312" w:eastAsia="仿宋_GB2312"/>
          <w:b/>
          <w:bCs/>
          <w:sz w:val="30"/>
          <w:szCs w:val="30"/>
        </w:rPr>
      </w:pPr>
    </w:p>
    <w:p w14:paraId="777929BF">
      <w:pPr>
        <w:autoSpaceDN w:val="0"/>
        <w:ind w:firstLine="843" w:firstLineChars="300"/>
        <w:jc w:val="center"/>
        <w:rPr>
          <w:rFonts w:ascii="仿宋_GB2312" w:eastAsia="仿宋_GB2312"/>
          <w:b/>
          <w:bCs/>
          <w:sz w:val="28"/>
          <w:szCs w:val="28"/>
        </w:rPr>
      </w:pPr>
    </w:p>
    <w:p w14:paraId="390C55E4">
      <w:pPr>
        <w:autoSpaceDN w:val="0"/>
        <w:ind w:firstLine="840" w:firstLineChars="300"/>
        <w:jc w:val="center"/>
        <w:rPr>
          <w:rFonts w:ascii="仿宋_GB2312" w:eastAsia="仿宋_GB2312"/>
          <w:bCs/>
          <w:sz w:val="28"/>
          <w:szCs w:val="28"/>
        </w:rPr>
      </w:pPr>
      <w:r>
        <w:rPr>
          <w:rFonts w:hint="eastAsia" w:ascii="仿宋_GB2312" w:eastAsia="仿宋_GB2312"/>
          <w:bCs/>
          <w:sz w:val="28"/>
          <w:szCs w:val="28"/>
        </w:rPr>
        <w:t xml:space="preserve">                  年    月    日</w:t>
      </w:r>
    </w:p>
    <w:p w14:paraId="656CB5CB">
      <w:pPr>
        <w:spacing w:line="600" w:lineRule="exact"/>
        <w:jc w:val="center"/>
        <w:rPr>
          <w:rFonts w:hint="eastAsia" w:ascii="方正大标宋简体" w:hAnsi="Times New Roman" w:eastAsia="方正大标宋简体"/>
          <w:sz w:val="44"/>
          <w:szCs w:val="44"/>
          <w:shd w:val="clear" w:color="auto" w:fill="FFFFFF"/>
        </w:rPr>
      </w:pPr>
    </w:p>
    <w:p w14:paraId="5A3B70F4">
      <w:pPr>
        <w:spacing w:line="600" w:lineRule="exact"/>
        <w:jc w:val="center"/>
        <w:rPr>
          <w:rFonts w:hint="eastAsia" w:ascii="方正大标宋简体" w:hAnsi="Times New Roman" w:eastAsia="方正大标宋简体"/>
          <w:sz w:val="44"/>
          <w:szCs w:val="44"/>
          <w:shd w:val="clear" w:color="auto" w:fill="FFFFFF"/>
        </w:rPr>
      </w:pPr>
    </w:p>
    <w:p w14:paraId="1EEE3F18">
      <w:pPr>
        <w:spacing w:line="600" w:lineRule="exact"/>
        <w:jc w:val="center"/>
        <w:rPr>
          <w:rFonts w:hint="eastAsia" w:ascii="方正大标宋简体" w:hAnsi="Times New Roman" w:eastAsia="方正大标宋简体"/>
          <w:sz w:val="44"/>
          <w:szCs w:val="44"/>
          <w:shd w:val="clear" w:color="auto" w:fill="FFFFFF"/>
        </w:rPr>
      </w:pPr>
    </w:p>
    <w:p w14:paraId="45EB2FAD">
      <w:pPr>
        <w:spacing w:line="600" w:lineRule="exact"/>
        <w:jc w:val="both"/>
        <w:rPr>
          <w:rFonts w:hint="eastAsia" w:ascii="方正大标宋简体" w:hAnsi="Times New Roman" w:eastAsia="方正大标宋简体"/>
          <w:sz w:val="44"/>
          <w:szCs w:val="44"/>
          <w:shd w:val="clear" w:color="auto" w:fill="FFFFFF"/>
        </w:rPr>
      </w:pPr>
    </w:p>
    <w:p w14:paraId="02515632">
      <w:pPr>
        <w:pStyle w:val="18"/>
        <w:numPr>
          <w:ilvl w:val="0"/>
          <w:numId w:val="0"/>
        </w:numPr>
        <w:adjustRightInd w:val="0"/>
        <w:spacing w:line="360" w:lineRule="auto"/>
        <w:jc w:val="center"/>
        <w:textAlignment w:val="baseline"/>
        <w:rPr>
          <w:rFonts w:ascii="方正小标宋简体" w:eastAsia="方正小标宋简体"/>
          <w:b/>
          <w:bCs/>
          <w:kern w:val="0"/>
          <w:sz w:val="32"/>
          <w:szCs w:val="32"/>
        </w:rPr>
      </w:pPr>
      <w:r>
        <w:rPr>
          <w:rFonts w:hint="eastAsia" w:ascii="Times New Roman" w:hAnsi="Times New Roman" w:eastAsia="仿宋_GB2312"/>
          <w:b/>
          <w:bCs/>
          <w:sz w:val="36"/>
          <w:szCs w:val="36"/>
        </w:rPr>
        <w:t>福州</w:t>
      </w:r>
      <w:r>
        <w:rPr>
          <w:rFonts w:ascii="Times New Roman" w:hAnsi="Times New Roman" w:eastAsia="仿宋_GB2312"/>
          <w:b/>
          <w:bCs/>
          <w:sz w:val="36"/>
          <w:szCs w:val="36"/>
        </w:rPr>
        <w:t>市知名</w:t>
      </w:r>
      <w:r>
        <w:rPr>
          <w:rFonts w:hint="eastAsia" w:ascii="Times New Roman" w:hAnsi="Times New Roman" w:eastAsia="仿宋_GB2312"/>
          <w:b/>
          <w:bCs/>
          <w:sz w:val="36"/>
          <w:szCs w:val="36"/>
          <w:lang w:val="en-US" w:eastAsia="zh-CN"/>
        </w:rPr>
        <w:t>农产品区域公用</w:t>
      </w:r>
      <w:r>
        <w:rPr>
          <w:rFonts w:ascii="Times New Roman" w:hAnsi="Times New Roman" w:eastAsia="仿宋_GB2312"/>
          <w:b/>
          <w:bCs/>
          <w:sz w:val="36"/>
          <w:szCs w:val="36"/>
        </w:rPr>
        <w:t>品牌</w:t>
      </w:r>
      <w:r>
        <w:rPr>
          <w:rFonts w:hint="eastAsia" w:ascii="Times New Roman" w:hAnsi="Times New Roman" w:eastAsia="仿宋_GB2312"/>
          <w:b/>
          <w:bCs/>
          <w:sz w:val="36"/>
          <w:szCs w:val="36"/>
          <w:lang w:eastAsia="zh-CN"/>
        </w:rPr>
        <w:t>复评</w:t>
      </w:r>
      <w:r>
        <w:rPr>
          <w:rFonts w:hint="eastAsia" w:ascii="Times New Roman" w:hAnsi="Times New Roman" w:eastAsia="仿宋_GB2312"/>
          <w:b/>
          <w:bCs/>
          <w:sz w:val="36"/>
          <w:szCs w:val="36"/>
          <w:lang w:val="en-US" w:eastAsia="zh-CN"/>
        </w:rPr>
        <w:t>推荐表</w:t>
      </w:r>
    </w:p>
    <w:p w14:paraId="5D0AE7ED">
      <w:pPr>
        <w:pStyle w:val="18"/>
        <w:numPr>
          <w:ilvl w:val="0"/>
          <w:numId w:val="4"/>
        </w:numPr>
        <w:adjustRightInd w:val="0"/>
        <w:spacing w:line="360" w:lineRule="auto"/>
        <w:ind w:firstLineChars="0"/>
        <w:jc w:val="center"/>
        <w:textAlignment w:val="baseline"/>
        <w:rPr>
          <w:rFonts w:hint="eastAsia" w:ascii="楷体" w:hAnsi="楷体" w:eastAsia="楷体" w:cs="楷体"/>
          <w:b/>
          <w:bCs/>
          <w:kern w:val="0"/>
          <w:sz w:val="32"/>
          <w:szCs w:val="32"/>
        </w:rPr>
      </w:pPr>
      <w:r>
        <w:rPr>
          <w:rFonts w:hint="eastAsia" w:ascii="楷体" w:hAnsi="楷体" w:eastAsia="楷体" w:cs="楷体"/>
          <w:b/>
          <w:bCs/>
          <w:kern w:val="0"/>
          <w:sz w:val="32"/>
          <w:szCs w:val="32"/>
        </w:rPr>
        <w:t>基本情况表</w:t>
      </w:r>
    </w:p>
    <w:tbl>
      <w:tblPr>
        <w:tblStyle w:val="11"/>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2"/>
        <w:gridCol w:w="1396"/>
        <w:gridCol w:w="5426"/>
        <w:gridCol w:w="960"/>
      </w:tblGrid>
      <w:tr w14:paraId="725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342"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4AACB80A">
            <w:pPr>
              <w:widowControl/>
              <w:jc w:val="center"/>
              <w:rPr>
                <w:rFonts w:ascii="仿宋_GB2312" w:eastAsia="仿宋_GB2312" w:cs="宋体"/>
                <w:color w:val="000000"/>
                <w:kern w:val="0"/>
                <w:sz w:val="24"/>
              </w:rPr>
            </w:pPr>
            <w:r>
              <w:rPr>
                <w:rFonts w:hint="eastAsia" w:ascii="仿宋_GB2312" w:eastAsia="仿宋_GB2312" w:cs="宋体"/>
                <w:color w:val="000000"/>
                <w:kern w:val="0"/>
                <w:sz w:val="24"/>
              </w:rPr>
              <w:t>区域公用</w:t>
            </w:r>
          </w:p>
          <w:p w14:paraId="69FCC9B5">
            <w:pPr>
              <w:widowControl/>
              <w:jc w:val="center"/>
              <w:rPr>
                <w:rFonts w:ascii="仿宋_GB2312" w:eastAsia="仿宋_GB2312" w:cs="宋体"/>
                <w:color w:val="000000"/>
                <w:kern w:val="0"/>
                <w:sz w:val="24"/>
              </w:rPr>
            </w:pPr>
            <w:r>
              <w:rPr>
                <w:rFonts w:hint="eastAsia" w:ascii="仿宋_GB2312" w:eastAsia="仿宋_GB2312" w:cs="宋体"/>
                <w:color w:val="000000"/>
                <w:kern w:val="0"/>
                <w:sz w:val="24"/>
              </w:rPr>
              <w:t>品牌名称</w:t>
            </w:r>
          </w:p>
        </w:tc>
        <w:tc>
          <w:tcPr>
            <w:tcW w:w="6822"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DC19910">
            <w:pPr>
              <w:widowControl/>
              <w:jc w:val="center"/>
              <w:rPr>
                <w:rFonts w:ascii="仿宋_GB2312" w:eastAsia="仿宋_GB2312" w:cs="宋体"/>
                <w:color w:val="000000"/>
                <w:kern w:val="0"/>
                <w:sz w:val="24"/>
              </w:rPr>
            </w:pPr>
            <w:r>
              <w:rPr>
                <w:rFonts w:hint="eastAsia" w:ascii="仿宋_GB2312" w:eastAsia="仿宋_GB2312" w:cs="宋体"/>
                <w:color w:val="000000"/>
                <w:kern w:val="0"/>
                <w:sz w:val="24"/>
              </w:rPr>
              <w:t>　</w:t>
            </w:r>
          </w:p>
        </w:tc>
        <w:tc>
          <w:tcPr>
            <w:tcW w:w="96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9F9E34A">
            <w:pPr>
              <w:widowControl/>
              <w:jc w:val="center"/>
              <w:rPr>
                <w:rFonts w:ascii="仿宋_GB2312" w:eastAsia="仿宋_GB2312" w:cs="宋体"/>
                <w:color w:val="000000"/>
                <w:kern w:val="0"/>
                <w:sz w:val="24"/>
              </w:rPr>
            </w:pPr>
            <w:r>
              <w:rPr>
                <w:rFonts w:hint="eastAsia" w:ascii="仿宋_GB2312" w:eastAsia="仿宋_GB2312" w:cs="宋体"/>
                <w:color w:val="000000"/>
                <w:kern w:val="0"/>
                <w:sz w:val="24"/>
              </w:rPr>
              <w:t>附件</w:t>
            </w:r>
          </w:p>
          <w:p w14:paraId="461124DD">
            <w:pPr>
              <w:widowControl/>
              <w:jc w:val="center"/>
              <w:rPr>
                <w:rFonts w:ascii="仿宋_GB2312" w:eastAsia="仿宋_GB2312" w:cs="宋体"/>
                <w:color w:val="000000"/>
                <w:kern w:val="0"/>
                <w:sz w:val="24"/>
              </w:rPr>
            </w:pPr>
            <w:r>
              <w:rPr>
                <w:rFonts w:hint="eastAsia" w:ascii="仿宋_GB2312" w:eastAsia="仿宋_GB2312" w:cs="宋体"/>
                <w:color w:val="000000"/>
                <w:kern w:val="0"/>
                <w:sz w:val="24"/>
              </w:rPr>
              <w:t>页码</w:t>
            </w:r>
          </w:p>
        </w:tc>
      </w:tr>
      <w:tr w14:paraId="6C33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342"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65514DFE">
            <w:pPr>
              <w:widowControl/>
              <w:jc w:val="center"/>
              <w:rPr>
                <w:rFonts w:hint="eastAsia" w:ascii="仿宋_GB2312" w:eastAsia="仿宋_GB2312" w:cs="宋体"/>
                <w:color w:val="000000"/>
                <w:kern w:val="0"/>
                <w:sz w:val="24"/>
              </w:rPr>
            </w:pPr>
            <w:r>
              <w:rPr>
                <w:rFonts w:hint="eastAsia" w:ascii="仿宋_GB2312" w:eastAsia="仿宋_GB2312" w:cs="宋体"/>
                <w:color w:val="000000"/>
                <w:kern w:val="0"/>
                <w:sz w:val="24"/>
              </w:rPr>
              <w:t>地理标志证书持有人</w:t>
            </w:r>
          </w:p>
        </w:tc>
        <w:tc>
          <w:tcPr>
            <w:tcW w:w="6822"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5B3D315">
            <w:pPr>
              <w:widowControl/>
              <w:jc w:val="center"/>
              <w:rPr>
                <w:rFonts w:hint="eastAsia" w:ascii="仿宋_GB2312" w:eastAsia="仿宋_GB2312" w:cs="宋体"/>
                <w:color w:val="000000"/>
                <w:kern w:val="0"/>
                <w:sz w:val="24"/>
              </w:rPr>
            </w:pPr>
          </w:p>
        </w:tc>
        <w:tc>
          <w:tcPr>
            <w:tcW w:w="96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B6AC9F3">
            <w:pPr>
              <w:widowControl/>
              <w:jc w:val="center"/>
              <w:rPr>
                <w:rFonts w:hint="eastAsia" w:ascii="仿宋_GB2312" w:eastAsia="仿宋_GB2312" w:cs="宋体"/>
                <w:color w:val="000000"/>
                <w:kern w:val="0"/>
                <w:sz w:val="24"/>
              </w:rPr>
            </w:pPr>
          </w:p>
        </w:tc>
      </w:tr>
      <w:tr w14:paraId="0F9E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342"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0DC6B40E">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地理标志</w:t>
            </w:r>
          </w:p>
          <w:p w14:paraId="629970D7">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登记单位</w:t>
            </w:r>
          </w:p>
        </w:tc>
        <w:tc>
          <w:tcPr>
            <w:tcW w:w="6822"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6941EA5">
            <w:pPr>
              <w:widowControl/>
              <w:spacing w:line="280" w:lineRule="exact"/>
              <w:ind w:left="63" w:leftChars="30" w:firstLine="0"/>
              <w:jc w:val="left"/>
              <w:rPr>
                <w:rFonts w:ascii="仿宋_GB2312" w:eastAsia="仿宋_GB2312" w:cs="宋体"/>
                <w:color w:val="000000"/>
                <w:kern w:val="0"/>
                <w:sz w:val="24"/>
              </w:rPr>
            </w:pPr>
            <w:r>
              <w:rPr>
                <w:rFonts w:hint="eastAsia" w:ascii="仿宋_GB2312" w:eastAsia="仿宋_GB2312" w:cs="宋体"/>
                <w:color w:val="000000"/>
                <w:kern w:val="0"/>
                <w:sz w:val="24"/>
              </w:rPr>
              <w:t>□农业</w:t>
            </w:r>
            <w:r>
              <w:rPr>
                <w:rFonts w:ascii="仿宋_GB2312" w:eastAsia="仿宋_GB2312" w:cs="宋体"/>
                <w:color w:val="000000"/>
                <w:kern w:val="0"/>
                <w:sz w:val="24"/>
              </w:rPr>
              <w:t>农村</w:t>
            </w:r>
            <w:r>
              <w:rPr>
                <w:rFonts w:hint="eastAsia" w:ascii="仿宋_GB2312" w:eastAsia="仿宋_GB2312" w:cs="宋体"/>
                <w:color w:val="000000"/>
                <w:kern w:val="0"/>
                <w:sz w:val="24"/>
              </w:rPr>
              <w:t>部，获证时间及编号：</w:t>
            </w:r>
          </w:p>
        </w:tc>
        <w:tc>
          <w:tcPr>
            <w:tcW w:w="960"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651E4265">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 xml:space="preserve"> </w:t>
            </w:r>
          </w:p>
        </w:tc>
      </w:tr>
      <w:tr w14:paraId="65A3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vMerge w:val="continue"/>
            <w:tcBorders>
              <w:top w:val="nil"/>
              <w:left w:val="single" w:color="auto" w:sz="4" w:space="0"/>
              <w:bottom w:val="single" w:color="auto" w:sz="4" w:space="0"/>
              <w:right w:val="single" w:color="auto" w:sz="4" w:space="0"/>
            </w:tcBorders>
            <w:shd w:val="clear" w:color="auto" w:fill="auto"/>
            <w:vAlign w:val="center"/>
          </w:tcPr>
          <w:p w14:paraId="02A86AE6"/>
        </w:tc>
        <w:tc>
          <w:tcPr>
            <w:tcW w:w="6822" w:type="dxa"/>
            <w:gridSpan w:val="2"/>
            <w:tcBorders>
              <w:top w:val="single" w:color="auto" w:sz="4" w:space="0"/>
              <w:left w:val="nil"/>
              <w:bottom w:val="single" w:color="auto" w:sz="4" w:space="0"/>
              <w:right w:val="single" w:color="auto" w:sz="4" w:space="0"/>
            </w:tcBorders>
            <w:shd w:val="clear" w:color="auto" w:fill="auto"/>
            <w:vAlign w:val="center"/>
          </w:tcPr>
          <w:p w14:paraId="2D6EB97E">
            <w:pPr>
              <w:widowControl/>
              <w:spacing w:line="280" w:lineRule="exact"/>
              <w:ind w:firstLine="0"/>
              <w:jc w:val="left"/>
              <w:rPr>
                <w:rFonts w:ascii="仿宋_GB2312" w:eastAsia="仿宋_GB2312" w:cs="宋体"/>
                <w:color w:val="000000"/>
                <w:kern w:val="0"/>
                <w:sz w:val="24"/>
              </w:rPr>
            </w:pPr>
            <w:r>
              <w:rPr>
                <w:rFonts w:hint="eastAsia" w:ascii="仿宋_GB2312" w:eastAsia="仿宋_GB2312" w:cs="宋体"/>
                <w:color w:val="000000"/>
                <w:kern w:val="0"/>
                <w:sz w:val="24"/>
              </w:rPr>
              <w:t>□</w:t>
            </w:r>
            <w:r>
              <w:rPr>
                <w:rFonts w:ascii="仿宋_GB2312" w:eastAsia="仿宋_GB2312" w:cs="宋体"/>
                <w:color w:val="000000"/>
                <w:kern w:val="0"/>
                <w:sz w:val="24"/>
              </w:rPr>
              <w:t>原</w:t>
            </w:r>
            <w:r>
              <w:rPr>
                <w:rFonts w:hint="eastAsia" w:ascii="仿宋_GB2312" w:eastAsia="仿宋_GB2312" w:cs="宋体"/>
                <w:color w:val="000000"/>
                <w:kern w:val="0"/>
                <w:sz w:val="24"/>
              </w:rPr>
              <w:t>国家质检总局，获证时间及编号：</w:t>
            </w:r>
          </w:p>
        </w:tc>
        <w:tc>
          <w:tcPr>
            <w:vMerge w:val="continue"/>
            <w:tcBorders>
              <w:top w:val="nil"/>
              <w:left w:val="single" w:color="auto" w:sz="4" w:space="0"/>
              <w:bottom w:val="single" w:color="auto" w:sz="4" w:space="0"/>
              <w:right w:val="single" w:color="auto" w:sz="4" w:space="0"/>
            </w:tcBorders>
            <w:shd w:val="clear" w:color="auto" w:fill="auto"/>
            <w:vAlign w:val="center"/>
          </w:tcPr>
          <w:p w14:paraId="05174503"/>
        </w:tc>
      </w:tr>
      <w:tr w14:paraId="0A43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vMerge w:val="continue"/>
            <w:tcBorders>
              <w:top w:val="nil"/>
              <w:left w:val="single" w:color="auto" w:sz="4" w:space="0"/>
              <w:bottom w:val="single" w:color="auto" w:sz="4" w:space="0"/>
              <w:right w:val="single" w:color="auto" w:sz="4" w:space="0"/>
            </w:tcBorders>
            <w:shd w:val="clear" w:color="auto" w:fill="auto"/>
            <w:vAlign w:val="center"/>
          </w:tcPr>
          <w:p w14:paraId="09956662"/>
        </w:tc>
        <w:tc>
          <w:tcPr>
            <w:tcW w:w="6822" w:type="dxa"/>
            <w:gridSpan w:val="2"/>
            <w:tcBorders>
              <w:top w:val="single" w:color="auto" w:sz="4" w:space="0"/>
              <w:left w:val="nil"/>
              <w:bottom w:val="single" w:color="auto" w:sz="4" w:space="0"/>
              <w:right w:val="single" w:color="auto" w:sz="4" w:space="0"/>
            </w:tcBorders>
            <w:shd w:val="clear" w:color="auto" w:fill="auto"/>
            <w:vAlign w:val="center"/>
          </w:tcPr>
          <w:p w14:paraId="57FFE777">
            <w:pPr>
              <w:widowControl/>
              <w:spacing w:line="280" w:lineRule="exact"/>
              <w:ind w:firstLine="0"/>
              <w:jc w:val="left"/>
              <w:rPr>
                <w:rFonts w:ascii="仿宋_GB2312" w:eastAsia="仿宋_GB2312" w:cs="宋体"/>
                <w:color w:val="000000"/>
                <w:kern w:val="0"/>
                <w:sz w:val="24"/>
              </w:rPr>
            </w:pPr>
            <w:r>
              <w:rPr>
                <w:rFonts w:hint="eastAsia" w:ascii="仿宋_GB2312" w:eastAsia="仿宋_GB2312" w:cs="宋体"/>
                <w:color w:val="000000"/>
                <w:kern w:val="0"/>
                <w:sz w:val="24"/>
              </w:rPr>
              <w:t>□</w:t>
            </w:r>
            <w:r>
              <w:rPr>
                <w:rFonts w:ascii="仿宋_GB2312" w:eastAsia="仿宋_GB2312" w:cs="宋体"/>
                <w:color w:val="000000"/>
                <w:kern w:val="0"/>
                <w:sz w:val="24"/>
              </w:rPr>
              <w:t>原</w:t>
            </w:r>
            <w:r>
              <w:rPr>
                <w:rFonts w:hint="eastAsia" w:ascii="仿宋_GB2312" w:eastAsia="仿宋_GB2312" w:cs="宋体"/>
                <w:color w:val="000000"/>
                <w:kern w:val="0"/>
                <w:sz w:val="24"/>
              </w:rPr>
              <w:t>国家工商总局，获证时间及编号：</w:t>
            </w:r>
          </w:p>
        </w:tc>
        <w:tc>
          <w:tcPr>
            <w:vMerge w:val="continue"/>
            <w:tcBorders>
              <w:top w:val="nil"/>
              <w:left w:val="single" w:color="auto" w:sz="4" w:space="0"/>
              <w:bottom w:val="single" w:color="auto" w:sz="4" w:space="0"/>
              <w:right w:val="single" w:color="auto" w:sz="4" w:space="0"/>
            </w:tcBorders>
            <w:shd w:val="clear" w:color="auto" w:fill="auto"/>
            <w:vAlign w:val="center"/>
          </w:tcPr>
          <w:p w14:paraId="44838413"/>
        </w:tc>
      </w:tr>
      <w:tr w14:paraId="02CF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vMerge w:val="continue"/>
            <w:tcBorders>
              <w:top w:val="nil"/>
              <w:left w:val="single" w:color="auto" w:sz="4" w:space="0"/>
              <w:bottom w:val="single" w:color="auto" w:sz="4" w:space="0"/>
              <w:right w:val="single" w:color="auto" w:sz="4" w:space="0"/>
            </w:tcBorders>
            <w:shd w:val="clear" w:color="auto" w:fill="auto"/>
            <w:vAlign w:val="center"/>
          </w:tcPr>
          <w:p w14:paraId="66020344"/>
        </w:tc>
        <w:tc>
          <w:tcPr>
            <w:tcW w:w="6822" w:type="dxa"/>
            <w:gridSpan w:val="2"/>
            <w:tcBorders>
              <w:top w:val="single" w:color="auto" w:sz="4" w:space="0"/>
              <w:left w:val="nil"/>
              <w:bottom w:val="single" w:color="auto" w:sz="4" w:space="0"/>
              <w:right w:val="single" w:color="auto" w:sz="4" w:space="0"/>
            </w:tcBorders>
            <w:shd w:val="clear" w:color="auto" w:fill="auto"/>
            <w:vAlign w:val="center"/>
          </w:tcPr>
          <w:p w14:paraId="45CE6561">
            <w:pPr>
              <w:widowControl/>
              <w:spacing w:line="280" w:lineRule="exact"/>
              <w:ind w:firstLine="0"/>
              <w:jc w:val="left"/>
              <w:rPr>
                <w:rFonts w:ascii="仿宋_GB2312" w:eastAsia="仿宋_GB2312" w:cs="宋体"/>
                <w:color w:val="000000"/>
                <w:kern w:val="0"/>
                <w:sz w:val="24"/>
              </w:rPr>
            </w:pPr>
            <w:r>
              <w:rPr>
                <w:rFonts w:hint="eastAsia" w:ascii="仿宋_GB2312" w:eastAsia="仿宋_GB2312" w:cs="宋体"/>
                <w:color w:val="000000"/>
                <w:kern w:val="0"/>
                <w:sz w:val="24"/>
              </w:rPr>
              <w:t>□</w:t>
            </w:r>
            <w:r>
              <w:rPr>
                <w:rFonts w:ascii="仿宋_GB2312" w:eastAsia="仿宋_GB2312" w:cs="宋体"/>
                <w:color w:val="000000"/>
                <w:kern w:val="0"/>
                <w:sz w:val="24"/>
              </w:rPr>
              <w:t>国家知识产权局</w:t>
            </w:r>
            <w:r>
              <w:rPr>
                <w:rFonts w:hint="eastAsia" w:ascii="仿宋_GB2312" w:eastAsia="仿宋_GB2312" w:cs="宋体"/>
                <w:color w:val="000000"/>
                <w:kern w:val="0"/>
                <w:sz w:val="24"/>
              </w:rPr>
              <w:t xml:space="preserve">，获证时间及编号： </w:t>
            </w:r>
          </w:p>
        </w:tc>
        <w:tc>
          <w:tcPr>
            <w:vMerge w:val="continue"/>
            <w:tcBorders>
              <w:top w:val="nil"/>
              <w:left w:val="single" w:color="auto" w:sz="4" w:space="0"/>
              <w:bottom w:val="single" w:color="auto" w:sz="4" w:space="0"/>
              <w:right w:val="single" w:color="auto" w:sz="4" w:space="0"/>
            </w:tcBorders>
            <w:shd w:val="clear" w:color="auto" w:fill="auto"/>
            <w:vAlign w:val="center"/>
          </w:tcPr>
          <w:p w14:paraId="3E013356"/>
        </w:tc>
      </w:tr>
      <w:tr w14:paraId="65C8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342"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50EFDD0B">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产品知名度、市场占有率</w:t>
            </w:r>
          </w:p>
        </w:tc>
        <w:tc>
          <w:tcPr>
            <w:tcW w:w="1396"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46B6DE97">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奖励和荣誉</w:t>
            </w:r>
          </w:p>
        </w:tc>
        <w:tc>
          <w:tcPr>
            <w:tcW w:w="5426" w:type="dxa"/>
            <w:tcBorders>
              <w:top w:val="nil"/>
              <w:left w:val="nil"/>
              <w:bottom w:val="nil"/>
              <w:right w:val="single" w:color="auto" w:sz="4" w:space="0"/>
            </w:tcBorders>
            <w:shd w:val="clear" w:color="auto" w:fill="auto"/>
            <w:tcMar>
              <w:left w:w="57" w:type="dxa"/>
              <w:right w:w="57" w:type="dxa"/>
            </w:tcMar>
            <w:vAlign w:val="center"/>
          </w:tcPr>
          <w:p w14:paraId="2DF752F2">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2D91320E">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1770A588">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0"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73840939">
            <w:pPr>
              <w:widowControl/>
              <w:spacing w:line="280" w:lineRule="exact"/>
              <w:jc w:val="left"/>
              <w:rPr>
                <w:rFonts w:ascii="仿宋_GB2312" w:eastAsia="仿宋_GB2312" w:cs="宋体"/>
                <w:color w:val="000000"/>
                <w:kern w:val="0"/>
                <w:sz w:val="24"/>
              </w:rPr>
            </w:pPr>
          </w:p>
        </w:tc>
      </w:tr>
      <w:tr w14:paraId="3CE3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34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0F75E504"/>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5F7D90E1">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生产历史</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5C4F98ED">
            <w:pPr>
              <w:widowControl/>
              <w:snapToGrid w:val="0"/>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生产历史：距今已有</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年；产品名称形成时间：距今已有</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年</w:t>
            </w: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78AAAD5E">
            <w:pPr>
              <w:widowControl/>
              <w:spacing w:line="280" w:lineRule="exact"/>
              <w:jc w:val="left"/>
              <w:rPr>
                <w:rFonts w:ascii="仿宋_GB2312" w:eastAsia="仿宋_GB2312" w:cs="宋体"/>
                <w:color w:val="000000"/>
                <w:kern w:val="0"/>
                <w:sz w:val="24"/>
              </w:rPr>
            </w:pPr>
          </w:p>
        </w:tc>
      </w:tr>
      <w:tr w14:paraId="08D3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134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7B9E3B62"/>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5C7DAC36">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市场表现</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B056292">
            <w:pPr>
              <w:widowControl/>
              <w:snapToGrid w:val="0"/>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lang w:val="en-US" w:eastAsia="zh-CN"/>
              </w:rPr>
              <w:t>市</w:t>
            </w:r>
            <w:r>
              <w:rPr>
                <w:rFonts w:hint="eastAsia" w:ascii="仿宋_GB2312" w:eastAsia="仿宋_GB2312" w:cs="宋体"/>
                <w:color w:val="000000"/>
                <w:kern w:val="0"/>
                <w:sz w:val="24"/>
              </w:rPr>
              <w:t>内同类产品市场占有率：</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%；近三年市场份额增长率分别为：20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2</w:t>
            </w:r>
            <w:r>
              <w:rPr>
                <w:rFonts w:hint="eastAsia" w:ascii="仿宋_GB2312" w:eastAsia="仿宋_GB2312" w:cs="宋体"/>
                <w:color w:val="000000"/>
                <w:kern w:val="0"/>
                <w:sz w:val="24"/>
              </w:rPr>
              <w:t>年</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3</w:t>
            </w:r>
            <w:r>
              <w:rPr>
                <w:rFonts w:hint="eastAsia" w:ascii="仿宋_GB2312" w:eastAsia="仿宋_GB2312" w:cs="宋体"/>
                <w:color w:val="000000"/>
                <w:kern w:val="0"/>
                <w:sz w:val="24"/>
              </w:rPr>
              <w:t>年</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年</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%；产品出口国家数量：</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个。</w:t>
            </w: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6EE79FD5">
            <w:pPr>
              <w:widowControl/>
              <w:spacing w:line="280" w:lineRule="exact"/>
              <w:jc w:val="left"/>
              <w:rPr>
                <w:rFonts w:ascii="仿宋_GB2312" w:eastAsia="仿宋_GB2312" w:cs="宋体"/>
                <w:color w:val="000000"/>
                <w:kern w:val="0"/>
                <w:sz w:val="24"/>
              </w:rPr>
            </w:pPr>
          </w:p>
        </w:tc>
      </w:tr>
      <w:tr w14:paraId="51ED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42"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17C00F3D">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产业现状</w:t>
            </w:r>
          </w:p>
        </w:tc>
        <w:tc>
          <w:tcPr>
            <w:tcW w:w="1396"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5F9F95E1">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生产规模</w:t>
            </w:r>
          </w:p>
        </w:tc>
        <w:tc>
          <w:tcPr>
            <w:tcW w:w="5426" w:type="dxa"/>
            <w:tcBorders>
              <w:top w:val="single" w:color="auto" w:sz="4" w:space="0"/>
              <w:left w:val="nil"/>
              <w:bottom w:val="nil"/>
              <w:right w:val="single" w:color="auto" w:sz="4" w:space="0"/>
            </w:tcBorders>
            <w:shd w:val="clear" w:color="auto" w:fill="auto"/>
            <w:tcMar>
              <w:left w:w="57" w:type="dxa"/>
              <w:right w:w="57" w:type="dxa"/>
            </w:tcMar>
            <w:vAlign w:val="center"/>
          </w:tcPr>
          <w:p w14:paraId="3265279F">
            <w:pPr>
              <w:widowControl/>
              <w:snapToGrid w:val="0"/>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年生产规模：</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（公顷或万头/只/羽）；20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年总产量：</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（吨）；20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年总产值：</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（亿元），其中：一产</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（亿元），二产</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（亿元），三产</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 xml:space="preserve">（亿元） </w:t>
            </w:r>
          </w:p>
        </w:tc>
        <w:tc>
          <w:tcPr>
            <w:tcW w:w="960"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561BAA7D">
            <w:pPr>
              <w:widowControl/>
              <w:spacing w:line="280" w:lineRule="exact"/>
              <w:jc w:val="left"/>
              <w:rPr>
                <w:rFonts w:ascii="仿宋_GB2312" w:eastAsia="仿宋_GB2312" w:cs="宋体"/>
                <w:color w:val="000000"/>
                <w:kern w:val="0"/>
                <w:sz w:val="24"/>
              </w:rPr>
            </w:pPr>
          </w:p>
        </w:tc>
      </w:tr>
      <w:tr w14:paraId="1E60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342"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37B30512">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品牌管理</w:t>
            </w:r>
          </w:p>
          <w:p w14:paraId="7CCD5B08">
            <w:pPr>
              <w:widowControl/>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制度</w:t>
            </w:r>
          </w:p>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0BD2AB5C">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使用管理</w:t>
            </w:r>
          </w:p>
          <w:p w14:paraId="32AFB111">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制度制定与实施情况</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2F6D0F1">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5FC61AEE">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006C116C">
            <w:pPr>
              <w:widowControl/>
              <w:snapToGrid w:val="0"/>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14BBA8A2">
            <w:pPr>
              <w:widowControl/>
              <w:spacing w:line="280" w:lineRule="exact"/>
              <w:jc w:val="left"/>
              <w:rPr>
                <w:rFonts w:ascii="仿宋_GB2312" w:eastAsia="仿宋_GB2312" w:cs="宋体"/>
                <w:color w:val="000000"/>
                <w:kern w:val="0"/>
                <w:sz w:val="24"/>
              </w:rPr>
            </w:pPr>
          </w:p>
        </w:tc>
      </w:tr>
      <w:tr w14:paraId="7437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134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4B1AC43B"/>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5B86FEA5">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生产技术</w:t>
            </w:r>
          </w:p>
          <w:p w14:paraId="3ECEC20E">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规范制定与采用情况</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6FFC11E5">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6ADF50E4">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16F71EC1">
            <w:pPr>
              <w:widowControl/>
              <w:snapToGrid w:val="0"/>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03E30927">
            <w:pPr>
              <w:widowControl/>
              <w:spacing w:line="280" w:lineRule="exact"/>
              <w:jc w:val="left"/>
              <w:rPr>
                <w:rFonts w:ascii="仿宋_GB2312" w:eastAsia="仿宋_GB2312" w:cs="宋体"/>
                <w:color w:val="000000"/>
                <w:kern w:val="0"/>
                <w:sz w:val="24"/>
              </w:rPr>
            </w:pPr>
          </w:p>
        </w:tc>
      </w:tr>
      <w:tr w14:paraId="7A24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4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2BA7C89F"/>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4A913B4C">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产品可追溯情况</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F34E99B">
            <w:pPr>
              <w:widowControl/>
              <w:snapToGrid w:val="0"/>
              <w:spacing w:line="280" w:lineRule="exact"/>
              <w:jc w:val="left"/>
              <w:rPr>
                <w:rFonts w:ascii="仿宋_GB2312" w:eastAsia="仿宋_GB2312" w:cs="宋体"/>
                <w:color w:val="000000"/>
                <w:kern w:val="0"/>
                <w:sz w:val="24"/>
              </w:rPr>
            </w:pP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1A8B3DCD">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 xml:space="preserve"> </w:t>
            </w:r>
          </w:p>
        </w:tc>
      </w:tr>
      <w:tr w14:paraId="40F4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42"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65FEC37A"/>
        </w:tc>
        <w:tc>
          <w:tcPr>
            <w:tcW w:w="1396" w:type="dxa"/>
            <w:tcBorders>
              <w:top w:val="nil"/>
              <w:left w:val="nil"/>
              <w:bottom w:val="single" w:color="auto" w:sz="4" w:space="0"/>
              <w:right w:val="single" w:color="auto" w:sz="4" w:space="0"/>
            </w:tcBorders>
            <w:shd w:val="clear" w:color="auto" w:fill="auto"/>
            <w:tcMar>
              <w:left w:w="57" w:type="dxa"/>
              <w:right w:w="57" w:type="dxa"/>
            </w:tcMar>
            <w:vAlign w:val="center"/>
          </w:tcPr>
          <w:p w14:paraId="75A7C70E">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产品检测</w:t>
            </w:r>
          </w:p>
          <w:p w14:paraId="245E47BC">
            <w:pPr>
              <w:widowControl/>
              <w:snapToGrid w:val="0"/>
              <w:spacing w:line="28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情况</w:t>
            </w:r>
          </w:p>
        </w:tc>
        <w:tc>
          <w:tcPr>
            <w:tcW w:w="5426"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0BADA31">
            <w:pPr>
              <w:widowControl/>
              <w:snapToGrid w:val="0"/>
              <w:spacing w:line="280" w:lineRule="exact"/>
              <w:jc w:val="left"/>
              <w:rPr>
                <w:rFonts w:ascii="仿宋_GB2312" w:eastAsia="仿宋_GB2312" w:cs="宋体"/>
                <w:color w:val="000000"/>
                <w:kern w:val="0"/>
                <w:sz w:val="24"/>
              </w:rPr>
            </w:pPr>
          </w:p>
        </w:tc>
        <w:tc>
          <w:tcPr>
            <w:tcW w:w="960" w:type="dxa"/>
            <w:tcBorders>
              <w:top w:val="nil"/>
              <w:left w:val="nil"/>
              <w:bottom w:val="single" w:color="auto" w:sz="4" w:space="0"/>
              <w:right w:val="single" w:color="auto" w:sz="4" w:space="0"/>
            </w:tcBorders>
            <w:shd w:val="clear" w:color="auto" w:fill="auto"/>
            <w:tcMar>
              <w:left w:w="57" w:type="dxa"/>
              <w:right w:w="57" w:type="dxa"/>
            </w:tcMar>
            <w:vAlign w:val="center"/>
          </w:tcPr>
          <w:p w14:paraId="5DE622A4">
            <w:pPr>
              <w:widowControl/>
              <w:spacing w:line="280" w:lineRule="exact"/>
              <w:jc w:val="left"/>
              <w:rPr>
                <w:rFonts w:ascii="仿宋_GB2312" w:eastAsia="仿宋_GB2312" w:cs="宋体"/>
                <w:color w:val="000000"/>
                <w:kern w:val="0"/>
                <w:sz w:val="24"/>
              </w:rPr>
            </w:pPr>
            <w:r>
              <w:rPr>
                <w:rFonts w:hint="eastAsia" w:ascii="仿宋_GB2312" w:eastAsia="仿宋_GB2312" w:cs="宋体"/>
                <w:color w:val="000000"/>
                <w:kern w:val="0"/>
                <w:sz w:val="24"/>
              </w:rPr>
              <w:t xml:space="preserve"> </w:t>
            </w:r>
          </w:p>
        </w:tc>
      </w:tr>
    </w:tbl>
    <w:p w14:paraId="7FC71391">
      <w:pPr>
        <w:adjustRightInd w:val="0"/>
        <w:spacing w:line="360" w:lineRule="auto"/>
        <w:jc w:val="center"/>
        <w:textAlignment w:val="baseline"/>
        <w:rPr>
          <w:rFonts w:hint="eastAsia" w:ascii="楷体" w:hAnsi="楷体" w:eastAsia="楷体" w:cs="楷体"/>
          <w:b/>
          <w:bCs/>
          <w:kern w:val="0"/>
          <w:sz w:val="32"/>
          <w:szCs w:val="32"/>
        </w:rPr>
      </w:pPr>
    </w:p>
    <w:p w14:paraId="2D6163A8">
      <w:pPr>
        <w:adjustRightInd w:val="0"/>
        <w:spacing w:line="360" w:lineRule="auto"/>
        <w:jc w:val="center"/>
        <w:textAlignment w:val="baseline"/>
        <w:rPr>
          <w:rFonts w:hint="eastAsia" w:ascii="楷体" w:hAnsi="楷体" w:eastAsia="楷体" w:cs="楷体"/>
          <w:b/>
          <w:bCs/>
          <w:kern w:val="0"/>
          <w:sz w:val="32"/>
          <w:szCs w:val="32"/>
        </w:rPr>
      </w:pPr>
    </w:p>
    <w:p w14:paraId="548F0690">
      <w:pPr>
        <w:adjustRightInd w:val="0"/>
        <w:spacing w:line="360" w:lineRule="auto"/>
        <w:jc w:val="center"/>
        <w:textAlignment w:val="baseline"/>
        <w:rPr>
          <w:rFonts w:hint="eastAsia" w:ascii="楷体" w:hAnsi="楷体" w:eastAsia="楷体" w:cs="楷体"/>
          <w:b/>
          <w:bCs/>
          <w:sz w:val="32"/>
          <w:szCs w:val="32"/>
        </w:rPr>
      </w:pPr>
      <w:r>
        <w:rPr>
          <w:rFonts w:hint="eastAsia" w:ascii="楷体" w:hAnsi="楷体" w:eastAsia="楷体" w:cs="楷体"/>
          <w:b/>
          <w:bCs/>
          <w:kern w:val="0"/>
          <w:sz w:val="32"/>
          <w:szCs w:val="32"/>
        </w:rPr>
        <w:t>基本情况表（续）</w:t>
      </w:r>
    </w:p>
    <w:tbl>
      <w:tblPr>
        <w:tblStyle w:val="11"/>
        <w:tblW w:w="9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1570"/>
        <w:gridCol w:w="5737"/>
        <w:gridCol w:w="961"/>
      </w:tblGrid>
      <w:tr w14:paraId="3175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restart"/>
            <w:tcBorders>
              <w:top w:val="single" w:color="auto"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BB70DBC">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标识使用情况</w:t>
            </w:r>
          </w:p>
        </w:tc>
        <w:tc>
          <w:tcPr>
            <w:tcW w:w="157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5250177">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授权用标</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2DCFBB3">
            <w:pPr>
              <w:widowControl/>
              <w:snapToGrid w:val="0"/>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产品生产单位</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（家），用标单位</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（家），用标企业占比</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w:t>
            </w:r>
          </w:p>
        </w:tc>
        <w:tc>
          <w:tcPr>
            <w:tcW w:w="961"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3EC4FA0A">
            <w:pPr>
              <w:widowControl/>
              <w:spacing w:line="260" w:lineRule="exact"/>
              <w:jc w:val="left"/>
              <w:rPr>
                <w:rFonts w:ascii="仿宋_GB2312" w:eastAsia="仿宋_GB2312" w:cs="宋体"/>
                <w:color w:val="000000"/>
                <w:kern w:val="0"/>
                <w:sz w:val="24"/>
              </w:rPr>
            </w:pPr>
          </w:p>
        </w:tc>
      </w:tr>
      <w:tr w14:paraId="0357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000000" w:sz="4" w:space="0"/>
              <w:right w:val="single" w:color="auto" w:sz="4" w:space="0"/>
            </w:tcBorders>
            <w:tcMar>
              <w:left w:w="57" w:type="dxa"/>
              <w:right w:w="57" w:type="dxa"/>
            </w:tcMar>
            <w:vAlign w:val="center"/>
          </w:tcPr>
          <w:p w14:paraId="176E0BB3"/>
        </w:tc>
        <w:tc>
          <w:tcPr>
            <w:tcW w:w="1570"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0F009ADD">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用标企业</w:t>
            </w:r>
          </w:p>
          <w:p w14:paraId="0F78AE49">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类型</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5746332E">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国家级龙头企业或示范社：</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w:t>
            </w:r>
          </w:p>
        </w:tc>
        <w:tc>
          <w:tcPr>
            <w:tcW w:w="961"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1AF454DC">
            <w:pPr>
              <w:widowControl/>
              <w:spacing w:line="260" w:lineRule="exact"/>
              <w:jc w:val="left"/>
              <w:rPr>
                <w:rFonts w:ascii="仿宋_GB2312" w:eastAsia="仿宋_GB2312" w:cs="宋体"/>
                <w:color w:val="000000"/>
                <w:kern w:val="0"/>
                <w:sz w:val="24"/>
              </w:rPr>
            </w:pPr>
          </w:p>
        </w:tc>
      </w:tr>
      <w:tr w14:paraId="0327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000000" w:sz="4" w:space="0"/>
              <w:right w:val="single" w:color="auto" w:sz="4" w:space="0"/>
            </w:tcBorders>
            <w:tcMar>
              <w:left w:w="57" w:type="dxa"/>
              <w:right w:w="57" w:type="dxa"/>
            </w:tcMar>
            <w:vAlign w:val="center"/>
          </w:tcPr>
          <w:p w14:paraId="72815CEC"/>
        </w:tc>
        <w:tc>
          <w:tcPr>
            <w:tcW w:w="1570"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245AAA6F"/>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380D322F">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省级龙头企业或示范社：</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w:t>
            </w:r>
          </w:p>
        </w:tc>
        <w:tc>
          <w:tcPr>
            <w:tcW w:w="961"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2B3EABB0"/>
        </w:tc>
      </w:tr>
      <w:tr w14:paraId="02BA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000000" w:sz="4" w:space="0"/>
              <w:right w:val="single" w:color="auto" w:sz="4" w:space="0"/>
            </w:tcBorders>
            <w:tcMar>
              <w:left w:w="57" w:type="dxa"/>
              <w:right w:w="57" w:type="dxa"/>
            </w:tcMar>
            <w:vAlign w:val="center"/>
          </w:tcPr>
          <w:p w14:paraId="7B836939"/>
        </w:tc>
        <w:tc>
          <w:tcPr>
            <w:tcW w:w="1570"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106A1A8A"/>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B68D06E">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市级龙头企业或示范社：</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w:t>
            </w:r>
          </w:p>
        </w:tc>
        <w:tc>
          <w:tcPr>
            <w:tcW w:w="961"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3C0604DE"/>
        </w:tc>
      </w:tr>
      <w:tr w14:paraId="5A4A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000000" w:sz="4" w:space="0"/>
              <w:right w:val="single" w:color="auto" w:sz="4" w:space="0"/>
            </w:tcBorders>
            <w:tcMar>
              <w:left w:w="57" w:type="dxa"/>
              <w:right w:w="57" w:type="dxa"/>
            </w:tcMar>
            <w:vAlign w:val="center"/>
          </w:tcPr>
          <w:p w14:paraId="62B1F91B"/>
        </w:tc>
        <w:tc>
          <w:tcPr>
            <w:tcW w:w="1570"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56E72023"/>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14B6EED">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其他：</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（家）</w:t>
            </w:r>
          </w:p>
        </w:tc>
        <w:tc>
          <w:tcPr>
            <w:tcW w:w="961"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64B4536A"/>
        </w:tc>
      </w:tr>
      <w:tr w14:paraId="25B1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000000" w:sz="4" w:space="0"/>
              <w:right w:val="single" w:color="auto" w:sz="4" w:space="0"/>
            </w:tcBorders>
            <w:tcMar>
              <w:left w:w="57" w:type="dxa"/>
              <w:right w:w="57" w:type="dxa"/>
            </w:tcMar>
            <w:vAlign w:val="center"/>
          </w:tcPr>
          <w:p w14:paraId="6C36FA33"/>
        </w:tc>
        <w:tc>
          <w:tcPr>
            <w:tcW w:w="1570" w:type="dxa"/>
            <w:tcBorders>
              <w:top w:val="nil"/>
              <w:left w:val="nil"/>
              <w:bottom w:val="nil"/>
              <w:right w:val="nil"/>
            </w:tcBorders>
            <w:shd w:val="clear" w:color="auto" w:fill="auto"/>
            <w:noWrap/>
            <w:tcMar>
              <w:left w:w="57" w:type="dxa"/>
              <w:right w:w="57" w:type="dxa"/>
            </w:tcMar>
            <w:vAlign w:val="center"/>
          </w:tcPr>
          <w:p w14:paraId="6DAE1D23">
            <w:pPr>
              <w:widowControl/>
              <w:spacing w:line="260" w:lineRule="exact"/>
              <w:jc w:val="center"/>
              <w:rPr>
                <w:rFonts w:ascii="仿宋_GB2312" w:eastAsia="仿宋_GB2312" w:cs="宋体"/>
                <w:kern w:val="0"/>
                <w:sz w:val="24"/>
              </w:rPr>
            </w:pPr>
            <w:r>
              <w:rPr>
                <w:rFonts w:hint="eastAsia" w:ascii="仿宋_GB2312" w:eastAsia="仿宋_GB2312" w:cs="宋体"/>
                <w:kern w:val="0"/>
                <w:sz w:val="24"/>
              </w:rPr>
              <w:t>用标企业产品</w:t>
            </w:r>
          </w:p>
          <w:p w14:paraId="49BC5E0B">
            <w:pPr>
              <w:widowControl/>
              <w:spacing w:line="260" w:lineRule="exact"/>
              <w:jc w:val="center"/>
              <w:rPr>
                <w:rFonts w:ascii="仿宋_GB2312" w:eastAsia="仿宋_GB2312" w:cs="宋体"/>
                <w:kern w:val="0"/>
                <w:sz w:val="24"/>
              </w:rPr>
            </w:pPr>
            <w:r>
              <w:rPr>
                <w:rFonts w:hint="eastAsia" w:ascii="仿宋_GB2312" w:eastAsia="仿宋_GB2312" w:cs="宋体"/>
                <w:kern w:val="0"/>
                <w:sz w:val="24"/>
              </w:rPr>
              <w:t>认证情况</w:t>
            </w:r>
          </w:p>
          <w:p w14:paraId="17B2B0AA">
            <w:pPr>
              <w:widowControl/>
              <w:spacing w:line="260" w:lineRule="exact"/>
              <w:jc w:val="center"/>
              <w:rPr>
                <w:rFonts w:ascii="仿宋_GB2312" w:eastAsia="仿宋_GB2312" w:cs="宋体"/>
                <w:b/>
                <w:kern w:val="0"/>
                <w:sz w:val="24"/>
              </w:rPr>
            </w:pPr>
            <w:r>
              <w:rPr>
                <w:rFonts w:hint="eastAsia" w:ascii="仿宋_GB2312" w:eastAsia="仿宋_GB2312" w:cs="宋体"/>
                <w:b/>
                <w:kern w:val="0"/>
                <w:sz w:val="24"/>
              </w:rPr>
              <w:t>(适用于食用农产品)</w:t>
            </w:r>
          </w:p>
        </w:tc>
        <w:tc>
          <w:tcPr>
            <w:tcW w:w="5737" w:type="dxa"/>
            <w:tcBorders>
              <w:top w:val="single" w:color="auto" w:sz="4" w:space="0"/>
              <w:left w:val="single" w:color="auto" w:sz="4" w:space="0"/>
              <w:bottom w:val="single" w:color="auto" w:sz="4" w:space="0"/>
              <w:right w:val="single" w:color="000000" w:sz="8" w:space="0"/>
            </w:tcBorders>
            <w:shd w:val="clear" w:color="auto" w:fill="auto"/>
            <w:tcMar>
              <w:left w:w="57" w:type="dxa"/>
              <w:right w:w="57" w:type="dxa"/>
            </w:tcMar>
            <w:vAlign w:val="center"/>
          </w:tcPr>
          <w:p w14:paraId="7B7950A2">
            <w:pPr>
              <w:widowControl/>
              <w:snapToGrid w:val="0"/>
              <w:spacing w:line="260" w:lineRule="exact"/>
              <w:jc w:val="left"/>
              <w:rPr>
                <w:rFonts w:ascii="仿宋_GB2312" w:eastAsia="仿宋_GB2312" w:cs="宋体"/>
                <w:kern w:val="0"/>
                <w:sz w:val="24"/>
              </w:rPr>
            </w:pPr>
            <w:r>
              <w:rPr>
                <w:rFonts w:hint="eastAsia" w:ascii="仿宋_GB2312" w:eastAsia="仿宋_GB2312" w:cs="宋体"/>
                <w:kern w:val="0"/>
                <w:sz w:val="24"/>
              </w:rPr>
              <w:t>无公害农产品</w:t>
            </w:r>
            <w:r>
              <w:rPr>
                <w:rFonts w:hint="eastAsia" w:ascii="仿宋_GB2312" w:eastAsia="仿宋_GB2312" w:cs="宋体"/>
                <w:kern w:val="0"/>
                <w:sz w:val="24"/>
                <w:u w:val="single"/>
              </w:rPr>
              <w:t xml:space="preserve">        </w:t>
            </w:r>
            <w:r>
              <w:rPr>
                <w:rFonts w:hint="eastAsia" w:ascii="仿宋_GB2312" w:eastAsia="仿宋_GB2312" w:cs="宋体"/>
                <w:kern w:val="0"/>
                <w:sz w:val="24"/>
              </w:rPr>
              <w:t>（家），有机食品</w:t>
            </w:r>
            <w:r>
              <w:rPr>
                <w:rFonts w:hint="eastAsia" w:ascii="仿宋_GB2312" w:eastAsia="仿宋_GB2312" w:cs="宋体"/>
                <w:kern w:val="0"/>
                <w:sz w:val="24"/>
                <w:u w:val="single"/>
              </w:rPr>
              <w:t xml:space="preserve">        </w:t>
            </w:r>
            <w:r>
              <w:rPr>
                <w:rFonts w:hint="eastAsia" w:ascii="仿宋_GB2312" w:eastAsia="仿宋_GB2312" w:cs="宋体"/>
                <w:kern w:val="0"/>
                <w:sz w:val="24"/>
              </w:rPr>
              <w:t xml:space="preserve"> （家），绿色食品</w:t>
            </w:r>
            <w:r>
              <w:rPr>
                <w:rFonts w:hint="eastAsia" w:ascii="仿宋_GB2312" w:eastAsia="仿宋_GB2312" w:cs="宋体"/>
                <w:kern w:val="0"/>
                <w:sz w:val="24"/>
                <w:u w:val="single"/>
              </w:rPr>
              <w:t xml:space="preserve">     </w:t>
            </w:r>
            <w:r>
              <w:rPr>
                <w:rFonts w:hint="eastAsia" w:ascii="仿宋_GB2312" w:eastAsia="仿宋_GB2312" w:cs="宋体"/>
                <w:kern w:val="0"/>
                <w:sz w:val="24"/>
                <w:u w:val="single"/>
                <w:lang w:val="en-US" w:eastAsia="zh-CN"/>
              </w:rPr>
              <w:t xml:space="preserve">  </w:t>
            </w:r>
            <w:r>
              <w:rPr>
                <w:rFonts w:hint="eastAsia" w:ascii="仿宋_GB2312" w:eastAsia="仿宋_GB2312" w:cs="宋体"/>
                <w:kern w:val="0"/>
                <w:sz w:val="24"/>
                <w:u w:val="single"/>
              </w:rPr>
              <w:t xml:space="preserve">   </w:t>
            </w:r>
            <w:r>
              <w:rPr>
                <w:rFonts w:hint="eastAsia" w:ascii="仿宋_GB2312" w:eastAsia="仿宋_GB2312" w:cs="宋体"/>
                <w:kern w:val="0"/>
                <w:sz w:val="24"/>
              </w:rPr>
              <w:t>（家），</w:t>
            </w:r>
            <w:r>
              <w:rPr>
                <w:rFonts w:hint="eastAsia" w:ascii="仿宋_GB2312" w:eastAsia="仿宋_GB2312" w:cs="宋体"/>
                <w:kern w:val="0"/>
                <w:sz w:val="24"/>
                <w:lang w:val="en-US" w:eastAsia="zh-CN"/>
              </w:rPr>
              <w:t xml:space="preserve"> </w:t>
            </w:r>
            <w:r>
              <w:rPr>
                <w:rFonts w:hint="eastAsia" w:ascii="仿宋_GB2312" w:eastAsia="仿宋_GB2312" w:cs="宋体"/>
                <w:kern w:val="0"/>
                <w:sz w:val="24"/>
              </w:rPr>
              <w:t>良好农业规范（GAP）</w:t>
            </w:r>
            <w:r>
              <w:rPr>
                <w:rFonts w:hint="eastAsia" w:ascii="仿宋_GB2312" w:eastAsia="仿宋_GB2312" w:cs="宋体"/>
                <w:kern w:val="0"/>
                <w:sz w:val="24"/>
                <w:u w:val="single"/>
              </w:rPr>
              <w:t xml:space="preserve">        </w:t>
            </w:r>
            <w:r>
              <w:rPr>
                <w:rFonts w:hint="eastAsia" w:ascii="仿宋_GB2312" w:eastAsia="仿宋_GB2312" w:cs="宋体"/>
                <w:kern w:val="0"/>
                <w:sz w:val="24"/>
                <w:u w:val="single"/>
                <w:lang w:val="en-US" w:eastAsia="zh-CN"/>
              </w:rPr>
              <w:t xml:space="preserve">    </w:t>
            </w:r>
            <w:r>
              <w:rPr>
                <w:rFonts w:hint="eastAsia" w:ascii="仿宋_GB2312" w:eastAsia="仿宋_GB2312" w:cs="宋体"/>
                <w:kern w:val="0"/>
                <w:sz w:val="24"/>
              </w:rPr>
              <w:t>（家）</w:t>
            </w:r>
          </w:p>
        </w:tc>
        <w:tc>
          <w:tcPr>
            <w:tcW w:w="961" w:type="dxa"/>
            <w:tcBorders>
              <w:top w:val="nil"/>
              <w:left w:val="nil"/>
              <w:bottom w:val="nil"/>
              <w:right w:val="single" w:color="auto" w:sz="8" w:space="0"/>
            </w:tcBorders>
            <w:shd w:val="clear" w:color="auto" w:fill="auto"/>
            <w:tcMar>
              <w:left w:w="57" w:type="dxa"/>
              <w:right w:w="57" w:type="dxa"/>
            </w:tcMar>
            <w:vAlign w:val="center"/>
          </w:tcPr>
          <w:p w14:paraId="4CF2B5E9">
            <w:pPr>
              <w:widowControl/>
              <w:spacing w:line="260" w:lineRule="exact"/>
              <w:jc w:val="left"/>
              <w:rPr>
                <w:rFonts w:ascii="仿宋_GB2312" w:eastAsia="仿宋_GB2312" w:cs="宋体"/>
                <w:color w:val="000000"/>
                <w:kern w:val="0"/>
                <w:sz w:val="24"/>
              </w:rPr>
            </w:pPr>
          </w:p>
        </w:tc>
      </w:tr>
      <w:tr w14:paraId="6C67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17FE79E7">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品牌带动效果</w:t>
            </w:r>
          </w:p>
        </w:tc>
        <w:tc>
          <w:tcPr>
            <w:tcW w:w="1570"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C97A223">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营销范围</w:t>
            </w:r>
          </w:p>
        </w:tc>
        <w:tc>
          <w:tcPr>
            <w:tcW w:w="5737" w:type="dxa"/>
            <w:tcBorders>
              <w:top w:val="single" w:color="auto" w:sz="4" w:space="0"/>
              <w:left w:val="nil"/>
              <w:bottom w:val="nil"/>
              <w:right w:val="single" w:color="auto" w:sz="4" w:space="0"/>
            </w:tcBorders>
            <w:shd w:val="clear" w:color="auto" w:fill="auto"/>
            <w:tcMar>
              <w:left w:w="57" w:type="dxa"/>
              <w:right w:w="57" w:type="dxa"/>
            </w:tcMar>
            <w:vAlign w:val="center"/>
          </w:tcPr>
          <w:p w14:paraId="7DFFB057">
            <w:pPr>
              <w:widowControl/>
              <w:spacing w:line="260" w:lineRule="exact"/>
              <w:jc w:val="left"/>
              <w:rPr>
                <w:rFonts w:ascii="仿宋_GB2312" w:eastAsia="仿宋_GB2312" w:cs="宋体"/>
                <w:color w:val="000000"/>
                <w:kern w:val="0"/>
                <w:sz w:val="24"/>
              </w:rPr>
            </w:pPr>
          </w:p>
        </w:tc>
        <w:tc>
          <w:tcPr>
            <w:tcW w:w="961"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76924D84">
            <w:pPr>
              <w:widowControl/>
              <w:spacing w:line="260" w:lineRule="exact"/>
              <w:jc w:val="left"/>
              <w:rPr>
                <w:rFonts w:ascii="仿宋_GB2312" w:eastAsia="仿宋_GB2312" w:cs="宋体"/>
                <w:color w:val="000000"/>
                <w:kern w:val="0"/>
                <w:sz w:val="24"/>
              </w:rPr>
            </w:pPr>
          </w:p>
        </w:tc>
      </w:tr>
      <w:tr w14:paraId="7AEA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2E3A3694"/>
        </w:tc>
        <w:tc>
          <w:tcPr>
            <w:tcW w:w="1570" w:type="dxa"/>
            <w:tcBorders>
              <w:top w:val="nil"/>
              <w:left w:val="nil"/>
              <w:bottom w:val="single" w:color="auto" w:sz="4" w:space="0"/>
              <w:right w:val="single" w:color="auto" w:sz="4" w:space="0"/>
            </w:tcBorders>
            <w:shd w:val="clear" w:color="auto" w:fill="auto"/>
            <w:tcMar>
              <w:left w:w="57" w:type="dxa"/>
              <w:right w:w="57" w:type="dxa"/>
            </w:tcMar>
            <w:vAlign w:val="center"/>
          </w:tcPr>
          <w:p w14:paraId="08E9C6E3">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带动就业人数</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4E9C5AE">
            <w:pPr>
              <w:widowControl/>
              <w:snapToGrid w:val="0"/>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直接解决就业人员数量：</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万人，带动区域内相关产业解决就业人员数量</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万人</w:t>
            </w:r>
          </w:p>
        </w:tc>
        <w:tc>
          <w:tcPr>
            <w:tcW w:w="961" w:type="dxa"/>
            <w:tcBorders>
              <w:top w:val="nil"/>
              <w:left w:val="nil"/>
              <w:bottom w:val="single" w:color="auto" w:sz="4" w:space="0"/>
              <w:right w:val="single" w:color="auto" w:sz="4" w:space="0"/>
            </w:tcBorders>
            <w:shd w:val="clear" w:color="auto" w:fill="auto"/>
            <w:tcMar>
              <w:left w:w="57" w:type="dxa"/>
              <w:right w:w="57" w:type="dxa"/>
            </w:tcMar>
            <w:vAlign w:val="center"/>
          </w:tcPr>
          <w:p w14:paraId="0740F6A4">
            <w:pPr>
              <w:widowControl/>
              <w:spacing w:line="260" w:lineRule="exact"/>
              <w:jc w:val="left"/>
              <w:rPr>
                <w:rFonts w:ascii="仿宋_GB2312" w:eastAsia="仿宋_GB2312" w:cs="宋体"/>
                <w:color w:val="000000"/>
                <w:kern w:val="0"/>
                <w:sz w:val="24"/>
              </w:rPr>
            </w:pPr>
          </w:p>
        </w:tc>
      </w:tr>
      <w:tr w14:paraId="74F1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0F416CC4"/>
        </w:tc>
        <w:tc>
          <w:tcPr>
            <w:tcW w:w="1570" w:type="dxa"/>
            <w:tcBorders>
              <w:top w:val="nil"/>
              <w:left w:val="nil"/>
              <w:bottom w:val="single" w:color="auto" w:sz="4" w:space="0"/>
              <w:right w:val="single" w:color="auto" w:sz="4" w:space="0"/>
            </w:tcBorders>
            <w:shd w:val="clear" w:color="auto" w:fill="auto"/>
            <w:tcMar>
              <w:left w:w="57" w:type="dxa"/>
              <w:right w:w="57" w:type="dxa"/>
            </w:tcMar>
            <w:vAlign w:val="center"/>
          </w:tcPr>
          <w:p w14:paraId="53BD0510">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带动农民增收</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68F81A1">
            <w:pPr>
              <w:widowControl/>
              <w:snapToGrid w:val="0"/>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直接增加农民收入</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万元，间接增加农民收入</w:t>
            </w:r>
          </w:p>
          <w:p w14:paraId="490BB0A2">
            <w:pPr>
              <w:widowControl/>
              <w:snapToGrid w:val="0"/>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万元</w:t>
            </w:r>
          </w:p>
        </w:tc>
        <w:tc>
          <w:tcPr>
            <w:tcW w:w="961" w:type="dxa"/>
            <w:tcBorders>
              <w:top w:val="nil"/>
              <w:left w:val="nil"/>
              <w:bottom w:val="single" w:color="auto" w:sz="4" w:space="0"/>
              <w:right w:val="single" w:color="auto" w:sz="4" w:space="0"/>
            </w:tcBorders>
            <w:shd w:val="clear" w:color="auto" w:fill="auto"/>
            <w:tcMar>
              <w:left w:w="57" w:type="dxa"/>
              <w:right w:w="57" w:type="dxa"/>
            </w:tcMar>
            <w:vAlign w:val="center"/>
          </w:tcPr>
          <w:p w14:paraId="3B688B67">
            <w:pPr>
              <w:widowControl/>
              <w:spacing w:line="260" w:lineRule="exact"/>
              <w:jc w:val="left"/>
              <w:rPr>
                <w:rFonts w:ascii="仿宋_GB2312" w:eastAsia="仿宋_GB2312" w:cs="宋体"/>
                <w:color w:val="000000"/>
                <w:kern w:val="0"/>
                <w:sz w:val="24"/>
              </w:rPr>
            </w:pPr>
          </w:p>
        </w:tc>
      </w:tr>
      <w:tr w14:paraId="5670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798EA11B">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公共</w:t>
            </w:r>
          </w:p>
          <w:p w14:paraId="6D4F5166">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服务</w:t>
            </w:r>
          </w:p>
        </w:tc>
        <w:tc>
          <w:tcPr>
            <w:tcW w:w="1570" w:type="dxa"/>
            <w:tcBorders>
              <w:top w:val="nil"/>
              <w:left w:val="nil"/>
              <w:bottom w:val="single" w:color="auto" w:sz="4" w:space="0"/>
              <w:right w:val="single" w:color="auto" w:sz="4" w:space="0"/>
            </w:tcBorders>
            <w:shd w:val="clear" w:color="auto" w:fill="auto"/>
            <w:tcMar>
              <w:left w:w="57" w:type="dxa"/>
              <w:right w:w="57" w:type="dxa"/>
            </w:tcMar>
            <w:vAlign w:val="center"/>
          </w:tcPr>
          <w:p w14:paraId="7BF18CAD">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相关扶持</w:t>
            </w:r>
          </w:p>
          <w:p w14:paraId="59A3CB03">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政策</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tcPr>
          <w:p w14:paraId="18241A05">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7669BD9E">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457DED8E">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1" w:type="dxa"/>
            <w:tcBorders>
              <w:top w:val="nil"/>
              <w:left w:val="nil"/>
              <w:bottom w:val="single" w:color="auto" w:sz="4" w:space="0"/>
              <w:right w:val="single" w:color="auto" w:sz="4" w:space="0"/>
            </w:tcBorders>
            <w:shd w:val="clear" w:color="auto" w:fill="auto"/>
            <w:tcMar>
              <w:left w:w="57" w:type="dxa"/>
              <w:right w:w="57" w:type="dxa"/>
            </w:tcMar>
            <w:vAlign w:val="center"/>
          </w:tcPr>
          <w:p w14:paraId="5A1258BE">
            <w:pPr>
              <w:widowControl/>
              <w:spacing w:line="260" w:lineRule="exact"/>
              <w:jc w:val="left"/>
              <w:rPr>
                <w:rFonts w:ascii="仿宋_GB2312" w:eastAsia="仿宋_GB2312" w:cs="宋体"/>
                <w:color w:val="000000"/>
                <w:kern w:val="0"/>
                <w:sz w:val="24"/>
              </w:rPr>
            </w:pPr>
          </w:p>
        </w:tc>
      </w:tr>
      <w:tr w14:paraId="0A3D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7A8740F6"/>
        </w:tc>
        <w:tc>
          <w:tcPr>
            <w:tcW w:w="1570" w:type="dxa"/>
            <w:tcBorders>
              <w:top w:val="nil"/>
              <w:left w:val="nil"/>
              <w:bottom w:val="single" w:color="auto" w:sz="4" w:space="0"/>
              <w:right w:val="single" w:color="auto" w:sz="4" w:space="0"/>
            </w:tcBorders>
            <w:shd w:val="clear" w:color="auto" w:fill="auto"/>
            <w:tcMar>
              <w:left w:w="57" w:type="dxa"/>
              <w:right w:w="57" w:type="dxa"/>
            </w:tcMar>
            <w:vAlign w:val="center"/>
          </w:tcPr>
          <w:p w14:paraId="3E87CB0D">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配套服务</w:t>
            </w:r>
          </w:p>
          <w:p w14:paraId="0CCC9BF9">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体系</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tcPr>
          <w:p w14:paraId="0EEAD76B">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2E690DBA">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5B44D5DB">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1" w:type="dxa"/>
            <w:tcBorders>
              <w:top w:val="nil"/>
              <w:left w:val="nil"/>
              <w:bottom w:val="single" w:color="auto" w:sz="4" w:space="0"/>
              <w:right w:val="single" w:color="auto" w:sz="4" w:space="0"/>
            </w:tcBorders>
            <w:shd w:val="clear" w:color="auto" w:fill="auto"/>
            <w:tcMar>
              <w:left w:w="57" w:type="dxa"/>
              <w:right w:w="57" w:type="dxa"/>
            </w:tcMar>
            <w:vAlign w:val="center"/>
          </w:tcPr>
          <w:p w14:paraId="678CF122">
            <w:pPr>
              <w:widowControl/>
              <w:spacing w:line="260" w:lineRule="exact"/>
              <w:jc w:val="left"/>
              <w:rPr>
                <w:rFonts w:ascii="仿宋_GB2312" w:eastAsia="仿宋_GB2312" w:cs="宋体"/>
                <w:color w:val="000000"/>
                <w:kern w:val="0"/>
                <w:sz w:val="24"/>
              </w:rPr>
            </w:pPr>
          </w:p>
        </w:tc>
      </w:tr>
      <w:tr w14:paraId="335B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46891C6C">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品牌</w:t>
            </w:r>
          </w:p>
          <w:p w14:paraId="5A1E12C7">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宣传</w:t>
            </w:r>
          </w:p>
        </w:tc>
        <w:tc>
          <w:tcPr>
            <w:tcW w:w="1570" w:type="dxa"/>
            <w:tcBorders>
              <w:top w:val="nil"/>
              <w:left w:val="nil"/>
              <w:bottom w:val="single" w:color="auto" w:sz="4" w:space="0"/>
              <w:right w:val="single" w:color="auto" w:sz="4" w:space="0"/>
            </w:tcBorders>
            <w:shd w:val="clear" w:color="auto" w:fill="auto"/>
            <w:tcMar>
              <w:left w:w="57" w:type="dxa"/>
              <w:right w:w="57" w:type="dxa"/>
            </w:tcMar>
            <w:vAlign w:val="center"/>
          </w:tcPr>
          <w:p w14:paraId="08221EAE">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宣传经费</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699854BD">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20</w:t>
            </w:r>
            <w:r>
              <w:rPr>
                <w:rFonts w:ascii="仿宋_GB2312" w:eastAsia="仿宋_GB2312" w:cs="宋体"/>
                <w:color w:val="000000"/>
                <w:kern w:val="0"/>
                <w:sz w:val="24"/>
              </w:rPr>
              <w:t>2</w:t>
            </w:r>
            <w:r>
              <w:rPr>
                <w:rFonts w:hint="eastAsia" w:ascii="仿宋_GB2312" w:eastAsia="仿宋_GB2312" w:cs="宋体"/>
                <w:color w:val="000000"/>
                <w:kern w:val="0"/>
                <w:sz w:val="24"/>
                <w:lang w:val="en-US" w:eastAsia="zh-CN"/>
              </w:rPr>
              <w:t>4</w:t>
            </w:r>
            <w:r>
              <w:rPr>
                <w:rFonts w:hint="eastAsia" w:ascii="仿宋_GB2312" w:eastAsia="仿宋_GB2312" w:cs="宋体"/>
                <w:color w:val="000000"/>
                <w:kern w:val="0"/>
                <w:sz w:val="24"/>
              </w:rPr>
              <w:t>年宣传投入经费：</w:t>
            </w:r>
            <w:r>
              <w:rPr>
                <w:rFonts w:hint="eastAsia" w:ascii="仿宋_GB2312" w:eastAsia="仿宋_GB2312" w:cs="宋体"/>
                <w:color w:val="000000"/>
                <w:kern w:val="0"/>
                <w:sz w:val="24"/>
                <w:u w:val="single"/>
              </w:rPr>
              <w:t xml:space="preserve">        </w:t>
            </w:r>
            <w:r>
              <w:rPr>
                <w:rFonts w:hint="eastAsia" w:ascii="仿宋_GB2312" w:eastAsia="仿宋_GB2312" w:cs="宋体"/>
                <w:color w:val="000000"/>
                <w:kern w:val="0"/>
                <w:sz w:val="24"/>
              </w:rPr>
              <w:t>（万元）；</w:t>
            </w:r>
          </w:p>
        </w:tc>
        <w:tc>
          <w:tcPr>
            <w:tcW w:w="961" w:type="dxa"/>
            <w:tcBorders>
              <w:top w:val="nil"/>
              <w:left w:val="nil"/>
              <w:bottom w:val="single" w:color="auto" w:sz="4" w:space="0"/>
              <w:right w:val="single" w:color="auto" w:sz="4" w:space="0"/>
            </w:tcBorders>
            <w:shd w:val="clear" w:color="auto" w:fill="auto"/>
            <w:tcMar>
              <w:left w:w="57" w:type="dxa"/>
              <w:right w:w="57" w:type="dxa"/>
            </w:tcMar>
            <w:vAlign w:val="center"/>
          </w:tcPr>
          <w:p w14:paraId="16515701">
            <w:pPr>
              <w:widowControl/>
              <w:spacing w:line="260" w:lineRule="exact"/>
              <w:jc w:val="left"/>
              <w:rPr>
                <w:rFonts w:ascii="仿宋_GB2312" w:eastAsia="仿宋_GB2312" w:cs="宋体"/>
                <w:color w:val="000000"/>
                <w:kern w:val="0"/>
                <w:sz w:val="24"/>
              </w:rPr>
            </w:pPr>
          </w:p>
        </w:tc>
      </w:tr>
      <w:tr w14:paraId="5D11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6"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769F60A3"/>
        </w:tc>
        <w:tc>
          <w:tcPr>
            <w:tcW w:w="1570" w:type="dxa"/>
            <w:tcBorders>
              <w:top w:val="nil"/>
              <w:left w:val="single" w:color="auto" w:sz="4" w:space="0"/>
              <w:bottom w:val="single" w:color="auto" w:sz="4" w:space="0"/>
              <w:right w:val="single" w:color="auto" w:sz="4" w:space="0"/>
            </w:tcBorders>
            <w:tcMar>
              <w:left w:w="57" w:type="dxa"/>
              <w:right w:w="57" w:type="dxa"/>
            </w:tcMar>
            <w:vAlign w:val="center"/>
          </w:tcPr>
          <w:p w14:paraId="26EED917">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主要宣传活动</w:t>
            </w:r>
          </w:p>
        </w:tc>
        <w:tc>
          <w:tcPr>
            <w:tcW w:w="5737"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8E6D513">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p w14:paraId="39EEC6FB">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p w14:paraId="3D738BDD">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w:t>
            </w:r>
          </w:p>
        </w:tc>
        <w:tc>
          <w:tcPr>
            <w:tcW w:w="961" w:type="dxa"/>
            <w:tcBorders>
              <w:top w:val="nil"/>
              <w:left w:val="single" w:color="auto" w:sz="4" w:space="0"/>
              <w:bottom w:val="single" w:color="auto" w:sz="4" w:space="0"/>
              <w:right w:val="single" w:color="auto" w:sz="4" w:space="0"/>
            </w:tcBorders>
            <w:tcMar>
              <w:left w:w="57" w:type="dxa"/>
              <w:right w:w="57" w:type="dxa"/>
            </w:tcMar>
            <w:vAlign w:val="center"/>
          </w:tcPr>
          <w:p w14:paraId="77EA7650">
            <w:pPr>
              <w:widowControl/>
              <w:spacing w:line="260" w:lineRule="exact"/>
              <w:jc w:val="left"/>
              <w:rPr>
                <w:rFonts w:ascii="仿宋_GB2312" w:eastAsia="仿宋_GB2312" w:cs="宋体"/>
                <w:color w:val="000000"/>
                <w:kern w:val="0"/>
                <w:sz w:val="24"/>
              </w:rPr>
            </w:pPr>
          </w:p>
        </w:tc>
      </w:tr>
      <w:tr w14:paraId="3DDD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86"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7556AE0">
            <w:pPr>
              <w:widowControl/>
              <w:spacing w:line="26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核心生产经营单位</w:t>
            </w:r>
          </w:p>
          <w:p w14:paraId="07E89DC6">
            <w:pPr>
              <w:widowControl/>
              <w:spacing w:line="260" w:lineRule="exact"/>
              <w:jc w:val="center"/>
              <w:rPr>
                <w:rFonts w:ascii="仿宋_GB2312" w:eastAsia="仿宋_GB2312" w:cs="宋体"/>
                <w:color w:val="000000"/>
                <w:kern w:val="0"/>
                <w:sz w:val="24"/>
              </w:rPr>
            </w:pPr>
          </w:p>
        </w:tc>
        <w:tc>
          <w:tcPr>
            <w:tcW w:w="6698"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69A148F">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1</w:t>
            </w:r>
          </w:p>
        </w:tc>
      </w:tr>
      <w:tr w14:paraId="1EB4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2486"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E7346F"/>
        </w:tc>
        <w:tc>
          <w:tcPr>
            <w:tcW w:w="6698"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C8D19DE">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2</w:t>
            </w:r>
          </w:p>
        </w:tc>
      </w:tr>
      <w:tr w14:paraId="64DF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2486" w:type="dxa"/>
            <w:gridSpan w:val="2"/>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98034FA"/>
        </w:tc>
        <w:tc>
          <w:tcPr>
            <w:tcW w:w="6698" w:type="dxa"/>
            <w:gridSpan w:val="2"/>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5376EE37">
            <w:pPr>
              <w:widowControl/>
              <w:spacing w:line="260" w:lineRule="exact"/>
              <w:jc w:val="left"/>
              <w:rPr>
                <w:rFonts w:ascii="仿宋_GB2312" w:eastAsia="仿宋_GB2312" w:cs="宋体"/>
                <w:color w:val="000000"/>
                <w:kern w:val="0"/>
                <w:sz w:val="24"/>
              </w:rPr>
            </w:pPr>
            <w:r>
              <w:rPr>
                <w:rFonts w:hint="eastAsia" w:ascii="仿宋_GB2312" w:eastAsia="仿宋_GB2312" w:cs="宋体"/>
                <w:color w:val="000000"/>
                <w:kern w:val="0"/>
                <w:sz w:val="24"/>
              </w:rPr>
              <w:t>3</w:t>
            </w:r>
          </w:p>
        </w:tc>
      </w:tr>
    </w:tbl>
    <w:p w14:paraId="422D67BC">
      <w:pPr>
        <w:spacing w:line="560" w:lineRule="exact"/>
        <w:jc w:val="center"/>
        <w:rPr>
          <w:rFonts w:hint="eastAsia" w:ascii="方正小标宋简体" w:eastAsia="方正小标宋简体"/>
          <w:sz w:val="36"/>
          <w:szCs w:val="36"/>
        </w:rPr>
      </w:pPr>
    </w:p>
    <w:p w14:paraId="7CB37756">
      <w:pPr>
        <w:pStyle w:val="6"/>
        <w:rPr>
          <w:rFonts w:hint="eastAsia" w:ascii="方正小标宋简体" w:eastAsia="方正小标宋简体"/>
          <w:sz w:val="36"/>
          <w:szCs w:val="36"/>
        </w:rPr>
      </w:pPr>
    </w:p>
    <w:p w14:paraId="1663F365">
      <w:pPr>
        <w:pStyle w:val="6"/>
        <w:rPr>
          <w:rFonts w:hint="eastAsia" w:ascii="方正小标宋简体" w:eastAsia="方正小标宋简体"/>
          <w:sz w:val="36"/>
          <w:szCs w:val="36"/>
        </w:rPr>
      </w:pPr>
    </w:p>
    <w:p w14:paraId="3DE74055">
      <w:pPr>
        <w:pStyle w:val="6"/>
        <w:rPr>
          <w:rFonts w:hint="eastAsia"/>
        </w:rPr>
      </w:pPr>
    </w:p>
    <w:p w14:paraId="145D6452">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二、文字简述表（可加页）</w:t>
      </w:r>
    </w:p>
    <w:tbl>
      <w:tblPr>
        <w:tblStyle w:val="11"/>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0"/>
      </w:tblGrid>
      <w:tr w14:paraId="5EE5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1" w:hRule="atLeast"/>
          <w:jc w:val="center"/>
        </w:trPr>
        <w:tc>
          <w:tcPr>
            <w:tcW w:w="8990" w:type="dxa"/>
          </w:tcPr>
          <w:p w14:paraId="5CC8F174">
            <w:pPr>
              <w:adjustRightInd w:val="0"/>
              <w:spacing w:line="560" w:lineRule="exact"/>
              <w:textAlignment w:val="baseline"/>
              <w:rPr>
                <w:rFonts w:ascii="仿宋_GB2312" w:eastAsia="仿宋_GB2312"/>
                <w:sz w:val="30"/>
                <w:szCs w:val="30"/>
              </w:rPr>
            </w:pPr>
            <w:r>
              <w:rPr>
                <w:rFonts w:ascii="仿宋_GB2312" w:eastAsia="仿宋_GB2312"/>
                <w:b/>
                <w:bCs/>
                <w:sz w:val="30"/>
                <w:szCs w:val="30"/>
              </w:rPr>
              <w:t>近三年品牌建设工作总结</w:t>
            </w:r>
            <w:r>
              <w:rPr>
                <w:rFonts w:ascii="仿宋_GB2312" w:eastAsia="仿宋_GB2312"/>
                <w:sz w:val="30"/>
                <w:szCs w:val="30"/>
              </w:rPr>
              <w:t>（1500字以内）：</w:t>
            </w:r>
          </w:p>
          <w:p w14:paraId="17B47DB6">
            <w:pPr>
              <w:adjustRightInd w:val="0"/>
              <w:spacing w:line="560" w:lineRule="exact"/>
              <w:textAlignment w:val="baseline"/>
              <w:rPr>
                <w:rFonts w:ascii="仿宋_GB2312" w:eastAsia="仿宋_GB2312"/>
                <w:sz w:val="30"/>
                <w:szCs w:val="30"/>
              </w:rPr>
            </w:pPr>
          </w:p>
          <w:p w14:paraId="0C186893">
            <w:pPr>
              <w:adjustRightInd w:val="0"/>
              <w:spacing w:line="560" w:lineRule="exact"/>
              <w:textAlignment w:val="baseline"/>
              <w:rPr>
                <w:rFonts w:ascii="仿宋_GB2312" w:eastAsia="仿宋_GB2312"/>
                <w:sz w:val="30"/>
                <w:szCs w:val="30"/>
              </w:rPr>
            </w:pPr>
          </w:p>
        </w:tc>
      </w:tr>
    </w:tbl>
    <w:p w14:paraId="3A44A17D">
      <w:pPr>
        <w:ind w:left="520" w:leftChars="171" w:hanging="161" w:hangingChars="67"/>
        <w:rPr>
          <w:rFonts w:ascii="仿宋" w:eastAsia="仿宋"/>
          <w:b/>
          <w:sz w:val="24"/>
        </w:rPr>
      </w:pPr>
      <w:r>
        <w:rPr>
          <w:rFonts w:hint="eastAsia" w:ascii="仿宋" w:eastAsia="仿宋"/>
          <w:b/>
          <w:sz w:val="24"/>
        </w:rPr>
        <w:t>注：</w:t>
      </w:r>
      <w:r>
        <w:rPr>
          <w:rFonts w:ascii="仿宋" w:eastAsia="仿宋"/>
          <w:b/>
          <w:sz w:val="24"/>
        </w:rPr>
        <w:t>主要总结近三年来在标准化生产、品牌化管理、特色化保护、融合化发展、体系化推进、数字化赋能等方面开展的工作，以及取得的成效</w:t>
      </w:r>
      <w:r>
        <w:rPr>
          <w:rFonts w:hint="eastAsia" w:ascii="仿宋" w:eastAsia="仿宋"/>
          <w:b/>
          <w:sz w:val="24"/>
        </w:rPr>
        <w:t>。</w:t>
      </w:r>
    </w:p>
    <w:p w14:paraId="4264E486">
      <w:pPr>
        <w:spacing w:line="560" w:lineRule="exact"/>
        <w:jc w:val="both"/>
        <w:rPr>
          <w:rFonts w:hint="eastAsia" w:ascii="楷体" w:hAnsi="楷体" w:eastAsia="楷体" w:cs="楷体"/>
          <w:b/>
          <w:bCs/>
          <w:sz w:val="32"/>
          <w:szCs w:val="32"/>
        </w:rPr>
      </w:pPr>
    </w:p>
    <w:p w14:paraId="477911F6">
      <w:pPr>
        <w:spacing w:line="560" w:lineRule="exact"/>
        <w:jc w:val="center"/>
        <w:rPr>
          <w:rFonts w:ascii="方正小标宋简体" w:eastAsia="方正小标宋简体"/>
          <w:sz w:val="36"/>
          <w:szCs w:val="36"/>
        </w:rPr>
      </w:pPr>
      <w:r>
        <w:rPr>
          <w:rFonts w:hint="eastAsia" w:ascii="楷体" w:hAnsi="楷体" w:eastAsia="楷体" w:cs="楷体"/>
          <w:b/>
          <w:bCs/>
          <w:sz w:val="32"/>
          <w:szCs w:val="32"/>
        </w:rPr>
        <w:t>三、推荐审核意见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3379"/>
        <w:gridCol w:w="3380"/>
      </w:tblGrid>
      <w:tr w14:paraId="3267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2152" w:type="dxa"/>
            <w:vAlign w:val="center"/>
          </w:tcPr>
          <w:p w14:paraId="5CA9FCFB">
            <w:pPr>
              <w:spacing w:line="400" w:lineRule="exact"/>
              <w:jc w:val="center"/>
            </w:pPr>
          </w:p>
          <w:p w14:paraId="5AC84C5E">
            <w:pPr>
              <w:pStyle w:val="6"/>
              <w:ind w:firstLine="240" w:firstLineChars="100"/>
            </w:pPr>
            <w:r>
              <w:rPr>
                <w:rFonts w:ascii="Times New Roman" w:hAnsi="Times New Roman" w:eastAsia="仿宋_GB2312" w:cs="Times New Roman"/>
                <w:sz w:val="24"/>
              </w:rPr>
              <w:t>申请单位签章</w:t>
            </w:r>
          </w:p>
        </w:tc>
        <w:tc>
          <w:tcPr>
            <w:tcW w:w="3379" w:type="dxa"/>
            <w:vAlign w:val="bottom"/>
          </w:tcPr>
          <w:p w14:paraId="15C5EBC1">
            <w:pPr>
              <w:spacing w:line="360" w:lineRule="exact"/>
              <w:jc w:val="center"/>
              <w:rPr>
                <w:rFonts w:ascii="Times New Roman" w:hAnsi="Times New Roman" w:eastAsia="仿宋_GB2312" w:cs="Times New Roman"/>
                <w:sz w:val="24"/>
              </w:rPr>
            </w:pPr>
          </w:p>
          <w:p w14:paraId="3EC5F38D">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法人签字：</w:t>
            </w:r>
          </w:p>
          <w:p w14:paraId="49692654">
            <w:pPr>
              <w:spacing w:line="36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 xml:space="preserve">        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675DFF7A">
            <w:pPr>
              <w:spacing w:line="360" w:lineRule="exact"/>
              <w:jc w:val="center"/>
              <w:rPr>
                <w:rFonts w:ascii="Times New Roman" w:hAnsi="Times New Roman" w:eastAsia="仿宋_GB2312" w:cs="Times New Roman"/>
                <w:kern w:val="2"/>
                <w:sz w:val="24"/>
                <w:szCs w:val="24"/>
                <w:lang w:val="en-US" w:eastAsia="zh-CN" w:bidi="ar-SA"/>
              </w:rPr>
            </w:pPr>
          </w:p>
        </w:tc>
        <w:tc>
          <w:tcPr>
            <w:tcW w:w="3380" w:type="dxa"/>
            <w:vAlign w:val="bottom"/>
          </w:tcPr>
          <w:p w14:paraId="01C361C3">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单位签章</w:t>
            </w:r>
          </w:p>
          <w:p w14:paraId="1078D967">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69E87894">
            <w:pPr>
              <w:spacing w:line="360" w:lineRule="exact"/>
              <w:jc w:val="center"/>
              <w:rPr>
                <w:rFonts w:hint="eastAsia" w:ascii="Times New Roman" w:hAnsi="Times New Roman" w:eastAsia="仿宋_GB2312" w:cs="Times New Roman"/>
                <w:kern w:val="2"/>
                <w:sz w:val="24"/>
                <w:szCs w:val="24"/>
                <w:lang w:val="en-US" w:eastAsia="zh-CN" w:bidi="ar-SA"/>
              </w:rPr>
            </w:pPr>
          </w:p>
        </w:tc>
      </w:tr>
      <w:tr w14:paraId="4FFD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2152" w:type="dxa"/>
            <w:vAlign w:val="center"/>
          </w:tcPr>
          <w:p w14:paraId="571FE0C7">
            <w:pPr>
              <w:spacing w:line="360" w:lineRule="exact"/>
              <w:ind w:left="360" w:hanging="360" w:hangingChars="150"/>
              <w:rPr>
                <w:rFonts w:hint="eastAsia" w:ascii="Times New Roman" w:hAnsi="Times New Roman" w:eastAsia="仿宋_GB2312" w:cs="Times New Roman"/>
                <w:sz w:val="24"/>
              </w:rPr>
            </w:pPr>
            <w:r>
              <w:rPr>
                <w:rFonts w:ascii="Times New Roman" w:hAnsi="Times New Roman" w:eastAsia="仿宋_GB2312" w:cs="Times New Roman"/>
                <w:sz w:val="24"/>
              </w:rPr>
              <w:t>县（市）</w:t>
            </w:r>
            <w:r>
              <w:rPr>
                <w:rFonts w:hint="eastAsia" w:ascii="Times New Roman" w:hAnsi="Times New Roman" w:eastAsia="仿宋_GB2312" w:cs="Times New Roman"/>
                <w:sz w:val="24"/>
              </w:rPr>
              <w:t>区行政</w:t>
            </w:r>
          </w:p>
          <w:p w14:paraId="5E4F5F7F">
            <w:pPr>
              <w:spacing w:line="360" w:lineRule="exact"/>
              <w:ind w:firstLine="120" w:firstLineChars="50"/>
              <w:rPr>
                <w:rFonts w:ascii="仿宋_GB2312" w:eastAsia="仿宋_GB2312"/>
                <w:spacing w:val="4"/>
                <w:sz w:val="30"/>
                <w:szCs w:val="30"/>
              </w:rPr>
            </w:pPr>
            <w:r>
              <w:rPr>
                <w:rFonts w:ascii="Times New Roman" w:hAnsi="Times New Roman" w:eastAsia="仿宋_GB2312" w:cs="Times New Roman"/>
                <w:sz w:val="24"/>
              </w:rPr>
              <w:t>主管部门意见</w:t>
            </w:r>
          </w:p>
        </w:tc>
        <w:tc>
          <w:tcPr>
            <w:tcW w:w="6759" w:type="dxa"/>
            <w:gridSpan w:val="2"/>
            <w:vAlign w:val="center"/>
          </w:tcPr>
          <w:p w14:paraId="1946A695">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14:paraId="63D85852">
            <w:pPr>
              <w:spacing w:line="360" w:lineRule="exact"/>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经审核，该申请人无失信行为，符合复评条件，同意推荐。</w:t>
            </w:r>
          </w:p>
          <w:p w14:paraId="1CC73239">
            <w:pPr>
              <w:spacing w:line="360" w:lineRule="exact"/>
              <w:ind w:firstLine="3600" w:firstLineChars="1500"/>
              <w:jc w:val="both"/>
              <w:rPr>
                <w:rFonts w:hint="eastAsia" w:ascii="Times New Roman" w:hAnsi="Times New Roman" w:eastAsia="仿宋_GB2312" w:cs="Times New Roman"/>
                <w:sz w:val="24"/>
                <w:lang w:eastAsia="zh-CN"/>
              </w:rPr>
            </w:pPr>
          </w:p>
          <w:p w14:paraId="26C27292">
            <w:pPr>
              <w:spacing w:line="360" w:lineRule="exact"/>
              <w:ind w:firstLine="3600" w:firstLineChars="1500"/>
              <w:jc w:val="both"/>
              <w:rPr>
                <w:rFonts w:ascii="Times New Roman" w:hAnsi="Times New Roman" w:eastAsia="仿宋_GB2312" w:cs="Times New Roman"/>
                <w:sz w:val="24"/>
              </w:rPr>
            </w:pPr>
            <w:r>
              <w:rPr>
                <w:rFonts w:hint="eastAsia" w:ascii="Times New Roman" w:hAnsi="Times New Roman" w:eastAsia="仿宋_GB2312" w:cs="Times New Roman"/>
                <w:sz w:val="24"/>
                <w:lang w:eastAsia="zh-CN"/>
              </w:rPr>
              <w:t>签</w:t>
            </w:r>
            <w:r>
              <w:rPr>
                <w:rFonts w:ascii="Times New Roman" w:hAnsi="Times New Roman" w:eastAsia="仿宋_GB2312" w:cs="Times New Roman"/>
                <w:sz w:val="24"/>
              </w:rPr>
              <w:t>章：</w:t>
            </w:r>
          </w:p>
          <w:p w14:paraId="33E1EC66">
            <w:pPr>
              <w:spacing w:line="360" w:lineRule="exact"/>
              <w:jc w:val="center"/>
              <w:rPr>
                <w:rFonts w:ascii="仿宋_GB2312" w:eastAsia="仿宋_GB2312"/>
                <w:spacing w:val="4"/>
                <w:sz w:val="30"/>
                <w:szCs w:val="30"/>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r w14:paraId="59F1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2152" w:type="dxa"/>
            <w:vAlign w:val="center"/>
          </w:tcPr>
          <w:p w14:paraId="58CC3785">
            <w:pPr>
              <w:spacing w:line="360" w:lineRule="exact"/>
              <w:jc w:val="center"/>
              <w:rPr>
                <w:rFonts w:ascii="仿宋_GB2312" w:eastAsia="仿宋_GB2312"/>
                <w:spacing w:val="4"/>
                <w:sz w:val="30"/>
                <w:szCs w:val="30"/>
              </w:rPr>
            </w:pPr>
            <w:r>
              <w:rPr>
                <w:rFonts w:ascii="Times New Roman" w:hAnsi="Times New Roman" w:eastAsia="仿宋_GB2312" w:cs="Times New Roman"/>
                <w:sz w:val="24"/>
              </w:rPr>
              <w:t>市</w:t>
            </w:r>
            <w:r>
              <w:rPr>
                <w:rFonts w:hint="eastAsia" w:ascii="Times New Roman" w:hAnsi="Times New Roman" w:eastAsia="仿宋_GB2312" w:cs="Times New Roman"/>
                <w:sz w:val="24"/>
              </w:rPr>
              <w:t>行政主管部门</w:t>
            </w:r>
            <w:r>
              <w:rPr>
                <w:rFonts w:ascii="Times New Roman" w:hAnsi="Times New Roman" w:eastAsia="仿宋_GB2312" w:cs="Times New Roman"/>
                <w:sz w:val="24"/>
              </w:rPr>
              <w:t>意见</w:t>
            </w:r>
            <w:r>
              <w:rPr>
                <w:rFonts w:hint="eastAsia" w:ascii="Times New Roman" w:hAnsi="Times New Roman" w:eastAsia="仿宋_GB2312" w:cs="Times New Roman"/>
                <w:sz w:val="24"/>
                <w:lang w:val="en-US" w:eastAsia="zh-CN"/>
              </w:rPr>
              <w:t xml:space="preserve">    </w:t>
            </w:r>
          </w:p>
        </w:tc>
        <w:tc>
          <w:tcPr>
            <w:tcW w:w="6759" w:type="dxa"/>
            <w:gridSpan w:val="2"/>
            <w:vAlign w:val="center"/>
          </w:tcPr>
          <w:p w14:paraId="21A1CE8F">
            <w:pPr>
              <w:spacing w:line="360" w:lineRule="exact"/>
              <w:jc w:val="center"/>
              <w:rPr>
                <w:rFonts w:hint="eastAsia" w:ascii="Times New Roman" w:hAnsi="Times New Roman" w:eastAsia="仿宋_GB2312" w:cs="Times New Roman"/>
                <w:sz w:val="24"/>
                <w:lang w:val="en-US" w:eastAsia="zh-CN"/>
              </w:rPr>
            </w:pPr>
          </w:p>
          <w:p w14:paraId="7C39B4A7">
            <w:pPr>
              <w:spacing w:line="360" w:lineRule="exact"/>
              <w:jc w:val="center"/>
              <w:rPr>
                <w:rFonts w:hint="eastAsia" w:ascii="Times New Roman" w:hAnsi="Times New Roman" w:eastAsia="仿宋_GB2312" w:cs="Times New Roman"/>
                <w:sz w:val="24"/>
                <w:lang w:val="en-US" w:eastAsia="zh-CN"/>
              </w:rPr>
            </w:pPr>
          </w:p>
          <w:p w14:paraId="622D3DBC">
            <w:pPr>
              <w:spacing w:line="360" w:lineRule="exact"/>
              <w:jc w:val="center"/>
              <w:rPr>
                <w:rFonts w:hint="eastAsia" w:ascii="Times New Roman" w:hAnsi="Times New Roman" w:eastAsia="仿宋_GB2312" w:cs="Times New Roman"/>
                <w:sz w:val="24"/>
                <w:lang w:val="en-US" w:eastAsia="zh-CN"/>
              </w:rPr>
            </w:pPr>
          </w:p>
          <w:p w14:paraId="2F30FBD4">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签章：</w:t>
            </w:r>
          </w:p>
          <w:p w14:paraId="618D2034">
            <w:pPr>
              <w:spacing w:line="360" w:lineRule="exact"/>
              <w:jc w:val="center"/>
              <w:rPr>
                <w:rFonts w:ascii="仿宋_GB2312" w:eastAsia="仿宋_GB2312"/>
                <w:spacing w:val="4"/>
                <w:sz w:val="30"/>
                <w:szCs w:val="30"/>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bl>
    <w:p w14:paraId="77D1EC48">
      <w:pPr>
        <w:spacing w:line="20" w:lineRule="exact"/>
        <w:rPr>
          <w:rFonts w:ascii="仿宋" w:eastAsia="仿宋"/>
        </w:rPr>
      </w:pPr>
    </w:p>
    <w:p w14:paraId="77643CD0">
      <w:pPr>
        <w:pStyle w:val="18"/>
        <w:numPr>
          <w:ilvl w:val="0"/>
          <w:numId w:val="0"/>
        </w:numPr>
        <w:adjustRightInd w:val="0"/>
        <w:spacing w:line="360" w:lineRule="auto"/>
        <w:jc w:val="both"/>
        <w:textAlignment w:val="baseline"/>
        <w:rPr>
          <w:rFonts w:hint="eastAsia" w:ascii="Times New Roman" w:hAnsi="Times New Roman" w:eastAsia="仿宋_GB2312"/>
          <w:b/>
          <w:bCs/>
          <w:sz w:val="36"/>
          <w:szCs w:val="36"/>
        </w:rPr>
      </w:pPr>
    </w:p>
    <w:p w14:paraId="30B7FECE">
      <w:pPr>
        <w:pStyle w:val="18"/>
        <w:numPr>
          <w:ilvl w:val="0"/>
          <w:numId w:val="0"/>
        </w:numPr>
        <w:adjustRightInd w:val="0"/>
        <w:spacing w:line="360" w:lineRule="auto"/>
        <w:jc w:val="center"/>
        <w:textAlignment w:val="baseline"/>
        <w:rPr>
          <w:rFonts w:hint="eastAsia" w:ascii="仿宋" w:hAnsi="仿宋" w:eastAsia="仿宋" w:cs="仿宋"/>
          <w:b/>
          <w:bCs/>
          <w:kern w:val="0"/>
          <w:sz w:val="36"/>
          <w:szCs w:val="36"/>
        </w:rPr>
      </w:pPr>
      <w:r>
        <w:rPr>
          <w:rFonts w:hint="eastAsia" w:ascii="仿宋" w:hAnsi="仿宋" w:eastAsia="仿宋" w:cs="仿宋"/>
          <w:b/>
          <w:bCs/>
          <w:sz w:val="36"/>
          <w:szCs w:val="36"/>
        </w:rPr>
        <w:t>福州市知名</w:t>
      </w:r>
      <w:r>
        <w:rPr>
          <w:rFonts w:hint="eastAsia" w:ascii="仿宋" w:hAnsi="仿宋" w:eastAsia="仿宋" w:cs="仿宋"/>
          <w:b/>
          <w:bCs/>
          <w:sz w:val="36"/>
          <w:szCs w:val="36"/>
          <w:lang w:val="en-US" w:eastAsia="zh-CN"/>
        </w:rPr>
        <w:t>农产品品牌</w:t>
      </w:r>
      <w:r>
        <w:rPr>
          <w:rFonts w:hint="eastAsia" w:ascii="仿宋" w:hAnsi="仿宋" w:eastAsia="仿宋" w:cs="仿宋"/>
          <w:b/>
          <w:bCs/>
          <w:sz w:val="36"/>
          <w:szCs w:val="36"/>
          <w:lang w:eastAsia="zh-CN"/>
        </w:rPr>
        <w:t>复评</w:t>
      </w:r>
      <w:r>
        <w:rPr>
          <w:rFonts w:hint="eastAsia" w:ascii="仿宋" w:hAnsi="仿宋" w:eastAsia="仿宋" w:cs="仿宋"/>
          <w:b/>
          <w:bCs/>
          <w:sz w:val="36"/>
          <w:szCs w:val="36"/>
          <w:lang w:val="en-US" w:eastAsia="zh-CN"/>
        </w:rPr>
        <w:t>推荐表</w:t>
      </w:r>
    </w:p>
    <w:p w14:paraId="5E2AAB0F">
      <w:pPr>
        <w:topLinePunct/>
        <w:snapToGrid w:val="0"/>
        <w:jc w:val="center"/>
        <w:rPr>
          <w:rFonts w:hint="eastAsia" w:ascii="楷体" w:hAnsi="楷体" w:eastAsia="楷体" w:cs="楷体"/>
          <w:b/>
          <w:bCs w:val="0"/>
          <w:sz w:val="32"/>
          <w:szCs w:val="32"/>
        </w:rPr>
      </w:pPr>
      <w:r>
        <w:rPr>
          <w:rFonts w:hint="eastAsia" w:ascii="楷体" w:hAnsi="楷体" w:eastAsia="楷体" w:cs="楷体"/>
          <w:b/>
          <w:bCs w:val="0"/>
          <w:spacing w:val="4"/>
          <w:sz w:val="32"/>
          <w:szCs w:val="32"/>
        </w:rPr>
        <w:t>一、</w:t>
      </w:r>
      <w:r>
        <w:rPr>
          <w:rFonts w:hint="eastAsia" w:ascii="楷体" w:hAnsi="楷体" w:eastAsia="楷体" w:cs="楷体"/>
          <w:b/>
          <w:bCs w:val="0"/>
          <w:sz w:val="32"/>
          <w:szCs w:val="32"/>
        </w:rPr>
        <w:t>申报主体基本情况</w:t>
      </w:r>
    </w:p>
    <w:tbl>
      <w:tblPr>
        <w:tblStyle w:val="11"/>
        <w:tblW w:w="9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5"/>
        <w:gridCol w:w="839"/>
        <w:gridCol w:w="315"/>
        <w:gridCol w:w="1050"/>
        <w:gridCol w:w="1470"/>
        <w:gridCol w:w="210"/>
        <w:gridCol w:w="419"/>
        <w:gridCol w:w="734"/>
        <w:gridCol w:w="737"/>
        <w:gridCol w:w="1679"/>
        <w:gridCol w:w="775"/>
      </w:tblGrid>
      <w:tr w14:paraId="5FDE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29AD9B4F">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申报产品名称</w:t>
            </w:r>
          </w:p>
        </w:tc>
        <w:tc>
          <w:tcPr>
            <w:tcW w:w="7453" w:type="dxa"/>
            <w:gridSpan w:val="9"/>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7A3B51B">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　</w:t>
            </w:r>
          </w:p>
        </w:tc>
        <w:tc>
          <w:tcPr>
            <w:tcW w:w="775"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E6ACC6B">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附件页码</w:t>
            </w:r>
          </w:p>
        </w:tc>
      </w:tr>
      <w:tr w14:paraId="1AE3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6EBCF811">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申请人名称</w:t>
            </w:r>
          </w:p>
        </w:tc>
        <w:tc>
          <w:tcPr>
            <w:tcW w:w="3674" w:type="dxa"/>
            <w:gridSpan w:val="4"/>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B1134EB">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　</w:t>
            </w:r>
          </w:p>
        </w:tc>
        <w:tc>
          <w:tcPr>
            <w:tcW w:w="1363" w:type="dxa"/>
            <w:gridSpan w:val="3"/>
            <w:tcBorders>
              <w:top w:val="nil"/>
              <w:left w:val="nil"/>
              <w:bottom w:val="single" w:color="auto" w:sz="4" w:space="0"/>
              <w:right w:val="single" w:color="auto" w:sz="4" w:space="0"/>
            </w:tcBorders>
            <w:shd w:val="clear" w:color="auto" w:fill="auto"/>
            <w:vAlign w:val="center"/>
          </w:tcPr>
          <w:p w14:paraId="43486934">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营业执照</w:t>
            </w:r>
          </w:p>
          <w:p w14:paraId="377D2970">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及编号</w:t>
            </w:r>
          </w:p>
        </w:tc>
        <w:tc>
          <w:tcPr>
            <w:tcW w:w="2416" w:type="dxa"/>
            <w:gridSpan w:val="2"/>
            <w:tcBorders>
              <w:top w:val="nil"/>
              <w:left w:val="nil"/>
              <w:bottom w:val="single" w:color="auto" w:sz="4" w:space="0"/>
              <w:right w:val="single" w:color="auto" w:sz="4" w:space="0"/>
            </w:tcBorders>
            <w:shd w:val="clear" w:color="auto" w:fill="auto"/>
            <w:vAlign w:val="center"/>
          </w:tcPr>
          <w:p w14:paraId="6A263B08">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　</w:t>
            </w:r>
          </w:p>
        </w:tc>
        <w:tc>
          <w:tcPr>
            <w:tcW w:w="775" w:type="dxa"/>
            <w:tcBorders>
              <w:top w:val="nil"/>
              <w:left w:val="nil"/>
              <w:bottom w:val="single" w:color="auto" w:sz="4" w:space="0"/>
              <w:right w:val="single" w:color="auto" w:sz="4" w:space="0"/>
            </w:tcBorders>
            <w:shd w:val="clear" w:color="auto" w:fill="auto"/>
            <w:tcMar>
              <w:left w:w="57" w:type="dxa"/>
              <w:right w:w="57" w:type="dxa"/>
            </w:tcMar>
            <w:vAlign w:val="center"/>
          </w:tcPr>
          <w:p w14:paraId="4621C9A2">
            <w:pPr>
              <w:widowControl/>
              <w:snapToGrid w:val="0"/>
              <w:jc w:val="left"/>
              <w:rPr>
                <w:rFonts w:ascii="仿宋" w:eastAsia="仿宋" w:cs="宋体"/>
                <w:color w:val="000000"/>
                <w:kern w:val="0"/>
                <w:sz w:val="28"/>
                <w:szCs w:val="28"/>
              </w:rPr>
            </w:pPr>
          </w:p>
        </w:tc>
      </w:tr>
      <w:tr w14:paraId="31C9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29D9D8F8">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申报主体性质</w:t>
            </w:r>
          </w:p>
        </w:tc>
        <w:tc>
          <w:tcPr>
            <w:tcW w:w="7453" w:type="dxa"/>
            <w:gridSpan w:val="9"/>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A4521BA">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□国有   □民营  □合资  □外企  □其他</w:t>
            </w:r>
          </w:p>
        </w:tc>
        <w:tc>
          <w:tcPr>
            <w:tcW w:w="775"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7B2DD939">
            <w:pPr>
              <w:widowControl/>
              <w:snapToGrid w:val="0"/>
              <w:jc w:val="left"/>
              <w:rPr>
                <w:rFonts w:ascii="仿宋" w:eastAsia="仿宋" w:cs="宋体"/>
                <w:color w:val="000000"/>
                <w:kern w:val="0"/>
                <w:sz w:val="28"/>
                <w:szCs w:val="28"/>
              </w:rPr>
            </w:pPr>
          </w:p>
        </w:tc>
      </w:tr>
      <w:tr w14:paraId="2CF2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0B25104E"/>
        </w:tc>
        <w:tc>
          <w:tcPr>
            <w:tcW w:w="7453" w:type="dxa"/>
            <w:gridSpan w:val="9"/>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9095633">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□国家级龙头企业      □国家级示范合作社</w:t>
            </w:r>
          </w:p>
          <w:p w14:paraId="0AEF9FD5">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□省级龙头企业        □省级示范合作社</w:t>
            </w:r>
          </w:p>
          <w:p w14:paraId="31CBA064">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□市级龙头企业        □市级示范合作社</w:t>
            </w:r>
          </w:p>
        </w:tc>
        <w:tc>
          <w:tcPr>
            <w:tcW w:w="775" w:type="dxa"/>
            <w:vMerge w:val="continue"/>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763FFE7D"/>
        </w:tc>
      </w:tr>
      <w:tr w14:paraId="7707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1375"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7DF996C6">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企业规模</w:t>
            </w:r>
          </w:p>
        </w:tc>
        <w:tc>
          <w:tcPr>
            <w:tcW w:w="7453" w:type="dxa"/>
            <w:gridSpan w:val="9"/>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E2FAE09">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总资产</w:t>
            </w:r>
            <w:r>
              <w:rPr>
                <w:rFonts w:hint="eastAsia" w:ascii="仿宋" w:eastAsia="仿宋" w:cs="宋体"/>
                <w:color w:val="000000"/>
                <w:kern w:val="0"/>
                <w:sz w:val="28"/>
                <w:szCs w:val="28"/>
                <w:u w:val="single"/>
              </w:rPr>
              <w:t xml:space="preserve">            </w:t>
            </w:r>
            <w:r>
              <w:rPr>
                <w:rFonts w:hint="eastAsia" w:ascii="仿宋" w:eastAsia="仿宋" w:cs="宋体"/>
                <w:color w:val="000000"/>
                <w:kern w:val="0"/>
                <w:sz w:val="28"/>
                <w:szCs w:val="28"/>
              </w:rPr>
              <w:t>（万元），固定资产</w:t>
            </w:r>
            <w:r>
              <w:rPr>
                <w:rFonts w:hint="eastAsia" w:ascii="仿宋" w:eastAsia="仿宋" w:cs="宋体"/>
                <w:color w:val="000000"/>
                <w:kern w:val="0"/>
                <w:sz w:val="28"/>
                <w:szCs w:val="28"/>
                <w:u w:val="single"/>
              </w:rPr>
              <w:t xml:space="preserve">           </w:t>
            </w:r>
            <w:r>
              <w:rPr>
                <w:rFonts w:hint="eastAsia" w:ascii="仿宋" w:eastAsia="仿宋" w:cs="宋体"/>
                <w:color w:val="000000"/>
                <w:kern w:val="0"/>
                <w:sz w:val="28"/>
                <w:szCs w:val="28"/>
              </w:rPr>
              <w:t>（万元），流动资金</w:t>
            </w:r>
            <w:r>
              <w:rPr>
                <w:rFonts w:hint="eastAsia" w:ascii="仿宋" w:eastAsia="仿宋" w:cs="宋体"/>
                <w:color w:val="000000"/>
                <w:kern w:val="0"/>
                <w:sz w:val="28"/>
                <w:szCs w:val="28"/>
                <w:u w:val="single"/>
              </w:rPr>
              <w:t xml:space="preserve">            </w:t>
            </w:r>
            <w:r>
              <w:rPr>
                <w:rFonts w:hint="eastAsia" w:ascii="仿宋" w:eastAsia="仿宋" w:cs="宋体"/>
                <w:color w:val="000000"/>
                <w:kern w:val="0"/>
                <w:sz w:val="28"/>
                <w:szCs w:val="28"/>
              </w:rPr>
              <w:t>（万元）</w:t>
            </w:r>
          </w:p>
        </w:tc>
        <w:tc>
          <w:tcPr>
            <w:tcW w:w="775" w:type="dxa"/>
            <w:tcBorders>
              <w:top w:val="nil"/>
              <w:left w:val="nil"/>
              <w:bottom w:val="single" w:color="auto" w:sz="4" w:space="0"/>
              <w:right w:val="single" w:color="auto" w:sz="4" w:space="0"/>
            </w:tcBorders>
            <w:shd w:val="clear" w:color="auto" w:fill="auto"/>
            <w:tcMar>
              <w:left w:w="57" w:type="dxa"/>
              <w:right w:w="57" w:type="dxa"/>
            </w:tcMar>
            <w:vAlign w:val="center"/>
          </w:tcPr>
          <w:p w14:paraId="0CDE2097">
            <w:pPr>
              <w:widowControl/>
              <w:snapToGrid w:val="0"/>
              <w:jc w:val="left"/>
              <w:rPr>
                <w:rFonts w:ascii="仿宋" w:eastAsia="仿宋" w:cs="宋体"/>
                <w:color w:val="000000"/>
                <w:kern w:val="0"/>
                <w:sz w:val="28"/>
                <w:szCs w:val="28"/>
              </w:rPr>
            </w:pPr>
          </w:p>
        </w:tc>
      </w:tr>
      <w:tr w14:paraId="61CA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1375"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31115B39">
            <w:pPr>
              <w:widowControl/>
              <w:snapToGrid w:val="0"/>
              <w:jc w:val="center"/>
              <w:rPr>
                <w:rFonts w:ascii="仿宋" w:eastAsia="仿宋" w:cs="宋体"/>
                <w:color w:val="000000"/>
                <w:kern w:val="0"/>
                <w:sz w:val="28"/>
                <w:szCs w:val="28"/>
              </w:rPr>
            </w:pPr>
            <w:r>
              <w:rPr>
                <w:rFonts w:hint="eastAsia" w:ascii="仿宋" w:eastAsia="仿宋" w:cs="宋体"/>
                <w:color w:val="000000"/>
                <w:kern w:val="0"/>
                <w:sz w:val="28"/>
                <w:szCs w:val="28"/>
              </w:rPr>
              <w:t>产品认证</w:t>
            </w:r>
            <w:r>
              <w:rPr>
                <w:rFonts w:ascii="仿宋" w:eastAsia="仿宋" w:cs="宋体"/>
                <w:color w:val="000000"/>
                <w:kern w:val="0"/>
                <w:sz w:val="28"/>
                <w:szCs w:val="28"/>
              </w:rPr>
              <w:t>情况</w:t>
            </w:r>
          </w:p>
        </w:tc>
        <w:tc>
          <w:tcPr>
            <w:tcW w:w="7453" w:type="dxa"/>
            <w:gridSpan w:val="9"/>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4619B0E9">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□有机食品   认证时间及编号：</w:t>
            </w:r>
          </w:p>
          <w:p w14:paraId="2F957D81">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□绿色食品   认证时间及编号：</w:t>
            </w:r>
          </w:p>
          <w:p w14:paraId="661D2F42">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□无公害食品 认证时间及编号：</w:t>
            </w:r>
          </w:p>
          <w:p w14:paraId="694CF1D5">
            <w:pPr>
              <w:widowControl/>
              <w:snapToGrid w:val="0"/>
              <w:jc w:val="left"/>
              <w:rPr>
                <w:rFonts w:ascii="仿宋" w:eastAsia="仿宋" w:cs="宋体"/>
                <w:color w:val="000000"/>
                <w:kern w:val="0"/>
                <w:sz w:val="28"/>
                <w:szCs w:val="28"/>
              </w:rPr>
            </w:pPr>
            <w:r>
              <w:rPr>
                <w:rFonts w:hint="eastAsia" w:ascii="仿宋" w:eastAsia="仿宋" w:cs="宋体"/>
                <w:color w:val="000000"/>
                <w:kern w:val="0"/>
                <w:sz w:val="28"/>
                <w:szCs w:val="28"/>
              </w:rPr>
              <w:t xml:space="preserve">□GAP认证   </w:t>
            </w:r>
            <w:r>
              <w:rPr>
                <w:rFonts w:ascii="仿宋" w:eastAsia="仿宋" w:cs="宋体"/>
                <w:color w:val="000000"/>
                <w:kern w:val="0"/>
                <w:sz w:val="28"/>
                <w:szCs w:val="28"/>
              </w:rPr>
              <w:t xml:space="preserve"> </w:t>
            </w:r>
            <w:r>
              <w:rPr>
                <w:rFonts w:hint="eastAsia" w:ascii="仿宋" w:eastAsia="仿宋" w:cs="宋体"/>
                <w:color w:val="000000"/>
                <w:kern w:val="0"/>
                <w:sz w:val="28"/>
                <w:szCs w:val="28"/>
              </w:rPr>
              <w:t>认证时间及编号</w:t>
            </w:r>
            <w:r>
              <w:rPr>
                <w:rFonts w:ascii="仿宋" w:eastAsia="仿宋" w:cs="宋体"/>
                <w:color w:val="000000"/>
                <w:kern w:val="0"/>
                <w:sz w:val="28"/>
                <w:szCs w:val="28"/>
              </w:rPr>
              <w:t>：</w:t>
            </w:r>
          </w:p>
        </w:tc>
        <w:tc>
          <w:tcPr>
            <w:tcW w:w="775" w:type="dxa"/>
            <w:tcBorders>
              <w:top w:val="nil"/>
              <w:left w:val="nil"/>
              <w:bottom w:val="single" w:color="auto" w:sz="4" w:space="0"/>
              <w:right w:val="single" w:color="auto" w:sz="4" w:space="0"/>
            </w:tcBorders>
            <w:shd w:val="clear" w:color="auto" w:fill="auto"/>
            <w:tcMar>
              <w:left w:w="57" w:type="dxa"/>
              <w:right w:w="57" w:type="dxa"/>
            </w:tcMar>
            <w:vAlign w:val="center"/>
          </w:tcPr>
          <w:p w14:paraId="7E3925E3">
            <w:pPr>
              <w:widowControl/>
              <w:snapToGrid w:val="0"/>
              <w:jc w:val="left"/>
              <w:rPr>
                <w:rFonts w:ascii="仿宋" w:eastAsia="仿宋" w:cs="宋体"/>
                <w:color w:val="000000"/>
                <w:kern w:val="0"/>
                <w:sz w:val="28"/>
                <w:szCs w:val="28"/>
              </w:rPr>
            </w:pPr>
          </w:p>
        </w:tc>
      </w:tr>
      <w:tr w14:paraId="70BF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1375" w:type="dxa"/>
            <w:vMerge w:val="restart"/>
            <w:tcBorders>
              <w:top w:val="nil"/>
              <w:left w:val="single" w:color="auto" w:sz="4" w:space="0"/>
              <w:bottom w:val="single" w:color="auto" w:sz="4" w:space="0"/>
              <w:right w:val="single" w:color="auto" w:sz="4" w:space="0"/>
            </w:tcBorders>
            <w:tcMar>
              <w:left w:w="57" w:type="dxa"/>
              <w:right w:w="57" w:type="dxa"/>
            </w:tcMar>
            <w:vAlign w:val="center"/>
          </w:tcPr>
          <w:p w14:paraId="40D99D48">
            <w:pPr>
              <w:jc w:val="center"/>
            </w:pPr>
            <w:r>
              <w:rPr>
                <w:rFonts w:hint="eastAsia" w:ascii="仿宋_GB2312" w:eastAsia="仿宋_GB2312" w:cs="宋体"/>
                <w:color w:val="000000"/>
                <w:kern w:val="0"/>
                <w:sz w:val="28"/>
                <w:szCs w:val="28"/>
              </w:rPr>
              <w:t>产品市场占有率</w:t>
            </w:r>
          </w:p>
        </w:tc>
        <w:tc>
          <w:tcPr>
            <w:tcW w:w="839" w:type="dxa"/>
            <w:tcBorders>
              <w:top w:val="nil"/>
              <w:left w:val="nil"/>
              <w:bottom w:val="single" w:color="auto" w:sz="4" w:space="0"/>
              <w:right w:val="single" w:color="auto" w:sz="4" w:space="0"/>
            </w:tcBorders>
            <w:shd w:val="clear" w:color="auto" w:fill="auto"/>
            <w:vAlign w:val="center"/>
          </w:tcPr>
          <w:p w14:paraId="3D47DA71">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市场表现</w:t>
            </w:r>
          </w:p>
        </w:tc>
        <w:tc>
          <w:tcPr>
            <w:tcW w:w="6614" w:type="dxa"/>
            <w:gridSpan w:val="8"/>
            <w:tcBorders>
              <w:top w:val="single" w:color="auto" w:sz="4" w:space="0"/>
              <w:left w:val="nil"/>
              <w:bottom w:val="single" w:color="auto" w:sz="4" w:space="0"/>
              <w:right w:val="single" w:color="auto" w:sz="4" w:space="0"/>
            </w:tcBorders>
            <w:shd w:val="clear" w:color="auto" w:fill="auto"/>
            <w:vAlign w:val="center"/>
          </w:tcPr>
          <w:p w14:paraId="12143B03">
            <w:pPr>
              <w:widowControl/>
              <w:snapToGrid w:val="0"/>
              <w:spacing w:line="360" w:lineRule="exact"/>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lang w:val="en-US" w:eastAsia="zh-CN"/>
              </w:rPr>
              <w:t>市</w:t>
            </w:r>
            <w:r>
              <w:rPr>
                <w:rFonts w:hint="eastAsia" w:ascii="仿宋_GB2312" w:eastAsia="仿宋_GB2312" w:cs="宋体"/>
                <w:color w:val="000000"/>
                <w:kern w:val="0"/>
                <w:sz w:val="28"/>
                <w:szCs w:val="28"/>
              </w:rPr>
              <w:t>内市场占有率</w:t>
            </w:r>
            <w:r>
              <w:rPr>
                <w:rFonts w:ascii="仿宋_GB2312" w:eastAsia="仿宋_GB2312" w:cs="宋体"/>
                <w:color w:val="000000"/>
                <w:kern w:val="0"/>
                <w:sz w:val="28"/>
                <w:szCs w:val="28"/>
              </w:rPr>
              <w:t>:</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%；近三年市场份额增长率分别为：20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2</w:t>
            </w:r>
            <w:r>
              <w:rPr>
                <w:rFonts w:hint="eastAsia" w:ascii="仿宋_GB2312" w:eastAsia="仿宋_GB2312" w:cs="宋体"/>
                <w:color w:val="000000"/>
                <w:kern w:val="0"/>
                <w:sz w:val="28"/>
                <w:szCs w:val="28"/>
              </w:rPr>
              <w:t>年</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3</w:t>
            </w:r>
            <w:r>
              <w:rPr>
                <w:rFonts w:hint="eastAsia" w:ascii="仿宋_GB2312" w:eastAsia="仿宋_GB2312" w:cs="宋体"/>
                <w:color w:val="000000"/>
                <w:kern w:val="0"/>
                <w:sz w:val="28"/>
                <w:szCs w:val="28"/>
              </w:rPr>
              <w:t>年</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4</w:t>
            </w:r>
            <w:r>
              <w:rPr>
                <w:rFonts w:hint="eastAsia" w:ascii="仿宋_GB2312" w:eastAsia="仿宋_GB2312" w:cs="宋体"/>
                <w:color w:val="000000"/>
                <w:kern w:val="0"/>
                <w:sz w:val="28"/>
                <w:szCs w:val="28"/>
              </w:rPr>
              <w:t>年</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w:t>
            </w:r>
          </w:p>
        </w:tc>
        <w:tc>
          <w:tcPr>
            <w:tcW w:w="775" w:type="dxa"/>
            <w:tcBorders>
              <w:top w:val="nil"/>
              <w:left w:val="nil"/>
              <w:bottom w:val="single" w:color="auto" w:sz="4" w:space="0"/>
              <w:right w:val="single" w:color="auto" w:sz="4" w:space="0"/>
            </w:tcBorders>
            <w:shd w:val="clear" w:color="auto" w:fill="auto"/>
            <w:vAlign w:val="center"/>
          </w:tcPr>
          <w:p w14:paraId="28544738">
            <w:pPr>
              <w:widowControl/>
              <w:snapToGrid w:val="0"/>
              <w:spacing w:line="300" w:lineRule="exact"/>
              <w:jc w:val="left"/>
              <w:rPr>
                <w:rFonts w:ascii="仿宋_GB2312" w:eastAsia="仿宋_GB2312" w:cs="宋体"/>
                <w:color w:val="000000"/>
                <w:kern w:val="0"/>
                <w:sz w:val="28"/>
                <w:szCs w:val="28"/>
              </w:rPr>
            </w:pPr>
          </w:p>
        </w:tc>
      </w:tr>
      <w:tr w14:paraId="5565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75"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1B4248F0"/>
        </w:tc>
        <w:tc>
          <w:tcPr>
            <w:tcW w:w="2204" w:type="dxa"/>
            <w:gridSpan w:val="3"/>
            <w:tcBorders>
              <w:top w:val="nil"/>
              <w:left w:val="nil"/>
              <w:bottom w:val="single" w:color="auto" w:sz="4" w:space="0"/>
              <w:right w:val="single" w:color="auto" w:sz="4" w:space="0"/>
            </w:tcBorders>
            <w:shd w:val="clear" w:color="auto" w:fill="auto"/>
            <w:vAlign w:val="center"/>
          </w:tcPr>
          <w:p w14:paraId="0F9ABF7A">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主要销售地区</w:t>
            </w:r>
          </w:p>
        </w:tc>
        <w:tc>
          <w:tcPr>
            <w:tcW w:w="5249" w:type="dxa"/>
            <w:gridSpan w:val="6"/>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C5EE2DF">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　</w:t>
            </w:r>
          </w:p>
        </w:tc>
        <w:tc>
          <w:tcPr>
            <w:tcW w:w="775" w:type="dxa"/>
            <w:tcBorders>
              <w:top w:val="single" w:color="auto" w:sz="4" w:space="0"/>
              <w:left w:val="nil"/>
              <w:bottom w:val="single" w:color="auto" w:sz="4" w:space="0"/>
              <w:right w:val="single" w:color="auto" w:sz="4" w:space="0"/>
            </w:tcBorders>
            <w:shd w:val="clear" w:color="auto" w:fill="auto"/>
            <w:vAlign w:val="center"/>
          </w:tcPr>
          <w:p w14:paraId="558A778E">
            <w:pPr>
              <w:widowControl/>
              <w:snapToGrid w:val="0"/>
              <w:spacing w:line="300" w:lineRule="exact"/>
              <w:jc w:val="center"/>
              <w:rPr>
                <w:rFonts w:ascii="仿宋_GB2312" w:eastAsia="仿宋_GB2312" w:cs="宋体"/>
                <w:color w:val="000000"/>
                <w:kern w:val="0"/>
                <w:sz w:val="28"/>
                <w:szCs w:val="28"/>
              </w:rPr>
            </w:pPr>
          </w:p>
        </w:tc>
      </w:tr>
      <w:tr w14:paraId="26E6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restart"/>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14:paraId="168E9107">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产品产值</w:t>
            </w:r>
          </w:p>
        </w:tc>
        <w:tc>
          <w:tcPr>
            <w:tcW w:w="2204" w:type="dxa"/>
            <w:gridSpan w:val="3"/>
            <w:tcBorders>
              <w:top w:val="nil"/>
              <w:left w:val="nil"/>
              <w:bottom w:val="single" w:color="auto" w:sz="4" w:space="0"/>
              <w:right w:val="single" w:color="auto" w:sz="4" w:space="0"/>
            </w:tcBorders>
            <w:shd w:val="clear" w:color="auto" w:fill="auto"/>
            <w:vAlign w:val="center"/>
          </w:tcPr>
          <w:p w14:paraId="7B265E85">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产品销售情况</w:t>
            </w:r>
          </w:p>
        </w:tc>
        <w:tc>
          <w:tcPr>
            <w:tcW w:w="1680" w:type="dxa"/>
            <w:gridSpan w:val="2"/>
            <w:tcBorders>
              <w:top w:val="nil"/>
              <w:left w:val="nil"/>
              <w:bottom w:val="single" w:color="auto" w:sz="4" w:space="0"/>
              <w:right w:val="single" w:color="auto" w:sz="4" w:space="0"/>
            </w:tcBorders>
            <w:shd w:val="clear" w:color="auto" w:fill="auto"/>
            <w:tcMar>
              <w:left w:w="57" w:type="dxa"/>
              <w:right w:w="57" w:type="dxa"/>
            </w:tcMar>
            <w:vAlign w:val="center"/>
          </w:tcPr>
          <w:p w14:paraId="6554CA4D">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2</w:t>
            </w:r>
            <w:r>
              <w:rPr>
                <w:rFonts w:hint="eastAsia" w:ascii="仿宋_GB2312" w:eastAsia="仿宋_GB2312" w:cs="宋体"/>
                <w:color w:val="000000"/>
                <w:kern w:val="0"/>
                <w:sz w:val="28"/>
                <w:szCs w:val="28"/>
              </w:rPr>
              <w:t>年</w:t>
            </w:r>
          </w:p>
        </w:tc>
        <w:tc>
          <w:tcPr>
            <w:tcW w:w="1890" w:type="dxa"/>
            <w:gridSpan w:val="3"/>
            <w:tcBorders>
              <w:top w:val="nil"/>
              <w:left w:val="nil"/>
              <w:bottom w:val="single" w:color="auto" w:sz="4" w:space="0"/>
              <w:right w:val="single" w:color="auto" w:sz="4" w:space="0"/>
            </w:tcBorders>
            <w:shd w:val="clear" w:color="auto" w:fill="auto"/>
            <w:tcMar>
              <w:left w:w="57" w:type="dxa"/>
              <w:right w:w="57" w:type="dxa"/>
            </w:tcMar>
            <w:vAlign w:val="center"/>
          </w:tcPr>
          <w:p w14:paraId="2D469B93">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3</w:t>
            </w:r>
            <w:r>
              <w:rPr>
                <w:rFonts w:hint="eastAsia" w:ascii="仿宋_GB2312" w:eastAsia="仿宋_GB2312" w:cs="宋体"/>
                <w:color w:val="000000"/>
                <w:kern w:val="0"/>
                <w:sz w:val="28"/>
                <w:szCs w:val="28"/>
              </w:rPr>
              <w:t>年</w:t>
            </w:r>
          </w:p>
        </w:tc>
        <w:tc>
          <w:tcPr>
            <w:tcW w:w="1679" w:type="dxa"/>
            <w:tcBorders>
              <w:top w:val="nil"/>
              <w:left w:val="nil"/>
              <w:bottom w:val="single" w:color="auto" w:sz="4" w:space="0"/>
              <w:right w:val="single" w:color="auto" w:sz="4" w:space="0"/>
            </w:tcBorders>
            <w:shd w:val="clear" w:color="auto" w:fill="auto"/>
            <w:tcMar>
              <w:left w:w="57" w:type="dxa"/>
              <w:right w:w="57" w:type="dxa"/>
            </w:tcMar>
            <w:vAlign w:val="center"/>
          </w:tcPr>
          <w:p w14:paraId="7F0EE980">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20</w:t>
            </w:r>
            <w:r>
              <w:rPr>
                <w:rFonts w:ascii="仿宋_GB2312" w:eastAsia="仿宋_GB2312" w:cs="宋体"/>
                <w:color w:val="000000"/>
                <w:kern w:val="0"/>
                <w:sz w:val="28"/>
                <w:szCs w:val="28"/>
              </w:rPr>
              <w:t>2</w:t>
            </w:r>
            <w:r>
              <w:rPr>
                <w:rFonts w:hint="eastAsia" w:ascii="仿宋_GB2312" w:eastAsia="仿宋_GB2312" w:cs="宋体"/>
                <w:color w:val="000000"/>
                <w:kern w:val="0"/>
                <w:sz w:val="28"/>
                <w:szCs w:val="28"/>
                <w:lang w:val="en-US" w:eastAsia="zh-CN"/>
              </w:rPr>
              <w:t>4</w:t>
            </w:r>
            <w:r>
              <w:rPr>
                <w:rFonts w:hint="eastAsia" w:ascii="仿宋_GB2312" w:eastAsia="仿宋_GB2312" w:cs="宋体"/>
                <w:color w:val="000000"/>
                <w:kern w:val="0"/>
                <w:sz w:val="28"/>
                <w:szCs w:val="28"/>
              </w:rPr>
              <w:t>年</w:t>
            </w:r>
          </w:p>
        </w:tc>
        <w:tc>
          <w:tcPr>
            <w:tcW w:w="775" w:type="dxa"/>
            <w:vMerge w:val="restart"/>
            <w:tcBorders>
              <w:top w:val="nil"/>
              <w:left w:val="nil"/>
              <w:bottom w:val="single" w:color="auto" w:sz="4" w:space="0"/>
              <w:right w:val="single" w:color="auto" w:sz="4" w:space="0"/>
            </w:tcBorders>
            <w:shd w:val="clear" w:color="auto" w:fill="auto"/>
            <w:vAlign w:val="center"/>
          </w:tcPr>
          <w:p w14:paraId="56ED5CCF">
            <w:pPr>
              <w:widowControl/>
              <w:snapToGrid w:val="0"/>
              <w:spacing w:line="300" w:lineRule="exact"/>
              <w:jc w:val="left"/>
              <w:rPr>
                <w:rFonts w:ascii="仿宋_GB2312" w:eastAsia="仿宋_GB2312" w:cs="宋体"/>
                <w:color w:val="000000"/>
                <w:kern w:val="0"/>
                <w:sz w:val="28"/>
                <w:szCs w:val="28"/>
              </w:rPr>
            </w:pPr>
          </w:p>
        </w:tc>
      </w:tr>
      <w:tr w14:paraId="39F6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14:paraId="2C214ECA"/>
        </w:tc>
        <w:tc>
          <w:tcPr>
            <w:tcW w:w="2204" w:type="dxa"/>
            <w:gridSpan w:val="3"/>
            <w:tcBorders>
              <w:top w:val="nil"/>
              <w:left w:val="nil"/>
              <w:bottom w:val="single" w:color="auto" w:sz="4" w:space="0"/>
              <w:right w:val="single" w:color="auto" w:sz="4" w:space="0"/>
            </w:tcBorders>
            <w:shd w:val="clear" w:color="auto" w:fill="auto"/>
            <w:vAlign w:val="center"/>
          </w:tcPr>
          <w:p w14:paraId="4318274B">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销售额（万元）</w:t>
            </w:r>
          </w:p>
        </w:tc>
        <w:tc>
          <w:tcPr>
            <w:tcW w:w="1680" w:type="dxa"/>
            <w:gridSpan w:val="2"/>
            <w:tcBorders>
              <w:top w:val="nil"/>
              <w:left w:val="nil"/>
              <w:bottom w:val="single" w:color="auto" w:sz="4" w:space="0"/>
              <w:right w:val="single" w:color="auto" w:sz="4" w:space="0"/>
            </w:tcBorders>
            <w:shd w:val="clear" w:color="auto" w:fill="auto"/>
            <w:tcMar>
              <w:left w:w="57" w:type="dxa"/>
              <w:right w:w="57" w:type="dxa"/>
            </w:tcMar>
            <w:vAlign w:val="center"/>
          </w:tcPr>
          <w:p w14:paraId="45F7DDC4">
            <w:pPr>
              <w:widowControl/>
              <w:snapToGrid w:val="0"/>
              <w:spacing w:line="300" w:lineRule="exact"/>
              <w:jc w:val="center"/>
              <w:rPr>
                <w:rFonts w:ascii="仿宋_GB2312" w:eastAsia="仿宋_GB2312" w:cs="宋体"/>
                <w:color w:val="000000"/>
                <w:kern w:val="0"/>
                <w:sz w:val="28"/>
                <w:szCs w:val="28"/>
              </w:rPr>
            </w:pPr>
          </w:p>
        </w:tc>
        <w:tc>
          <w:tcPr>
            <w:tcW w:w="1890" w:type="dxa"/>
            <w:gridSpan w:val="3"/>
            <w:tcBorders>
              <w:top w:val="nil"/>
              <w:left w:val="nil"/>
              <w:bottom w:val="single" w:color="auto" w:sz="4" w:space="0"/>
              <w:right w:val="single" w:color="auto" w:sz="4" w:space="0"/>
            </w:tcBorders>
            <w:shd w:val="clear" w:color="auto" w:fill="auto"/>
            <w:tcMar>
              <w:left w:w="57" w:type="dxa"/>
              <w:right w:w="57" w:type="dxa"/>
            </w:tcMar>
            <w:vAlign w:val="center"/>
          </w:tcPr>
          <w:p w14:paraId="38FABE90">
            <w:pPr>
              <w:widowControl/>
              <w:snapToGrid w:val="0"/>
              <w:spacing w:line="300" w:lineRule="exact"/>
              <w:jc w:val="center"/>
              <w:rPr>
                <w:rFonts w:ascii="仿宋_GB2312" w:eastAsia="仿宋_GB2312" w:cs="宋体"/>
                <w:color w:val="000000"/>
                <w:kern w:val="0"/>
                <w:sz w:val="28"/>
                <w:szCs w:val="28"/>
              </w:rPr>
            </w:pPr>
          </w:p>
        </w:tc>
        <w:tc>
          <w:tcPr>
            <w:tcW w:w="1679" w:type="dxa"/>
            <w:tcBorders>
              <w:top w:val="nil"/>
              <w:left w:val="nil"/>
              <w:bottom w:val="single" w:color="auto" w:sz="4" w:space="0"/>
              <w:right w:val="single" w:color="auto" w:sz="4" w:space="0"/>
            </w:tcBorders>
            <w:shd w:val="clear" w:color="auto" w:fill="auto"/>
            <w:tcMar>
              <w:left w:w="57" w:type="dxa"/>
              <w:right w:w="57" w:type="dxa"/>
            </w:tcMar>
            <w:vAlign w:val="center"/>
          </w:tcPr>
          <w:p w14:paraId="24CB9F77">
            <w:pPr>
              <w:widowControl/>
              <w:snapToGrid w:val="0"/>
              <w:spacing w:line="300" w:lineRule="exact"/>
              <w:jc w:val="center"/>
              <w:rPr>
                <w:rFonts w:ascii="仿宋_GB2312" w:eastAsia="仿宋_GB2312" w:cs="宋体"/>
                <w:color w:val="000000"/>
                <w:kern w:val="0"/>
                <w:sz w:val="28"/>
                <w:szCs w:val="28"/>
              </w:rPr>
            </w:pPr>
          </w:p>
        </w:tc>
        <w:tc>
          <w:tcPr>
            <w:tcW w:w="775" w:type="dxa"/>
            <w:vMerge w:val="continue"/>
            <w:tcBorders>
              <w:top w:val="nil"/>
              <w:left w:val="nil"/>
              <w:bottom w:val="single" w:color="auto" w:sz="4" w:space="0"/>
              <w:right w:val="single" w:color="auto" w:sz="4" w:space="0"/>
            </w:tcBorders>
            <w:shd w:val="clear" w:color="auto" w:fill="auto"/>
            <w:vAlign w:val="center"/>
          </w:tcPr>
          <w:p w14:paraId="75CDE0FB"/>
        </w:tc>
      </w:tr>
      <w:tr w14:paraId="786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14:paraId="5E7D44AE"/>
        </w:tc>
        <w:tc>
          <w:tcPr>
            <w:tcW w:w="2204" w:type="dxa"/>
            <w:gridSpan w:val="3"/>
            <w:tcBorders>
              <w:top w:val="nil"/>
              <w:left w:val="nil"/>
              <w:bottom w:val="single" w:color="auto" w:sz="4" w:space="0"/>
              <w:right w:val="single" w:color="auto" w:sz="4" w:space="0"/>
            </w:tcBorders>
            <w:shd w:val="clear" w:color="auto" w:fill="auto"/>
            <w:vAlign w:val="center"/>
          </w:tcPr>
          <w:p w14:paraId="46EEA015">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纳税额（万元）</w:t>
            </w:r>
          </w:p>
        </w:tc>
        <w:tc>
          <w:tcPr>
            <w:tcW w:w="1680" w:type="dxa"/>
            <w:gridSpan w:val="2"/>
            <w:tcBorders>
              <w:top w:val="nil"/>
              <w:left w:val="nil"/>
              <w:bottom w:val="single" w:color="auto" w:sz="4" w:space="0"/>
              <w:right w:val="single" w:color="auto" w:sz="4" w:space="0"/>
            </w:tcBorders>
            <w:shd w:val="clear" w:color="auto" w:fill="auto"/>
            <w:tcMar>
              <w:left w:w="57" w:type="dxa"/>
              <w:right w:w="57" w:type="dxa"/>
            </w:tcMar>
            <w:vAlign w:val="center"/>
          </w:tcPr>
          <w:p w14:paraId="7C9EB7C9">
            <w:pPr>
              <w:widowControl/>
              <w:snapToGrid w:val="0"/>
              <w:spacing w:line="300" w:lineRule="exact"/>
              <w:jc w:val="center"/>
              <w:rPr>
                <w:rFonts w:ascii="仿宋_GB2312" w:eastAsia="仿宋_GB2312" w:cs="宋体"/>
                <w:color w:val="000000"/>
                <w:kern w:val="0"/>
                <w:sz w:val="28"/>
                <w:szCs w:val="28"/>
              </w:rPr>
            </w:pPr>
          </w:p>
        </w:tc>
        <w:tc>
          <w:tcPr>
            <w:tcW w:w="1890" w:type="dxa"/>
            <w:gridSpan w:val="3"/>
            <w:tcBorders>
              <w:top w:val="nil"/>
              <w:left w:val="nil"/>
              <w:bottom w:val="single" w:color="auto" w:sz="4" w:space="0"/>
              <w:right w:val="single" w:color="auto" w:sz="4" w:space="0"/>
            </w:tcBorders>
            <w:shd w:val="clear" w:color="auto" w:fill="auto"/>
            <w:tcMar>
              <w:left w:w="57" w:type="dxa"/>
              <w:right w:w="57" w:type="dxa"/>
            </w:tcMar>
            <w:vAlign w:val="center"/>
          </w:tcPr>
          <w:p w14:paraId="25B1F453">
            <w:pPr>
              <w:widowControl/>
              <w:snapToGrid w:val="0"/>
              <w:spacing w:line="300" w:lineRule="exact"/>
              <w:jc w:val="center"/>
              <w:rPr>
                <w:rFonts w:ascii="仿宋_GB2312" w:eastAsia="仿宋_GB2312" w:cs="宋体"/>
                <w:color w:val="000000"/>
                <w:kern w:val="0"/>
                <w:sz w:val="28"/>
                <w:szCs w:val="28"/>
              </w:rPr>
            </w:pPr>
          </w:p>
        </w:tc>
        <w:tc>
          <w:tcPr>
            <w:tcW w:w="1679" w:type="dxa"/>
            <w:tcBorders>
              <w:top w:val="nil"/>
              <w:left w:val="nil"/>
              <w:bottom w:val="single" w:color="auto" w:sz="4" w:space="0"/>
              <w:right w:val="single" w:color="auto" w:sz="4" w:space="0"/>
            </w:tcBorders>
            <w:shd w:val="clear" w:color="auto" w:fill="auto"/>
            <w:tcMar>
              <w:left w:w="57" w:type="dxa"/>
              <w:right w:w="57" w:type="dxa"/>
            </w:tcMar>
            <w:vAlign w:val="center"/>
          </w:tcPr>
          <w:p w14:paraId="450C72C9">
            <w:pPr>
              <w:widowControl/>
              <w:snapToGrid w:val="0"/>
              <w:spacing w:line="300" w:lineRule="exact"/>
              <w:jc w:val="center"/>
              <w:rPr>
                <w:rFonts w:ascii="仿宋_GB2312" w:eastAsia="仿宋_GB2312" w:cs="宋体"/>
                <w:color w:val="000000"/>
                <w:kern w:val="0"/>
                <w:sz w:val="28"/>
                <w:szCs w:val="28"/>
              </w:rPr>
            </w:pPr>
          </w:p>
        </w:tc>
        <w:tc>
          <w:tcPr>
            <w:tcW w:w="775" w:type="dxa"/>
            <w:vMerge w:val="continue"/>
            <w:tcBorders>
              <w:top w:val="nil"/>
              <w:left w:val="nil"/>
              <w:bottom w:val="single" w:color="auto" w:sz="4" w:space="0"/>
              <w:right w:val="single" w:color="auto" w:sz="4" w:space="0"/>
            </w:tcBorders>
            <w:shd w:val="clear" w:color="auto" w:fill="auto"/>
            <w:vAlign w:val="center"/>
          </w:tcPr>
          <w:p w14:paraId="2C0CB4CA"/>
        </w:tc>
      </w:tr>
      <w:tr w14:paraId="2652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restart"/>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6DB4AA47">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带动农民增收情况</w:t>
            </w:r>
          </w:p>
        </w:tc>
        <w:tc>
          <w:tcPr>
            <w:tcW w:w="1154" w:type="dxa"/>
            <w:gridSpan w:val="2"/>
            <w:tcBorders>
              <w:top w:val="nil"/>
              <w:left w:val="nil"/>
              <w:bottom w:val="single" w:color="auto" w:sz="4" w:space="0"/>
              <w:right w:val="single" w:color="auto" w:sz="4" w:space="0"/>
            </w:tcBorders>
            <w:shd w:val="clear" w:color="auto" w:fill="auto"/>
            <w:vAlign w:val="center"/>
          </w:tcPr>
          <w:p w14:paraId="66C9CE94">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带动就业人数</w:t>
            </w:r>
          </w:p>
        </w:tc>
        <w:tc>
          <w:tcPr>
            <w:tcW w:w="6299" w:type="dxa"/>
            <w:gridSpan w:val="7"/>
            <w:tcBorders>
              <w:top w:val="single" w:color="auto" w:sz="4" w:space="0"/>
              <w:left w:val="nil"/>
              <w:bottom w:val="single" w:color="auto" w:sz="4" w:space="0"/>
              <w:right w:val="single" w:color="auto" w:sz="4" w:space="0"/>
            </w:tcBorders>
            <w:shd w:val="clear" w:color="auto" w:fill="auto"/>
            <w:vAlign w:val="center"/>
          </w:tcPr>
          <w:p w14:paraId="64BC676F">
            <w:pPr>
              <w:widowControl/>
              <w:snapToGrid w:val="0"/>
              <w:spacing w:line="340" w:lineRule="exact"/>
              <w:rPr>
                <w:rFonts w:ascii="仿宋_GB2312" w:eastAsia="仿宋_GB2312" w:cs="宋体"/>
                <w:color w:val="000000"/>
                <w:kern w:val="0"/>
                <w:sz w:val="28"/>
                <w:szCs w:val="28"/>
              </w:rPr>
            </w:pPr>
            <w:r>
              <w:rPr>
                <w:rFonts w:hint="eastAsia" w:ascii="仿宋_GB2312" w:eastAsia="仿宋_GB2312" w:cs="宋体"/>
                <w:color w:val="000000"/>
                <w:kern w:val="0"/>
                <w:sz w:val="28"/>
                <w:szCs w:val="28"/>
              </w:rPr>
              <w:t>直接解决就业人员数量：</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万人，带动区域内相关产业解决就业人员数量</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万人</w:t>
            </w:r>
            <w:r>
              <w:rPr>
                <w:rFonts w:ascii="仿宋_GB2312" w:eastAsia="仿宋_GB2312" w:cs="宋体"/>
                <w:color w:val="000000"/>
                <w:kern w:val="0"/>
                <w:sz w:val="28"/>
                <w:szCs w:val="28"/>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86AF368">
            <w:pPr>
              <w:widowControl/>
              <w:snapToGrid w:val="0"/>
              <w:spacing w:line="300" w:lineRule="exact"/>
              <w:jc w:val="left"/>
              <w:rPr>
                <w:rFonts w:ascii="仿宋_GB2312" w:eastAsia="仿宋_GB2312" w:cs="宋体"/>
                <w:color w:val="000000"/>
                <w:kern w:val="0"/>
                <w:sz w:val="28"/>
                <w:szCs w:val="28"/>
              </w:rPr>
            </w:pPr>
          </w:p>
        </w:tc>
      </w:tr>
      <w:tr w14:paraId="5326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1375" w:type="dxa"/>
            <w:vMerge w:val="continue"/>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534C0EFF"/>
        </w:tc>
        <w:tc>
          <w:tcPr>
            <w:tcW w:w="1154" w:type="dxa"/>
            <w:gridSpan w:val="2"/>
            <w:tcBorders>
              <w:top w:val="nil"/>
              <w:left w:val="nil"/>
              <w:bottom w:val="single" w:color="auto" w:sz="4" w:space="0"/>
              <w:right w:val="single" w:color="auto" w:sz="4" w:space="0"/>
            </w:tcBorders>
            <w:shd w:val="clear" w:color="auto" w:fill="auto"/>
            <w:vAlign w:val="center"/>
          </w:tcPr>
          <w:p w14:paraId="09D64CAE">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带动农民增收</w:t>
            </w:r>
          </w:p>
        </w:tc>
        <w:tc>
          <w:tcPr>
            <w:tcW w:w="6299" w:type="dxa"/>
            <w:gridSpan w:val="7"/>
            <w:tcBorders>
              <w:top w:val="single" w:color="auto" w:sz="4" w:space="0"/>
              <w:left w:val="nil"/>
              <w:bottom w:val="single" w:color="auto" w:sz="4" w:space="0"/>
              <w:right w:val="single" w:color="auto" w:sz="4" w:space="0"/>
            </w:tcBorders>
            <w:shd w:val="clear" w:color="auto" w:fill="auto"/>
            <w:vAlign w:val="center"/>
          </w:tcPr>
          <w:p w14:paraId="786F0EE8">
            <w:pPr>
              <w:widowControl/>
              <w:snapToGrid w:val="0"/>
              <w:spacing w:line="340" w:lineRule="exact"/>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直接增加农民收入</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万元，间接增加农民收入</w:t>
            </w:r>
            <w:r>
              <w:rPr>
                <w:rFonts w:hint="eastAsia" w:ascii="仿宋_GB2312" w:eastAsia="仿宋_GB2312" w:cs="宋体"/>
                <w:color w:val="000000"/>
                <w:kern w:val="0"/>
                <w:sz w:val="28"/>
                <w:szCs w:val="28"/>
                <w:u w:val="single"/>
              </w:rPr>
              <w:t xml:space="preserve">            </w:t>
            </w:r>
            <w:r>
              <w:rPr>
                <w:rFonts w:hint="eastAsia" w:ascii="仿宋_GB2312" w:eastAsia="仿宋_GB2312" w:cs="宋体"/>
                <w:color w:val="000000"/>
                <w:kern w:val="0"/>
                <w:sz w:val="28"/>
                <w:szCs w:val="28"/>
              </w:rPr>
              <w:t>万元</w:t>
            </w:r>
            <w:r>
              <w:rPr>
                <w:rFonts w:ascii="仿宋_GB2312" w:eastAsia="仿宋_GB2312" w:cs="宋体"/>
                <w:color w:val="000000"/>
                <w:kern w:val="0"/>
                <w:sz w:val="28"/>
                <w:szCs w:val="28"/>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1182A26">
            <w:pPr>
              <w:widowControl/>
              <w:snapToGrid w:val="0"/>
              <w:spacing w:line="300" w:lineRule="exact"/>
              <w:jc w:val="left"/>
              <w:rPr>
                <w:rFonts w:ascii="仿宋_GB2312" w:eastAsia="仿宋_GB2312" w:cs="宋体"/>
                <w:color w:val="000000"/>
                <w:kern w:val="0"/>
                <w:sz w:val="28"/>
                <w:szCs w:val="28"/>
              </w:rPr>
            </w:pPr>
          </w:p>
        </w:tc>
      </w:tr>
      <w:tr w14:paraId="3563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5" w:type="dxa"/>
            <w:vMerge w:val="restart"/>
            <w:tcBorders>
              <w:top w:val="nil"/>
              <w:left w:val="single" w:color="auto" w:sz="4" w:space="0"/>
              <w:bottom w:val="single" w:color="auto" w:sz="4" w:space="0"/>
              <w:right w:val="single" w:color="auto" w:sz="4" w:space="0"/>
            </w:tcBorders>
            <w:tcMar>
              <w:left w:w="57" w:type="dxa"/>
              <w:right w:w="57" w:type="dxa"/>
            </w:tcMar>
            <w:vAlign w:val="center"/>
          </w:tcPr>
          <w:p w14:paraId="48B0B666">
            <w:pPr>
              <w:jc w:val="center"/>
            </w:pPr>
            <w:r>
              <w:rPr>
                <w:rFonts w:hint="eastAsia" w:ascii="仿宋_GB2312" w:eastAsia="仿宋_GB2312" w:cs="宋体"/>
                <w:color w:val="000000"/>
                <w:kern w:val="0"/>
                <w:sz w:val="28"/>
                <w:szCs w:val="28"/>
              </w:rPr>
              <w:t>产品质量管理体系</w:t>
            </w:r>
          </w:p>
        </w:tc>
        <w:tc>
          <w:tcPr>
            <w:tcW w:w="4303" w:type="dxa"/>
            <w:gridSpan w:val="6"/>
            <w:tcBorders>
              <w:top w:val="nil"/>
              <w:left w:val="nil"/>
              <w:bottom w:val="single" w:color="auto" w:sz="4" w:space="0"/>
              <w:right w:val="single" w:color="auto" w:sz="4" w:space="0"/>
            </w:tcBorders>
            <w:shd w:val="clear" w:color="auto" w:fill="auto"/>
            <w:vAlign w:val="center"/>
          </w:tcPr>
          <w:p w14:paraId="119BD747">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产品是否纳入可追溯体系</w:t>
            </w:r>
          </w:p>
        </w:tc>
        <w:tc>
          <w:tcPr>
            <w:tcW w:w="3150" w:type="dxa"/>
            <w:gridSpan w:val="3"/>
            <w:tcBorders>
              <w:top w:val="single" w:color="auto" w:sz="4" w:space="0"/>
              <w:left w:val="nil"/>
              <w:bottom w:val="single" w:color="auto" w:sz="4" w:space="0"/>
              <w:right w:val="single" w:color="auto" w:sz="4" w:space="0"/>
            </w:tcBorders>
            <w:shd w:val="clear" w:color="auto" w:fill="auto"/>
            <w:vAlign w:val="center"/>
          </w:tcPr>
          <w:p w14:paraId="58303AD8">
            <w:pPr>
              <w:widowControl/>
              <w:snapToGrid w:val="0"/>
              <w:spacing w:line="300" w:lineRule="exact"/>
              <w:ind w:left="0" w:hanging="8"/>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□是     □否</w:t>
            </w:r>
          </w:p>
        </w:tc>
        <w:tc>
          <w:tcPr>
            <w:tcW w:w="775" w:type="dxa"/>
            <w:tcBorders>
              <w:top w:val="nil"/>
              <w:left w:val="nil"/>
              <w:bottom w:val="single" w:color="auto" w:sz="4" w:space="0"/>
              <w:right w:val="single" w:color="auto" w:sz="4" w:space="0"/>
            </w:tcBorders>
            <w:shd w:val="clear" w:color="auto" w:fill="auto"/>
            <w:vAlign w:val="center"/>
          </w:tcPr>
          <w:p w14:paraId="692BBCAD">
            <w:pPr>
              <w:widowControl/>
              <w:snapToGrid w:val="0"/>
              <w:spacing w:line="300" w:lineRule="exact"/>
              <w:rPr>
                <w:rFonts w:ascii="仿宋_GB2312" w:eastAsia="仿宋_GB2312" w:cs="宋体"/>
                <w:color w:val="000000"/>
                <w:kern w:val="0"/>
                <w:sz w:val="28"/>
                <w:szCs w:val="28"/>
              </w:rPr>
            </w:pPr>
          </w:p>
        </w:tc>
      </w:tr>
      <w:tr w14:paraId="16E5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375" w:type="dxa"/>
            <w:vMerge w:val="continue"/>
            <w:tcBorders>
              <w:top w:val="nil"/>
              <w:left w:val="single" w:color="auto" w:sz="4" w:space="0"/>
              <w:bottom w:val="single" w:color="auto" w:sz="4" w:space="0"/>
              <w:right w:val="single" w:color="auto" w:sz="4" w:space="0"/>
            </w:tcBorders>
            <w:tcMar>
              <w:left w:w="57" w:type="dxa"/>
              <w:right w:w="57" w:type="dxa"/>
            </w:tcMar>
            <w:vAlign w:val="center"/>
          </w:tcPr>
          <w:p w14:paraId="4B7DA8CE"/>
        </w:tc>
        <w:tc>
          <w:tcPr>
            <w:tcW w:w="4303" w:type="dxa"/>
            <w:gridSpan w:val="6"/>
            <w:tcBorders>
              <w:top w:val="nil"/>
              <w:left w:val="nil"/>
              <w:bottom w:val="single" w:color="auto" w:sz="4" w:space="0"/>
              <w:right w:val="single" w:color="auto" w:sz="4" w:space="0"/>
            </w:tcBorders>
            <w:shd w:val="clear" w:color="auto" w:fill="auto"/>
            <w:vAlign w:val="center"/>
          </w:tcPr>
          <w:p w14:paraId="5238DF4E">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是否提供近3年合格产品</w:t>
            </w:r>
          </w:p>
          <w:p w14:paraId="07EF7570">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检测报告</w:t>
            </w:r>
          </w:p>
        </w:tc>
        <w:tc>
          <w:tcPr>
            <w:tcW w:w="3150" w:type="dxa"/>
            <w:gridSpan w:val="3"/>
            <w:tcBorders>
              <w:top w:val="single" w:color="auto" w:sz="4" w:space="0"/>
              <w:left w:val="nil"/>
              <w:bottom w:val="single" w:color="auto" w:sz="4" w:space="0"/>
              <w:right w:val="single" w:color="auto" w:sz="4" w:space="0"/>
            </w:tcBorders>
            <w:shd w:val="clear" w:color="auto" w:fill="auto"/>
            <w:vAlign w:val="center"/>
          </w:tcPr>
          <w:p w14:paraId="31F15D91">
            <w:pPr>
              <w:widowControl/>
              <w:snapToGrid w:val="0"/>
              <w:spacing w:line="30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□是     □否</w:t>
            </w:r>
          </w:p>
        </w:tc>
        <w:tc>
          <w:tcPr>
            <w:tcW w:w="775" w:type="dxa"/>
            <w:tcBorders>
              <w:top w:val="nil"/>
              <w:left w:val="nil"/>
              <w:bottom w:val="single" w:color="auto" w:sz="4" w:space="0"/>
              <w:right w:val="single" w:color="auto" w:sz="4" w:space="0"/>
            </w:tcBorders>
            <w:shd w:val="clear" w:color="auto" w:fill="auto"/>
            <w:vAlign w:val="center"/>
          </w:tcPr>
          <w:p w14:paraId="1C9C1C56">
            <w:pPr>
              <w:widowControl/>
              <w:snapToGrid w:val="0"/>
              <w:spacing w:line="300" w:lineRule="exact"/>
              <w:rPr>
                <w:rFonts w:ascii="仿宋_GB2312" w:eastAsia="仿宋_GB2312" w:cs="宋体"/>
                <w:color w:val="000000"/>
                <w:kern w:val="0"/>
                <w:sz w:val="28"/>
                <w:szCs w:val="28"/>
              </w:rPr>
            </w:pPr>
          </w:p>
        </w:tc>
      </w:tr>
    </w:tbl>
    <w:p w14:paraId="2FB6B3E4">
      <w:pPr>
        <w:pStyle w:val="9"/>
        <w:topLinePunct/>
        <w:snapToGrid w:val="0"/>
        <w:spacing w:before="0" w:beforeAutospacing="0" w:after="0" w:afterAutospacing="0" w:line="560" w:lineRule="exact"/>
        <w:jc w:val="center"/>
        <w:rPr>
          <w:rFonts w:ascii="方正小标宋简体" w:eastAsia="方正小标宋简体"/>
          <w:sz w:val="36"/>
          <w:szCs w:val="36"/>
        </w:rPr>
      </w:pPr>
      <w:r>
        <w:rPr>
          <w:rFonts w:hint="eastAsia" w:ascii="楷体" w:hAnsi="楷体" w:eastAsia="楷体" w:cs="楷体"/>
          <w:b/>
          <w:bCs/>
          <w:sz w:val="32"/>
          <w:szCs w:val="32"/>
        </w:rPr>
        <w:t>二、文字简述表（可加页）</w:t>
      </w:r>
    </w:p>
    <w:tbl>
      <w:tblPr>
        <w:tblStyle w:val="11"/>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23AC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0" w:hRule="atLeast"/>
          <w:jc w:val="center"/>
        </w:trPr>
        <w:tc>
          <w:tcPr>
            <w:tcW w:w="9020" w:type="dxa"/>
          </w:tcPr>
          <w:p w14:paraId="20D9E7C6">
            <w:pPr>
              <w:adjustRightInd w:val="0"/>
              <w:spacing w:line="560" w:lineRule="exact"/>
              <w:textAlignment w:val="baseline"/>
              <w:rPr>
                <w:rFonts w:ascii="仿宋_GB2312" w:eastAsia="仿宋_GB2312"/>
                <w:spacing w:val="4"/>
                <w:sz w:val="30"/>
                <w:szCs w:val="30"/>
              </w:rPr>
            </w:pPr>
            <w:r>
              <w:rPr>
                <w:rFonts w:ascii="仿宋_GB2312" w:eastAsia="仿宋_GB2312"/>
                <w:b/>
                <w:bCs/>
                <w:sz w:val="30"/>
                <w:szCs w:val="30"/>
              </w:rPr>
              <w:t>近三年品牌建设工作总结</w:t>
            </w:r>
            <w:r>
              <w:rPr>
                <w:rFonts w:ascii="仿宋_GB2312" w:eastAsia="仿宋_GB2312"/>
                <w:sz w:val="30"/>
                <w:szCs w:val="30"/>
              </w:rPr>
              <w:t>（1500字以内）：</w:t>
            </w:r>
          </w:p>
        </w:tc>
      </w:tr>
    </w:tbl>
    <w:p w14:paraId="46355066">
      <w:pPr>
        <w:ind w:left="520" w:leftChars="171" w:hanging="161" w:hangingChars="67"/>
        <w:rPr>
          <w:rFonts w:ascii="仿宋" w:eastAsia="仿宋"/>
          <w:b/>
          <w:sz w:val="24"/>
        </w:rPr>
      </w:pPr>
      <w:r>
        <w:rPr>
          <w:rFonts w:hint="eastAsia" w:ascii="仿宋" w:eastAsia="仿宋"/>
          <w:b/>
          <w:sz w:val="24"/>
        </w:rPr>
        <w:t>注：</w:t>
      </w:r>
      <w:r>
        <w:rPr>
          <w:rFonts w:ascii="仿宋" w:eastAsia="仿宋"/>
          <w:b/>
          <w:sz w:val="24"/>
        </w:rPr>
        <w:t>总结主要围绕近三年来在标准化生产加工、品牌化宣传推介、融合化三产发展、组织化管理运作、信息化全面展示等方面开展的工作，以及取得的成效</w:t>
      </w:r>
      <w:r>
        <w:rPr>
          <w:rFonts w:hint="eastAsia" w:ascii="仿宋" w:eastAsia="仿宋"/>
          <w:b/>
          <w:sz w:val="24"/>
        </w:rPr>
        <w:t>。</w:t>
      </w:r>
    </w:p>
    <w:p w14:paraId="73979C17">
      <w:pPr>
        <w:spacing w:line="600" w:lineRule="exact"/>
        <w:jc w:val="center"/>
        <w:rPr>
          <w:rFonts w:hint="eastAsia" w:ascii="方正小标宋简体" w:hAnsi="方正小标宋简体" w:eastAsia="方正小标宋简体" w:cs="方正小标宋简体"/>
          <w:sz w:val="36"/>
          <w:szCs w:val="36"/>
          <w:shd w:val="clear" w:color="auto" w:fill="FFFFFF"/>
        </w:rPr>
      </w:pPr>
      <w:r>
        <w:rPr>
          <w:rFonts w:hint="eastAsia" w:ascii="仿宋_GB2312" w:eastAsia="仿宋_GB2312"/>
          <w:spacing w:val="4"/>
          <w:sz w:val="30"/>
          <w:szCs w:val="30"/>
        </w:rPr>
        <w:br w:type="page"/>
      </w:r>
    </w:p>
    <w:p w14:paraId="18F8B2CE">
      <w:pPr>
        <w:spacing w:line="560" w:lineRule="exact"/>
        <w:jc w:val="center"/>
        <w:rPr>
          <w:rFonts w:ascii="方正小标宋简体" w:eastAsia="方正小标宋简体"/>
          <w:sz w:val="36"/>
          <w:szCs w:val="36"/>
        </w:rPr>
      </w:pPr>
      <w:r>
        <w:rPr>
          <w:rFonts w:hint="eastAsia" w:ascii="楷体" w:hAnsi="楷体" w:eastAsia="楷体" w:cs="楷体"/>
          <w:b/>
          <w:bCs/>
          <w:sz w:val="32"/>
          <w:szCs w:val="32"/>
        </w:rPr>
        <w:t>三、推荐审核意见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3379"/>
        <w:gridCol w:w="3380"/>
      </w:tblGrid>
      <w:tr w14:paraId="4E61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1" w:hRule="atLeast"/>
          <w:jc w:val="center"/>
        </w:trPr>
        <w:tc>
          <w:tcPr>
            <w:tcW w:w="2152" w:type="dxa"/>
            <w:vAlign w:val="center"/>
          </w:tcPr>
          <w:p w14:paraId="61D79AA9">
            <w:pPr>
              <w:spacing w:line="400" w:lineRule="exact"/>
              <w:jc w:val="center"/>
            </w:pPr>
          </w:p>
          <w:p w14:paraId="4D8464A9">
            <w:pPr>
              <w:pStyle w:val="6"/>
              <w:ind w:firstLine="240" w:firstLineChars="100"/>
            </w:pPr>
            <w:r>
              <w:rPr>
                <w:rFonts w:ascii="Times New Roman" w:hAnsi="Times New Roman" w:eastAsia="仿宋_GB2312" w:cs="Times New Roman"/>
                <w:sz w:val="24"/>
              </w:rPr>
              <w:t>申请单位签章</w:t>
            </w:r>
          </w:p>
        </w:tc>
        <w:tc>
          <w:tcPr>
            <w:tcW w:w="3379" w:type="dxa"/>
            <w:vAlign w:val="bottom"/>
          </w:tcPr>
          <w:p w14:paraId="4191FA99">
            <w:pPr>
              <w:spacing w:line="360" w:lineRule="exact"/>
              <w:jc w:val="center"/>
              <w:rPr>
                <w:rFonts w:ascii="Times New Roman" w:hAnsi="Times New Roman" w:eastAsia="仿宋_GB2312" w:cs="Times New Roman"/>
                <w:sz w:val="24"/>
              </w:rPr>
            </w:pPr>
          </w:p>
          <w:p w14:paraId="5D9DDC4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法人签字：</w:t>
            </w:r>
          </w:p>
          <w:p w14:paraId="34FF46F9">
            <w:pPr>
              <w:spacing w:line="360" w:lineRule="exact"/>
              <w:jc w:val="center"/>
              <w:rPr>
                <w:rFonts w:hint="eastAsia" w:ascii="Times New Roman" w:hAnsi="Times New Roman" w:eastAsia="仿宋_GB2312" w:cs="Times New Roman"/>
                <w:sz w:val="24"/>
              </w:rPr>
            </w:pPr>
            <w:r>
              <w:rPr>
                <w:rFonts w:ascii="Times New Roman" w:hAnsi="Times New Roman" w:eastAsia="仿宋_GB2312" w:cs="Times New Roman"/>
                <w:sz w:val="24"/>
              </w:rPr>
              <w:t xml:space="preserve">        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5A03C024">
            <w:pPr>
              <w:spacing w:line="360" w:lineRule="exact"/>
              <w:jc w:val="center"/>
              <w:rPr>
                <w:rFonts w:ascii="Times New Roman" w:hAnsi="Times New Roman" w:eastAsia="仿宋_GB2312" w:cs="Times New Roman"/>
                <w:kern w:val="2"/>
                <w:sz w:val="24"/>
                <w:szCs w:val="24"/>
                <w:lang w:val="en-US" w:eastAsia="zh-CN" w:bidi="ar-SA"/>
              </w:rPr>
            </w:pPr>
          </w:p>
        </w:tc>
        <w:tc>
          <w:tcPr>
            <w:tcW w:w="3380" w:type="dxa"/>
            <w:vAlign w:val="bottom"/>
          </w:tcPr>
          <w:p w14:paraId="400A5889">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单位签章</w:t>
            </w:r>
          </w:p>
          <w:p w14:paraId="551914A3">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p w14:paraId="30C9629E">
            <w:pPr>
              <w:spacing w:line="360" w:lineRule="exact"/>
              <w:jc w:val="center"/>
              <w:rPr>
                <w:rFonts w:hint="eastAsia" w:ascii="Times New Roman" w:hAnsi="Times New Roman" w:eastAsia="仿宋_GB2312" w:cs="Times New Roman"/>
                <w:kern w:val="2"/>
                <w:sz w:val="24"/>
                <w:szCs w:val="24"/>
                <w:lang w:val="en-US" w:eastAsia="zh-CN" w:bidi="ar-SA"/>
              </w:rPr>
            </w:pPr>
          </w:p>
        </w:tc>
      </w:tr>
      <w:tr w14:paraId="3647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2152" w:type="dxa"/>
            <w:vAlign w:val="center"/>
          </w:tcPr>
          <w:p w14:paraId="24AF0B7A">
            <w:pPr>
              <w:spacing w:line="360" w:lineRule="exact"/>
              <w:ind w:left="360" w:hanging="360" w:hangingChars="150"/>
              <w:rPr>
                <w:rFonts w:hint="eastAsia" w:ascii="Times New Roman" w:hAnsi="Times New Roman" w:eastAsia="仿宋_GB2312" w:cs="Times New Roman"/>
                <w:sz w:val="24"/>
              </w:rPr>
            </w:pPr>
            <w:r>
              <w:rPr>
                <w:rFonts w:ascii="Times New Roman" w:hAnsi="Times New Roman" w:eastAsia="仿宋_GB2312" w:cs="Times New Roman"/>
                <w:sz w:val="24"/>
              </w:rPr>
              <w:t>县（市）</w:t>
            </w:r>
            <w:r>
              <w:rPr>
                <w:rFonts w:hint="eastAsia" w:ascii="Times New Roman" w:hAnsi="Times New Roman" w:eastAsia="仿宋_GB2312" w:cs="Times New Roman"/>
                <w:sz w:val="24"/>
              </w:rPr>
              <w:t>区行政</w:t>
            </w:r>
          </w:p>
          <w:p w14:paraId="618C1B65">
            <w:pPr>
              <w:spacing w:line="360" w:lineRule="exact"/>
              <w:ind w:firstLine="120" w:firstLineChars="50"/>
              <w:rPr>
                <w:rFonts w:ascii="仿宋_GB2312" w:eastAsia="仿宋_GB2312"/>
                <w:spacing w:val="4"/>
                <w:sz w:val="30"/>
                <w:szCs w:val="30"/>
              </w:rPr>
            </w:pPr>
            <w:r>
              <w:rPr>
                <w:rFonts w:ascii="Times New Roman" w:hAnsi="Times New Roman" w:eastAsia="仿宋_GB2312" w:cs="Times New Roman"/>
                <w:sz w:val="24"/>
              </w:rPr>
              <w:t>主管部门意见</w:t>
            </w:r>
          </w:p>
        </w:tc>
        <w:tc>
          <w:tcPr>
            <w:tcW w:w="6759" w:type="dxa"/>
            <w:gridSpan w:val="2"/>
            <w:vAlign w:val="center"/>
          </w:tcPr>
          <w:p w14:paraId="76355AF1">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p>
          <w:p w14:paraId="163EA690">
            <w:pPr>
              <w:spacing w:line="360" w:lineRule="exact"/>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经审核，该申请人无失信行为，符合复评条件，同意推荐。</w:t>
            </w:r>
          </w:p>
          <w:p w14:paraId="4B74DA6F">
            <w:pPr>
              <w:spacing w:line="360" w:lineRule="exact"/>
              <w:ind w:firstLine="3600" w:firstLineChars="1500"/>
              <w:jc w:val="both"/>
              <w:rPr>
                <w:rFonts w:hint="eastAsia" w:ascii="Times New Roman" w:hAnsi="Times New Roman" w:eastAsia="仿宋_GB2312" w:cs="Times New Roman"/>
                <w:sz w:val="24"/>
                <w:lang w:eastAsia="zh-CN"/>
              </w:rPr>
            </w:pPr>
          </w:p>
          <w:p w14:paraId="6A845D17">
            <w:pPr>
              <w:spacing w:line="360" w:lineRule="exact"/>
              <w:ind w:firstLine="3600" w:firstLineChars="1500"/>
              <w:jc w:val="both"/>
              <w:rPr>
                <w:rFonts w:ascii="Times New Roman" w:hAnsi="Times New Roman" w:eastAsia="仿宋_GB2312" w:cs="Times New Roman"/>
                <w:sz w:val="24"/>
              </w:rPr>
            </w:pPr>
            <w:r>
              <w:rPr>
                <w:rFonts w:hint="eastAsia" w:ascii="Times New Roman" w:hAnsi="Times New Roman" w:eastAsia="仿宋_GB2312" w:cs="Times New Roman"/>
                <w:sz w:val="24"/>
                <w:lang w:eastAsia="zh-CN"/>
              </w:rPr>
              <w:t>签</w:t>
            </w:r>
            <w:r>
              <w:rPr>
                <w:rFonts w:ascii="Times New Roman" w:hAnsi="Times New Roman" w:eastAsia="仿宋_GB2312" w:cs="Times New Roman"/>
                <w:sz w:val="24"/>
              </w:rPr>
              <w:t>章：</w:t>
            </w:r>
          </w:p>
          <w:p w14:paraId="7C847F9B">
            <w:pPr>
              <w:spacing w:line="360" w:lineRule="exact"/>
              <w:jc w:val="center"/>
              <w:rPr>
                <w:rFonts w:ascii="仿宋_GB2312" w:eastAsia="仿宋_GB2312"/>
                <w:spacing w:val="4"/>
                <w:sz w:val="30"/>
                <w:szCs w:val="30"/>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r w14:paraId="344F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2152" w:type="dxa"/>
            <w:vAlign w:val="center"/>
          </w:tcPr>
          <w:p w14:paraId="246DEEF7">
            <w:pPr>
              <w:spacing w:line="360" w:lineRule="exact"/>
              <w:jc w:val="center"/>
              <w:rPr>
                <w:rFonts w:ascii="仿宋_GB2312" w:eastAsia="仿宋_GB2312"/>
                <w:spacing w:val="4"/>
                <w:sz w:val="30"/>
                <w:szCs w:val="30"/>
              </w:rPr>
            </w:pPr>
            <w:r>
              <w:rPr>
                <w:rFonts w:ascii="Times New Roman" w:hAnsi="Times New Roman" w:eastAsia="仿宋_GB2312" w:cs="Times New Roman"/>
                <w:sz w:val="24"/>
              </w:rPr>
              <w:t>市</w:t>
            </w:r>
            <w:r>
              <w:rPr>
                <w:rFonts w:hint="eastAsia" w:ascii="Times New Roman" w:hAnsi="Times New Roman" w:eastAsia="仿宋_GB2312" w:cs="Times New Roman"/>
                <w:sz w:val="24"/>
              </w:rPr>
              <w:t>行政主管部门</w:t>
            </w:r>
            <w:r>
              <w:rPr>
                <w:rFonts w:ascii="Times New Roman" w:hAnsi="Times New Roman" w:eastAsia="仿宋_GB2312" w:cs="Times New Roman"/>
                <w:sz w:val="24"/>
              </w:rPr>
              <w:t>意见</w:t>
            </w:r>
            <w:r>
              <w:rPr>
                <w:rFonts w:hint="eastAsia" w:ascii="Times New Roman" w:hAnsi="Times New Roman" w:eastAsia="仿宋_GB2312" w:cs="Times New Roman"/>
                <w:sz w:val="24"/>
                <w:lang w:val="en-US" w:eastAsia="zh-CN"/>
              </w:rPr>
              <w:t xml:space="preserve">    </w:t>
            </w:r>
          </w:p>
        </w:tc>
        <w:tc>
          <w:tcPr>
            <w:tcW w:w="6759" w:type="dxa"/>
            <w:gridSpan w:val="2"/>
            <w:vAlign w:val="center"/>
          </w:tcPr>
          <w:p w14:paraId="4FA4F11C">
            <w:pPr>
              <w:spacing w:line="360" w:lineRule="exact"/>
              <w:jc w:val="center"/>
              <w:rPr>
                <w:rFonts w:hint="eastAsia" w:ascii="Times New Roman" w:hAnsi="Times New Roman" w:eastAsia="仿宋_GB2312" w:cs="Times New Roman"/>
                <w:sz w:val="24"/>
                <w:lang w:val="en-US" w:eastAsia="zh-CN"/>
              </w:rPr>
            </w:pPr>
          </w:p>
          <w:p w14:paraId="18610508">
            <w:pPr>
              <w:spacing w:line="360" w:lineRule="exact"/>
              <w:jc w:val="center"/>
              <w:rPr>
                <w:rFonts w:hint="eastAsia" w:ascii="Times New Roman" w:hAnsi="Times New Roman" w:eastAsia="仿宋_GB2312" w:cs="Times New Roman"/>
                <w:sz w:val="24"/>
                <w:lang w:val="en-US" w:eastAsia="zh-CN"/>
              </w:rPr>
            </w:pPr>
          </w:p>
          <w:p w14:paraId="6FA5F6A9">
            <w:pPr>
              <w:spacing w:line="360" w:lineRule="exact"/>
              <w:jc w:val="center"/>
              <w:rPr>
                <w:rFonts w:hint="eastAsia" w:ascii="Times New Roman" w:hAnsi="Times New Roman" w:eastAsia="仿宋_GB2312" w:cs="Times New Roman"/>
                <w:sz w:val="24"/>
                <w:lang w:val="en-US" w:eastAsia="zh-CN"/>
              </w:rPr>
            </w:pPr>
          </w:p>
          <w:p w14:paraId="7F0F24B5">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签章：</w:t>
            </w:r>
          </w:p>
          <w:p w14:paraId="72D45E17">
            <w:pPr>
              <w:spacing w:line="360" w:lineRule="exact"/>
              <w:jc w:val="center"/>
              <w:rPr>
                <w:rFonts w:ascii="仿宋_GB2312" w:eastAsia="仿宋_GB2312"/>
                <w:spacing w:val="4"/>
                <w:sz w:val="30"/>
                <w:szCs w:val="30"/>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日</w:t>
            </w:r>
          </w:p>
        </w:tc>
      </w:tr>
    </w:tbl>
    <w:p w14:paraId="6688892D">
      <w:pPr>
        <w:rPr>
          <w:rFonts w:hint="eastAsia" w:ascii="仿宋" w:hAnsi="仿宋" w:eastAsia="仿宋" w:cs="仿宋"/>
          <w:b w:val="0"/>
          <w:bCs w:val="0"/>
          <w:sz w:val="24"/>
          <w:szCs w:val="24"/>
          <w:shd w:val="clear" w:color="auto" w:fill="FFFFFF"/>
        </w:rPr>
      </w:pPr>
    </w:p>
    <w:p w14:paraId="7DD6F611">
      <w:pPr>
        <w:pStyle w:val="6"/>
        <w:rPr>
          <w:rFonts w:hint="eastAsia" w:ascii="仿宋" w:hAnsi="仿宋" w:eastAsia="仿宋" w:cs="仿宋"/>
          <w:b w:val="0"/>
          <w:bCs w:val="0"/>
          <w:sz w:val="24"/>
          <w:szCs w:val="24"/>
          <w:shd w:val="clear" w:color="auto" w:fill="FFFFFF"/>
        </w:rPr>
      </w:pPr>
    </w:p>
    <w:p w14:paraId="2231363B">
      <w:pPr>
        <w:pStyle w:val="6"/>
        <w:rPr>
          <w:rFonts w:hint="eastAsia" w:ascii="仿宋" w:hAnsi="仿宋" w:eastAsia="仿宋" w:cs="仿宋"/>
          <w:b w:val="0"/>
          <w:bCs w:val="0"/>
          <w:sz w:val="24"/>
          <w:szCs w:val="24"/>
          <w:shd w:val="clear" w:color="auto" w:fill="FFFFFF"/>
        </w:rPr>
      </w:pPr>
    </w:p>
    <w:p w14:paraId="6C4099FC">
      <w:pPr>
        <w:pStyle w:val="6"/>
        <w:rPr>
          <w:rFonts w:hint="eastAsia" w:ascii="仿宋" w:hAnsi="仿宋" w:eastAsia="仿宋" w:cs="仿宋"/>
          <w:b w:val="0"/>
          <w:bCs w:val="0"/>
          <w:sz w:val="24"/>
          <w:szCs w:val="24"/>
          <w:shd w:val="clear" w:color="auto" w:fill="FFFFFF"/>
        </w:rPr>
      </w:pPr>
    </w:p>
    <w:p w14:paraId="45ED33CB">
      <w:pPr>
        <w:pStyle w:val="6"/>
        <w:rPr>
          <w:rFonts w:hint="eastAsia" w:ascii="仿宋" w:hAnsi="仿宋" w:eastAsia="仿宋" w:cs="仿宋"/>
          <w:b w:val="0"/>
          <w:bCs w:val="0"/>
          <w:sz w:val="24"/>
          <w:szCs w:val="24"/>
          <w:shd w:val="clear" w:color="auto" w:fill="FFFFFF"/>
        </w:rPr>
      </w:pPr>
    </w:p>
    <w:p w14:paraId="1D4A33CC">
      <w:pPr>
        <w:pStyle w:val="6"/>
        <w:rPr>
          <w:rFonts w:hint="eastAsia" w:ascii="仿宋" w:hAnsi="仿宋" w:eastAsia="仿宋" w:cs="仿宋"/>
          <w:b w:val="0"/>
          <w:bCs w:val="0"/>
          <w:sz w:val="24"/>
          <w:szCs w:val="24"/>
          <w:shd w:val="clear" w:color="auto" w:fill="FFFFFF"/>
        </w:rPr>
      </w:pPr>
    </w:p>
    <w:tbl>
      <w:tblPr>
        <w:tblStyle w:val="11"/>
        <w:tblpPr w:leftFromText="180" w:rightFromText="180" w:vertAnchor="page" w:horzAnchor="page" w:tblpX="1390" w:tblpY="1578"/>
        <w:tblOverlap w:val="neve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5"/>
      </w:tblGrid>
      <w:tr w14:paraId="715E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555" w:type="dxa"/>
            <w:tcBorders>
              <w:top w:val="nil"/>
              <w:left w:val="nil"/>
              <w:bottom w:val="nil"/>
              <w:right w:val="nil"/>
            </w:tcBorders>
            <w:shd w:val="clear" w:color="auto" w:fill="auto"/>
            <w:vAlign w:val="center"/>
          </w:tcPr>
          <w:p w14:paraId="331DAA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附件3</w:t>
            </w:r>
          </w:p>
          <w:p w14:paraId="274D81B7">
            <w:pPr>
              <w:keepNext w:val="0"/>
              <w:keepLines w:val="0"/>
              <w:widowControl/>
              <w:suppressLineNumbers w:val="0"/>
              <w:jc w:val="center"/>
              <w:textAlignment w:val="center"/>
              <w:rPr>
                <w:rFonts w:hint="eastAsia" w:ascii="宋体" w:hAnsi="宋体" w:eastAsia="宋体" w:cs="宋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2025年福州市知名农业品牌到期复评名单</w:t>
            </w:r>
          </w:p>
        </w:tc>
      </w:tr>
    </w:tbl>
    <w:tbl>
      <w:tblPr>
        <w:tblStyle w:val="11"/>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200"/>
        <w:gridCol w:w="2565"/>
        <w:gridCol w:w="1980"/>
      </w:tblGrid>
      <w:tr w14:paraId="45A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7920E34B">
            <w:pPr>
              <w:pBdr>
                <w:top w:val="none" w:color="auto" w:sz="0" w:space="0"/>
                <w:left w:val="none" w:color="auto" w:sz="0" w:space="0"/>
                <w:bottom w:val="none" w:color="auto" w:sz="0" w:space="0"/>
                <w:right w:val="none" w:color="auto" w:sz="0" w:space="0"/>
              </w:pBdr>
              <w:adjustRightInd w:val="0"/>
              <w:snapToGrid w:val="0"/>
              <w:jc w:val="center"/>
              <w:rPr>
                <w:sz w:val="28"/>
                <w:szCs w:val="28"/>
              </w:rPr>
            </w:pPr>
            <w:r>
              <w:rPr>
                <w:sz w:val="28"/>
                <w:szCs w:val="28"/>
              </w:rPr>
              <w:t>序号</w:t>
            </w:r>
          </w:p>
        </w:tc>
        <w:tc>
          <w:tcPr>
            <w:tcW w:w="4200" w:type="dxa"/>
            <w:vAlign w:val="center"/>
          </w:tcPr>
          <w:p w14:paraId="1F360E2D">
            <w:pPr>
              <w:pBdr>
                <w:top w:val="none" w:color="auto" w:sz="0" w:space="0"/>
                <w:left w:val="none" w:color="auto" w:sz="0" w:space="0"/>
                <w:bottom w:val="none" w:color="auto" w:sz="0" w:space="0"/>
                <w:right w:val="none" w:color="auto" w:sz="0" w:space="0"/>
              </w:pBdr>
              <w:adjustRightInd w:val="0"/>
              <w:snapToGrid w:val="0"/>
              <w:jc w:val="center"/>
              <w:rPr>
                <w:sz w:val="28"/>
                <w:szCs w:val="28"/>
              </w:rPr>
            </w:pPr>
            <w:r>
              <w:rPr>
                <w:sz w:val="28"/>
                <w:szCs w:val="28"/>
              </w:rPr>
              <w:t>申报单位</w:t>
            </w:r>
          </w:p>
        </w:tc>
        <w:tc>
          <w:tcPr>
            <w:tcW w:w="2565" w:type="dxa"/>
            <w:vAlign w:val="center"/>
          </w:tcPr>
          <w:p w14:paraId="317A7EE3">
            <w:pPr>
              <w:pBdr>
                <w:top w:val="none" w:color="auto" w:sz="0" w:space="0"/>
                <w:left w:val="none" w:color="auto" w:sz="0" w:space="0"/>
                <w:bottom w:val="none" w:color="auto" w:sz="0" w:space="0"/>
                <w:right w:val="none" w:color="auto" w:sz="0" w:space="0"/>
              </w:pBdr>
              <w:adjustRightInd w:val="0"/>
              <w:snapToGrid w:val="0"/>
              <w:jc w:val="center"/>
              <w:rPr>
                <w:rFonts w:hint="eastAsia" w:eastAsia="宋体"/>
                <w:sz w:val="28"/>
                <w:szCs w:val="28"/>
                <w:lang w:eastAsia="zh-CN"/>
              </w:rPr>
            </w:pPr>
            <w:r>
              <w:rPr>
                <w:sz w:val="28"/>
                <w:szCs w:val="28"/>
              </w:rPr>
              <w:t>产品</w:t>
            </w:r>
            <w:r>
              <w:rPr>
                <w:rFonts w:hint="eastAsia"/>
                <w:sz w:val="28"/>
                <w:szCs w:val="28"/>
                <w:lang w:eastAsia="zh-CN"/>
              </w:rPr>
              <w:t>品牌</w:t>
            </w:r>
          </w:p>
        </w:tc>
        <w:tc>
          <w:tcPr>
            <w:tcW w:w="1980" w:type="dxa"/>
            <w:vAlign w:val="center"/>
          </w:tcPr>
          <w:p w14:paraId="0130F703">
            <w:pPr>
              <w:pBdr>
                <w:top w:val="none" w:color="auto" w:sz="0" w:space="0"/>
                <w:left w:val="none" w:color="auto" w:sz="0" w:space="0"/>
                <w:bottom w:val="none" w:color="auto" w:sz="0" w:space="0"/>
                <w:right w:val="none" w:color="auto" w:sz="0" w:space="0"/>
              </w:pBdr>
              <w:adjustRightInd w:val="0"/>
              <w:snapToGrid w:val="0"/>
              <w:jc w:val="center"/>
              <w:rPr>
                <w:rFonts w:hint="eastAsia" w:eastAsia="宋体"/>
                <w:sz w:val="28"/>
                <w:szCs w:val="28"/>
                <w:lang w:eastAsia="zh-CN"/>
              </w:rPr>
            </w:pPr>
            <w:r>
              <w:rPr>
                <w:rFonts w:hint="eastAsia"/>
                <w:sz w:val="28"/>
                <w:szCs w:val="28"/>
                <w:lang w:eastAsia="zh-CN"/>
              </w:rPr>
              <w:t>所属县区</w:t>
            </w:r>
          </w:p>
        </w:tc>
      </w:tr>
      <w:tr w14:paraId="18A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3805784B">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p>
        </w:tc>
        <w:tc>
          <w:tcPr>
            <w:tcW w:w="4200" w:type="dxa"/>
            <w:vAlign w:val="center"/>
          </w:tcPr>
          <w:p w14:paraId="39E42659">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福清市一都镇农业服务中心</w:t>
            </w:r>
          </w:p>
        </w:tc>
        <w:tc>
          <w:tcPr>
            <w:tcW w:w="2565" w:type="dxa"/>
            <w:vAlign w:val="center"/>
          </w:tcPr>
          <w:p w14:paraId="1FD14413">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一都枇杷</w:t>
            </w:r>
          </w:p>
        </w:tc>
        <w:tc>
          <w:tcPr>
            <w:tcW w:w="1980" w:type="dxa"/>
            <w:vAlign w:val="center"/>
          </w:tcPr>
          <w:p w14:paraId="23AE543A">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0034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6F66AD85">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p>
        </w:tc>
        <w:tc>
          <w:tcPr>
            <w:tcW w:w="4200" w:type="dxa"/>
            <w:vAlign w:val="center"/>
          </w:tcPr>
          <w:p w14:paraId="528A99E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福州市长乐区农业科学技术推广中心</w:t>
            </w:r>
          </w:p>
        </w:tc>
        <w:tc>
          <w:tcPr>
            <w:tcW w:w="2565" w:type="dxa"/>
            <w:vAlign w:val="center"/>
          </w:tcPr>
          <w:p w14:paraId="371227C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青山龙眼</w:t>
            </w:r>
          </w:p>
        </w:tc>
        <w:tc>
          <w:tcPr>
            <w:tcW w:w="1980" w:type="dxa"/>
            <w:vAlign w:val="center"/>
          </w:tcPr>
          <w:p w14:paraId="352165B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长乐</w:t>
            </w:r>
          </w:p>
        </w:tc>
      </w:tr>
      <w:tr w14:paraId="44F4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3C0E7DAA">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w:t>
            </w:r>
          </w:p>
        </w:tc>
        <w:tc>
          <w:tcPr>
            <w:tcW w:w="4200" w:type="dxa"/>
            <w:vAlign w:val="center"/>
          </w:tcPr>
          <w:p w14:paraId="4AAF0AB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连江县鲍鱼行业协会</w:t>
            </w:r>
          </w:p>
        </w:tc>
        <w:tc>
          <w:tcPr>
            <w:tcW w:w="2565" w:type="dxa"/>
            <w:vAlign w:val="center"/>
          </w:tcPr>
          <w:p w14:paraId="47A237C9">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连江鲍鱼</w:t>
            </w:r>
          </w:p>
        </w:tc>
        <w:tc>
          <w:tcPr>
            <w:tcW w:w="1980" w:type="dxa"/>
            <w:vAlign w:val="center"/>
          </w:tcPr>
          <w:p w14:paraId="0FCA3D3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r w14:paraId="277C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11F64F9D">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w:t>
            </w:r>
          </w:p>
        </w:tc>
        <w:tc>
          <w:tcPr>
            <w:tcW w:w="4200" w:type="dxa"/>
            <w:vAlign w:val="center"/>
          </w:tcPr>
          <w:p w14:paraId="2FF9231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连江县海带行业协会</w:t>
            </w:r>
          </w:p>
        </w:tc>
        <w:tc>
          <w:tcPr>
            <w:tcW w:w="2565" w:type="dxa"/>
            <w:vAlign w:val="center"/>
          </w:tcPr>
          <w:p w14:paraId="5A4617D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连江海带</w:t>
            </w:r>
          </w:p>
        </w:tc>
        <w:tc>
          <w:tcPr>
            <w:tcW w:w="1980" w:type="dxa"/>
            <w:vAlign w:val="center"/>
          </w:tcPr>
          <w:p w14:paraId="36B6FD2B">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r w14:paraId="6F1E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597FE1F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5</w:t>
            </w:r>
          </w:p>
        </w:tc>
        <w:tc>
          <w:tcPr>
            <w:tcW w:w="4200" w:type="dxa"/>
            <w:vAlign w:val="center"/>
          </w:tcPr>
          <w:p w14:paraId="41F6053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永泰县茶叶协会</w:t>
            </w:r>
          </w:p>
        </w:tc>
        <w:tc>
          <w:tcPr>
            <w:tcW w:w="2565" w:type="dxa"/>
            <w:vAlign w:val="center"/>
          </w:tcPr>
          <w:p w14:paraId="6958C59B">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永泰绿茶</w:t>
            </w:r>
          </w:p>
        </w:tc>
        <w:tc>
          <w:tcPr>
            <w:tcW w:w="1980" w:type="dxa"/>
            <w:vAlign w:val="center"/>
          </w:tcPr>
          <w:p w14:paraId="5A13CA54">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永泰</w:t>
            </w:r>
          </w:p>
        </w:tc>
      </w:tr>
      <w:tr w14:paraId="42D3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62475EAB">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w:t>
            </w:r>
          </w:p>
        </w:tc>
        <w:tc>
          <w:tcPr>
            <w:tcW w:w="4200" w:type="dxa"/>
            <w:shd w:val="clear" w:color="auto" w:fill="auto"/>
            <w:vAlign w:val="center"/>
          </w:tcPr>
          <w:p w14:paraId="261F30F8">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福建光阳蛋业股份有限公司</w:t>
            </w:r>
          </w:p>
        </w:tc>
        <w:tc>
          <w:tcPr>
            <w:tcW w:w="2565" w:type="dxa"/>
            <w:shd w:val="clear" w:color="auto" w:fill="auto"/>
            <w:vAlign w:val="center"/>
          </w:tcPr>
          <w:p w14:paraId="7A967748">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光阳牌鲜鸡蛋</w:t>
            </w:r>
          </w:p>
        </w:tc>
        <w:tc>
          <w:tcPr>
            <w:tcW w:w="1980" w:type="dxa"/>
            <w:vAlign w:val="center"/>
          </w:tcPr>
          <w:p w14:paraId="1B3E6AA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4540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2F47B422">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w:t>
            </w:r>
          </w:p>
        </w:tc>
        <w:tc>
          <w:tcPr>
            <w:tcW w:w="4200" w:type="dxa"/>
            <w:shd w:val="clear" w:color="auto" w:fill="auto"/>
            <w:vAlign w:val="center"/>
          </w:tcPr>
          <w:p w14:paraId="1F2F5D58">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福建七境茶业有限公司</w:t>
            </w:r>
          </w:p>
        </w:tc>
        <w:tc>
          <w:tcPr>
            <w:tcW w:w="2565" w:type="dxa"/>
            <w:shd w:val="clear" w:color="auto" w:fill="auto"/>
            <w:vAlign w:val="center"/>
          </w:tcPr>
          <w:p w14:paraId="49E3B6BA">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罗川七境牌绿茶</w:t>
            </w:r>
          </w:p>
        </w:tc>
        <w:tc>
          <w:tcPr>
            <w:tcW w:w="1980" w:type="dxa"/>
            <w:vAlign w:val="center"/>
          </w:tcPr>
          <w:p w14:paraId="1701000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罗源</w:t>
            </w:r>
          </w:p>
        </w:tc>
      </w:tr>
      <w:tr w14:paraId="3D8C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37746FCD">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8</w:t>
            </w:r>
          </w:p>
        </w:tc>
        <w:tc>
          <w:tcPr>
            <w:tcW w:w="4200" w:type="dxa"/>
            <w:shd w:val="clear" w:color="auto" w:fill="auto"/>
            <w:vAlign w:val="center"/>
          </w:tcPr>
          <w:p w14:paraId="494D001E">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福建省南湖山茶业有限公司</w:t>
            </w:r>
          </w:p>
        </w:tc>
        <w:tc>
          <w:tcPr>
            <w:tcW w:w="2565" w:type="dxa"/>
            <w:shd w:val="clear" w:color="auto" w:fill="auto"/>
            <w:vAlign w:val="center"/>
          </w:tcPr>
          <w:p w14:paraId="146B87BC">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岚湖山牌石竹白眉</w:t>
            </w:r>
          </w:p>
        </w:tc>
        <w:tc>
          <w:tcPr>
            <w:tcW w:w="1980" w:type="dxa"/>
            <w:vAlign w:val="center"/>
          </w:tcPr>
          <w:p w14:paraId="4CC4257A">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2CF0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41465C07">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w:t>
            </w:r>
          </w:p>
        </w:tc>
        <w:tc>
          <w:tcPr>
            <w:tcW w:w="4200" w:type="dxa"/>
            <w:shd w:val="clear" w:color="auto" w:fill="auto"/>
            <w:vAlign w:val="center"/>
          </w:tcPr>
          <w:p w14:paraId="0EA3E97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福建容益菌业科技研发有限公司</w:t>
            </w:r>
          </w:p>
        </w:tc>
        <w:tc>
          <w:tcPr>
            <w:tcW w:w="2565" w:type="dxa"/>
            <w:shd w:val="clear" w:color="auto" w:fill="auto"/>
            <w:vAlign w:val="center"/>
          </w:tcPr>
          <w:p w14:paraId="0448A8A8">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容益牌绣球菌</w:t>
            </w:r>
          </w:p>
        </w:tc>
        <w:tc>
          <w:tcPr>
            <w:tcW w:w="1980" w:type="dxa"/>
            <w:vAlign w:val="center"/>
          </w:tcPr>
          <w:p w14:paraId="683F6753">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闽侯 </w:t>
            </w:r>
          </w:p>
        </w:tc>
      </w:tr>
      <w:tr w14:paraId="58D3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7C256FCB">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10</w:t>
            </w:r>
          </w:p>
        </w:tc>
        <w:tc>
          <w:tcPr>
            <w:tcW w:w="4200" w:type="dxa"/>
            <w:shd w:val="clear" w:color="auto" w:fill="auto"/>
            <w:vAlign w:val="center"/>
          </w:tcPr>
          <w:p w14:paraId="471C103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福建省神蜂科技开发有限公司</w:t>
            </w:r>
          </w:p>
        </w:tc>
        <w:tc>
          <w:tcPr>
            <w:tcW w:w="2565" w:type="dxa"/>
            <w:shd w:val="clear" w:color="auto" w:fill="auto"/>
            <w:vAlign w:val="center"/>
          </w:tcPr>
          <w:p w14:paraId="1DDD3F3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神蜂科技牌蜂蜜</w:t>
            </w:r>
          </w:p>
        </w:tc>
        <w:tc>
          <w:tcPr>
            <w:tcW w:w="1980" w:type="dxa"/>
            <w:vAlign w:val="center"/>
          </w:tcPr>
          <w:p w14:paraId="0CBB147C">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仓山</w:t>
            </w:r>
          </w:p>
        </w:tc>
      </w:tr>
      <w:tr w14:paraId="1A7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5E2223A1">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11</w:t>
            </w:r>
          </w:p>
        </w:tc>
        <w:tc>
          <w:tcPr>
            <w:tcW w:w="4200" w:type="dxa"/>
            <w:shd w:val="clear" w:color="auto" w:fill="auto"/>
            <w:vAlign w:val="center"/>
          </w:tcPr>
          <w:p w14:paraId="7D4B14B5">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福建省永泰县顺达食品有限公司</w:t>
            </w:r>
          </w:p>
        </w:tc>
        <w:tc>
          <w:tcPr>
            <w:tcW w:w="2565" w:type="dxa"/>
            <w:shd w:val="clear" w:color="auto" w:fill="auto"/>
            <w:vAlign w:val="center"/>
          </w:tcPr>
          <w:p w14:paraId="245C6820">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李都牌永泰李干</w:t>
            </w:r>
          </w:p>
        </w:tc>
        <w:tc>
          <w:tcPr>
            <w:tcW w:w="1980" w:type="dxa"/>
            <w:vAlign w:val="center"/>
          </w:tcPr>
          <w:p w14:paraId="256BF89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永泰</w:t>
            </w:r>
          </w:p>
        </w:tc>
      </w:tr>
      <w:tr w14:paraId="390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092EAE32">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12</w:t>
            </w:r>
          </w:p>
        </w:tc>
        <w:tc>
          <w:tcPr>
            <w:tcW w:w="4200" w:type="dxa"/>
            <w:shd w:val="clear" w:color="auto" w:fill="auto"/>
            <w:vAlign w:val="center"/>
          </w:tcPr>
          <w:p w14:paraId="290A26E1">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福建同一农牧有限公司</w:t>
            </w:r>
          </w:p>
        </w:tc>
        <w:tc>
          <w:tcPr>
            <w:tcW w:w="2565" w:type="dxa"/>
            <w:shd w:val="clear" w:color="auto" w:fill="auto"/>
            <w:vAlign w:val="center"/>
          </w:tcPr>
          <w:p w14:paraId="4651163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杉村牌鲜鸡蛋</w:t>
            </w:r>
          </w:p>
        </w:tc>
        <w:tc>
          <w:tcPr>
            <w:tcW w:w="1980" w:type="dxa"/>
            <w:vAlign w:val="center"/>
          </w:tcPr>
          <w:p w14:paraId="722F0D3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闽清</w:t>
            </w:r>
          </w:p>
        </w:tc>
      </w:tr>
      <w:tr w14:paraId="06C8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2A91FF82">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13</w:t>
            </w:r>
          </w:p>
        </w:tc>
        <w:tc>
          <w:tcPr>
            <w:tcW w:w="4200" w:type="dxa"/>
            <w:shd w:val="clear" w:color="auto" w:fill="auto"/>
            <w:vAlign w:val="center"/>
          </w:tcPr>
          <w:p w14:paraId="43365A2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福建省卢峰茶业有限公司</w:t>
            </w:r>
          </w:p>
        </w:tc>
        <w:tc>
          <w:tcPr>
            <w:tcW w:w="2565" w:type="dxa"/>
            <w:shd w:val="clear" w:color="auto" w:fill="auto"/>
            <w:vAlign w:val="center"/>
          </w:tcPr>
          <w:p w14:paraId="1699ADE3">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恬香溢牌永泰绿茶</w:t>
            </w:r>
          </w:p>
        </w:tc>
        <w:tc>
          <w:tcPr>
            <w:tcW w:w="1980" w:type="dxa"/>
            <w:vAlign w:val="center"/>
          </w:tcPr>
          <w:p w14:paraId="0F954E85">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永泰</w:t>
            </w:r>
          </w:p>
        </w:tc>
      </w:tr>
      <w:tr w14:paraId="0B80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1CFBD2F0">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14</w:t>
            </w:r>
          </w:p>
        </w:tc>
        <w:tc>
          <w:tcPr>
            <w:tcW w:w="4200" w:type="dxa"/>
            <w:shd w:val="clear" w:color="auto" w:fill="auto"/>
            <w:vAlign w:val="center"/>
          </w:tcPr>
          <w:p w14:paraId="6C8B887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福州福民茶叶有限公司</w:t>
            </w:r>
          </w:p>
        </w:tc>
        <w:tc>
          <w:tcPr>
            <w:tcW w:w="2565" w:type="dxa"/>
            <w:shd w:val="clear" w:color="auto" w:fill="auto"/>
            <w:vAlign w:val="center"/>
          </w:tcPr>
          <w:p w14:paraId="0A39E47C">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福民王牌茉莉花茶</w:t>
            </w:r>
          </w:p>
        </w:tc>
        <w:tc>
          <w:tcPr>
            <w:tcW w:w="1980" w:type="dxa"/>
            <w:vAlign w:val="center"/>
          </w:tcPr>
          <w:p w14:paraId="602DF10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仓山</w:t>
            </w:r>
          </w:p>
        </w:tc>
      </w:tr>
      <w:tr w14:paraId="62F8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2922A091">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15</w:t>
            </w:r>
          </w:p>
        </w:tc>
        <w:tc>
          <w:tcPr>
            <w:tcW w:w="4200" w:type="dxa"/>
            <w:shd w:val="clear" w:color="auto" w:fill="auto"/>
            <w:vAlign w:val="center"/>
          </w:tcPr>
          <w:p w14:paraId="556C724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福清市文华实业有限公司</w:t>
            </w:r>
          </w:p>
        </w:tc>
        <w:tc>
          <w:tcPr>
            <w:tcW w:w="2565" w:type="dxa"/>
            <w:shd w:val="clear" w:color="auto" w:fill="auto"/>
            <w:vAlign w:val="center"/>
          </w:tcPr>
          <w:p w14:paraId="650C105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文华牌鲜鸡蛋</w:t>
            </w:r>
          </w:p>
        </w:tc>
        <w:tc>
          <w:tcPr>
            <w:tcW w:w="1980" w:type="dxa"/>
            <w:vAlign w:val="center"/>
          </w:tcPr>
          <w:p w14:paraId="194619E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0C62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6F736D64">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16</w:t>
            </w:r>
          </w:p>
        </w:tc>
        <w:tc>
          <w:tcPr>
            <w:tcW w:w="4200" w:type="dxa"/>
            <w:shd w:val="clear" w:color="auto" w:fill="auto"/>
            <w:vAlign w:val="center"/>
          </w:tcPr>
          <w:p w14:paraId="269BE86E">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闽清金水湾生态农业有限公司</w:t>
            </w:r>
          </w:p>
        </w:tc>
        <w:tc>
          <w:tcPr>
            <w:tcW w:w="2565" w:type="dxa"/>
            <w:shd w:val="clear" w:color="auto" w:fill="auto"/>
            <w:vAlign w:val="center"/>
          </w:tcPr>
          <w:p w14:paraId="5205070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大明谷牌鲜鸭蛋</w:t>
            </w:r>
          </w:p>
        </w:tc>
        <w:tc>
          <w:tcPr>
            <w:tcW w:w="1980" w:type="dxa"/>
            <w:vAlign w:val="center"/>
          </w:tcPr>
          <w:p w14:paraId="22E0461E">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闽清</w:t>
            </w:r>
          </w:p>
        </w:tc>
      </w:tr>
      <w:tr w14:paraId="321E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0A2E0D23">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17</w:t>
            </w:r>
          </w:p>
        </w:tc>
        <w:tc>
          <w:tcPr>
            <w:tcW w:w="4200" w:type="dxa"/>
            <w:shd w:val="clear" w:color="auto" w:fill="auto"/>
            <w:vAlign w:val="center"/>
          </w:tcPr>
          <w:p w14:paraId="5AE2173A">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福建金品农业科技股份有限公司</w:t>
            </w:r>
          </w:p>
        </w:tc>
        <w:tc>
          <w:tcPr>
            <w:tcW w:w="2565" w:type="dxa"/>
            <w:shd w:val="clear" w:color="auto" w:fill="auto"/>
            <w:vAlign w:val="center"/>
          </w:tcPr>
          <w:p w14:paraId="0AD68627">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金品牌青梗菜种子</w:t>
            </w:r>
          </w:p>
        </w:tc>
        <w:tc>
          <w:tcPr>
            <w:tcW w:w="1980" w:type="dxa"/>
            <w:vAlign w:val="center"/>
          </w:tcPr>
          <w:p w14:paraId="475ADF49">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闽侯</w:t>
            </w:r>
          </w:p>
        </w:tc>
      </w:tr>
      <w:tr w14:paraId="1C3D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05A08629">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18</w:t>
            </w:r>
          </w:p>
        </w:tc>
        <w:tc>
          <w:tcPr>
            <w:tcW w:w="4200" w:type="dxa"/>
            <w:shd w:val="clear" w:color="auto" w:fill="auto"/>
            <w:vAlign w:val="center"/>
          </w:tcPr>
          <w:p w14:paraId="45188515">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福建汇融农业开发有限公司</w:t>
            </w:r>
          </w:p>
        </w:tc>
        <w:tc>
          <w:tcPr>
            <w:tcW w:w="2565" w:type="dxa"/>
            <w:shd w:val="clear" w:color="auto" w:fill="auto"/>
            <w:vAlign w:val="center"/>
          </w:tcPr>
          <w:p w14:paraId="4D4F68B4">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FJHR牌西兰花</w:t>
            </w:r>
          </w:p>
        </w:tc>
        <w:tc>
          <w:tcPr>
            <w:tcW w:w="1980" w:type="dxa"/>
            <w:vAlign w:val="center"/>
          </w:tcPr>
          <w:p w14:paraId="50797B1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6D5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748294D5">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19</w:t>
            </w:r>
          </w:p>
        </w:tc>
        <w:tc>
          <w:tcPr>
            <w:tcW w:w="4200" w:type="dxa"/>
            <w:shd w:val="clear" w:color="auto" w:fill="auto"/>
            <w:vAlign w:val="center"/>
          </w:tcPr>
          <w:p w14:paraId="184B9FA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福州市长乐区利丰农业专业合作社</w:t>
            </w:r>
          </w:p>
        </w:tc>
        <w:tc>
          <w:tcPr>
            <w:tcW w:w="2565" w:type="dxa"/>
            <w:shd w:val="clear" w:color="auto" w:fill="auto"/>
            <w:vAlign w:val="center"/>
          </w:tcPr>
          <w:p w14:paraId="78307421">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吴航牌马铃薯</w:t>
            </w:r>
          </w:p>
        </w:tc>
        <w:tc>
          <w:tcPr>
            <w:tcW w:w="1980" w:type="dxa"/>
            <w:vAlign w:val="center"/>
          </w:tcPr>
          <w:p w14:paraId="1E33813A">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长乐</w:t>
            </w:r>
          </w:p>
        </w:tc>
      </w:tr>
      <w:tr w14:paraId="0CE8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32AAF456">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20</w:t>
            </w:r>
          </w:p>
        </w:tc>
        <w:tc>
          <w:tcPr>
            <w:tcW w:w="4200" w:type="dxa"/>
            <w:shd w:val="clear" w:color="auto" w:fill="auto"/>
            <w:vAlign w:val="center"/>
          </w:tcPr>
          <w:p w14:paraId="66ED7918">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福州日兴水产食品有限公司</w:t>
            </w:r>
          </w:p>
        </w:tc>
        <w:tc>
          <w:tcPr>
            <w:tcW w:w="2565" w:type="dxa"/>
            <w:shd w:val="clear" w:color="auto" w:fill="auto"/>
            <w:vAlign w:val="center"/>
          </w:tcPr>
          <w:p w14:paraId="37CCFF7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江船长牌冷冻海参</w:t>
            </w:r>
          </w:p>
        </w:tc>
        <w:tc>
          <w:tcPr>
            <w:tcW w:w="1980" w:type="dxa"/>
            <w:vAlign w:val="center"/>
          </w:tcPr>
          <w:p w14:paraId="266614C6">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r w14:paraId="3065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4BD06C58">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21</w:t>
            </w:r>
          </w:p>
        </w:tc>
        <w:tc>
          <w:tcPr>
            <w:tcW w:w="4200" w:type="dxa"/>
            <w:shd w:val="clear" w:color="auto" w:fill="auto"/>
            <w:vAlign w:val="center"/>
          </w:tcPr>
          <w:p w14:paraId="522FB91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福建亿达食品有限公司</w:t>
            </w:r>
          </w:p>
        </w:tc>
        <w:tc>
          <w:tcPr>
            <w:tcW w:w="2565" w:type="dxa"/>
            <w:shd w:val="clear" w:color="auto" w:fill="auto"/>
            <w:vAlign w:val="center"/>
          </w:tcPr>
          <w:p w14:paraId="529D1D5F">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东洛岛牌有机海带苗</w:t>
            </w:r>
          </w:p>
        </w:tc>
        <w:tc>
          <w:tcPr>
            <w:tcW w:w="1980" w:type="dxa"/>
            <w:vAlign w:val="center"/>
          </w:tcPr>
          <w:p w14:paraId="07E6D433">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r w14:paraId="49E4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2862BB7D">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22</w:t>
            </w:r>
          </w:p>
        </w:tc>
        <w:tc>
          <w:tcPr>
            <w:tcW w:w="4200" w:type="dxa"/>
            <w:shd w:val="clear" w:color="auto" w:fill="auto"/>
            <w:vAlign w:val="center"/>
          </w:tcPr>
          <w:p w14:paraId="5BE544D0">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福建省波蓝食品有限公司</w:t>
            </w:r>
          </w:p>
        </w:tc>
        <w:tc>
          <w:tcPr>
            <w:tcW w:w="2565" w:type="dxa"/>
            <w:shd w:val="clear" w:color="auto" w:fill="auto"/>
            <w:vAlign w:val="center"/>
          </w:tcPr>
          <w:p w14:paraId="314DCFE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波蓝食品牌鸣门卷</w:t>
            </w:r>
          </w:p>
        </w:tc>
        <w:tc>
          <w:tcPr>
            <w:tcW w:w="1980" w:type="dxa"/>
            <w:vAlign w:val="center"/>
          </w:tcPr>
          <w:p w14:paraId="29840CFC">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福清</w:t>
            </w:r>
          </w:p>
        </w:tc>
      </w:tr>
      <w:tr w14:paraId="3C13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19FE3418">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23</w:t>
            </w:r>
          </w:p>
        </w:tc>
        <w:tc>
          <w:tcPr>
            <w:tcW w:w="4200" w:type="dxa"/>
            <w:shd w:val="clear" w:color="auto" w:fill="auto"/>
            <w:vAlign w:val="center"/>
          </w:tcPr>
          <w:p w14:paraId="4559E8A2">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连江信洋水产有限公司</w:t>
            </w:r>
          </w:p>
        </w:tc>
        <w:tc>
          <w:tcPr>
            <w:tcW w:w="2565" w:type="dxa"/>
            <w:shd w:val="clear" w:color="auto" w:fill="auto"/>
            <w:vAlign w:val="center"/>
          </w:tcPr>
          <w:p w14:paraId="0B630D3B">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SY牌干虾皮</w:t>
            </w:r>
          </w:p>
        </w:tc>
        <w:tc>
          <w:tcPr>
            <w:tcW w:w="1980" w:type="dxa"/>
            <w:vAlign w:val="center"/>
          </w:tcPr>
          <w:p w14:paraId="5DF83035">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r w14:paraId="694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7" w:type="dxa"/>
            <w:vAlign w:val="center"/>
          </w:tcPr>
          <w:p w14:paraId="32131B15">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24</w:t>
            </w:r>
          </w:p>
        </w:tc>
        <w:tc>
          <w:tcPr>
            <w:tcW w:w="4200" w:type="dxa"/>
            <w:shd w:val="clear" w:color="auto" w:fill="auto"/>
            <w:vAlign w:val="center"/>
          </w:tcPr>
          <w:p w14:paraId="27C9A0E6">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福州百洋海味食品有限公司</w:t>
            </w:r>
          </w:p>
        </w:tc>
        <w:tc>
          <w:tcPr>
            <w:tcW w:w="2565" w:type="dxa"/>
            <w:shd w:val="clear" w:color="auto" w:fill="auto"/>
            <w:vAlign w:val="center"/>
          </w:tcPr>
          <w:p w14:paraId="1A13F9FD">
            <w:pPr>
              <w:pBdr>
                <w:top w:val="none" w:color="auto" w:sz="0" w:space="0"/>
                <w:left w:val="none" w:color="auto" w:sz="0" w:space="0"/>
                <w:bottom w:val="none" w:color="auto" w:sz="0" w:space="0"/>
                <w:right w:val="none" w:color="auto" w:sz="0" w:space="0"/>
              </w:pBdr>
              <w:adjustRightInd w:val="0"/>
              <w:snapToGrid w:val="0"/>
              <w:jc w:val="cente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百洋牌淡干虾皮</w:t>
            </w:r>
          </w:p>
        </w:tc>
        <w:tc>
          <w:tcPr>
            <w:tcW w:w="1980" w:type="dxa"/>
            <w:vAlign w:val="center"/>
          </w:tcPr>
          <w:p w14:paraId="325047E5">
            <w:pPr>
              <w:pBdr>
                <w:top w:val="none" w:color="auto" w:sz="0" w:space="0"/>
                <w:left w:val="none" w:color="auto" w:sz="0" w:space="0"/>
                <w:bottom w:val="none" w:color="auto" w:sz="0" w:space="0"/>
                <w:right w:val="none" w:color="auto" w:sz="0" w:space="0"/>
              </w:pBdr>
              <w:adjustRightInd w:val="0"/>
              <w:snapToGrid w:val="0"/>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连江</w:t>
            </w:r>
          </w:p>
        </w:tc>
      </w:tr>
    </w:tbl>
    <w:p w14:paraId="41D2A601">
      <w:pPr>
        <w:pStyle w:val="10"/>
      </w:pPr>
    </w:p>
    <w:p w14:paraId="11DF665D">
      <w:pPr>
        <w:pStyle w:val="10"/>
      </w:pPr>
    </w:p>
    <w:p w14:paraId="6F07E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039E9A2">
      <w:pPr>
        <w:pStyle w:val="2"/>
        <w:rPr>
          <w:rFonts w:hint="eastAsia" w:ascii="仿宋" w:hAnsi="仿宋" w:eastAsia="仿宋" w:cs="仿宋"/>
          <w:i w:val="0"/>
          <w:iCs w:val="0"/>
          <w:color w:val="000000"/>
          <w:kern w:val="0"/>
          <w:sz w:val="24"/>
          <w:szCs w:val="24"/>
          <w:u w:val="none"/>
          <w:lang w:val="en-US" w:eastAsia="zh-CN" w:bidi="ar"/>
        </w:rPr>
      </w:pPr>
    </w:p>
    <w:p w14:paraId="5CDC3475">
      <w:pPr>
        <w:pStyle w:val="2"/>
        <w:rPr>
          <w:rFonts w:hint="eastAsia" w:ascii="仿宋" w:hAnsi="仿宋" w:eastAsia="仿宋" w:cs="仿宋"/>
          <w:i w:val="0"/>
          <w:iCs w:val="0"/>
          <w:color w:val="000000"/>
          <w:kern w:val="0"/>
          <w:sz w:val="24"/>
          <w:szCs w:val="24"/>
          <w:u w:val="none"/>
          <w:lang w:val="en-US" w:eastAsia="zh-CN" w:bidi="ar"/>
        </w:rPr>
      </w:pPr>
    </w:p>
    <w:p w14:paraId="54BF4E48">
      <w:pPr>
        <w:pStyle w:val="2"/>
        <w:rPr>
          <w:rFonts w:hint="eastAsia" w:ascii="仿宋" w:hAnsi="仿宋" w:eastAsia="仿宋" w:cs="仿宋"/>
          <w:i w:val="0"/>
          <w:iCs w:val="0"/>
          <w:color w:val="000000"/>
          <w:kern w:val="0"/>
          <w:sz w:val="24"/>
          <w:szCs w:val="24"/>
          <w:u w:val="none"/>
          <w:lang w:val="en-US" w:eastAsia="zh-CN" w:bidi="ar"/>
        </w:rPr>
      </w:pPr>
    </w:p>
    <w:p w14:paraId="54AD9FEA">
      <w:pPr>
        <w:pStyle w:val="2"/>
        <w:rPr>
          <w:rFonts w:hint="eastAsia" w:ascii="仿宋" w:hAnsi="仿宋" w:eastAsia="仿宋" w:cs="仿宋"/>
          <w:i w:val="0"/>
          <w:iCs w:val="0"/>
          <w:color w:val="000000"/>
          <w:kern w:val="0"/>
          <w:sz w:val="24"/>
          <w:szCs w:val="24"/>
          <w:u w:val="none"/>
          <w:lang w:val="en-US" w:eastAsia="zh-CN" w:bidi="ar"/>
        </w:rPr>
      </w:pPr>
    </w:p>
    <w:p w14:paraId="0A137BF1">
      <w:pPr>
        <w:pStyle w:val="2"/>
        <w:rPr>
          <w:rFonts w:hint="eastAsia" w:ascii="仿宋" w:hAnsi="仿宋" w:eastAsia="仿宋" w:cs="仿宋"/>
          <w:i w:val="0"/>
          <w:iCs w:val="0"/>
          <w:color w:val="000000"/>
          <w:kern w:val="0"/>
          <w:sz w:val="24"/>
          <w:szCs w:val="24"/>
          <w:u w:val="none"/>
          <w:lang w:val="en-US" w:eastAsia="zh-CN" w:bidi="ar"/>
        </w:rPr>
      </w:pPr>
    </w:p>
    <w:p w14:paraId="4FBEF96F">
      <w:pPr>
        <w:pStyle w:val="2"/>
        <w:rPr>
          <w:rFonts w:hint="eastAsia" w:ascii="仿宋" w:hAnsi="仿宋" w:eastAsia="仿宋" w:cs="仿宋"/>
          <w:i w:val="0"/>
          <w:iCs w:val="0"/>
          <w:color w:val="000000"/>
          <w:kern w:val="0"/>
          <w:sz w:val="24"/>
          <w:szCs w:val="24"/>
          <w:u w:val="none"/>
          <w:lang w:val="en-US" w:eastAsia="zh-CN" w:bidi="ar"/>
        </w:rPr>
      </w:pPr>
    </w:p>
    <w:p w14:paraId="08DBAECF">
      <w:pPr>
        <w:pStyle w:val="2"/>
        <w:rPr>
          <w:rFonts w:hint="eastAsia" w:ascii="仿宋" w:hAnsi="仿宋" w:eastAsia="仿宋" w:cs="仿宋"/>
          <w:i w:val="0"/>
          <w:iCs w:val="0"/>
          <w:color w:val="000000"/>
          <w:kern w:val="0"/>
          <w:sz w:val="24"/>
          <w:szCs w:val="24"/>
          <w:u w:val="none"/>
          <w:lang w:val="en-US" w:eastAsia="zh-CN" w:bidi="ar"/>
        </w:rPr>
      </w:pPr>
    </w:p>
    <w:p w14:paraId="49002429">
      <w:pPr>
        <w:pStyle w:val="2"/>
        <w:rPr>
          <w:rFonts w:hint="eastAsia" w:ascii="仿宋" w:hAnsi="仿宋" w:eastAsia="仿宋" w:cs="仿宋"/>
          <w:i w:val="0"/>
          <w:iCs w:val="0"/>
          <w:color w:val="000000"/>
          <w:kern w:val="0"/>
          <w:sz w:val="24"/>
          <w:szCs w:val="24"/>
          <w:u w:val="none"/>
          <w:lang w:val="en-US" w:eastAsia="zh-CN" w:bidi="ar"/>
        </w:rPr>
      </w:pPr>
    </w:p>
    <w:p w14:paraId="308D111A">
      <w:pPr>
        <w:autoSpaceDN w:val="0"/>
        <w:rPr>
          <w:rFonts w:hint="default" w:ascii="楷体" w:hAnsi="楷体" w:eastAsia="楷体" w:cs="楷体"/>
          <w:sz w:val="32"/>
          <w:szCs w:val="32"/>
          <w:lang w:val="en-US"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4</w:t>
      </w:r>
    </w:p>
    <w:p w14:paraId="6FD3F879">
      <w:pPr>
        <w:autoSpaceDN w:val="0"/>
        <w:spacing w:before="161" w:beforeLines="50" w:after="161" w:afterLines="5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w:t>
      </w:r>
      <w:r>
        <w:rPr>
          <w:rFonts w:hint="eastAsia" w:ascii="方正小标宋简体" w:hAnsi="方正小标宋简体" w:eastAsia="方正小标宋简体" w:cs="方正小标宋简体"/>
          <w:bCs/>
          <w:sz w:val="36"/>
          <w:szCs w:val="36"/>
          <w:lang w:val="en-US" w:eastAsia="zh-CN"/>
        </w:rPr>
        <w:t>25</w:t>
      </w:r>
      <w:r>
        <w:rPr>
          <w:rFonts w:hint="eastAsia" w:ascii="方正小标宋简体" w:hAnsi="方正小标宋简体" w:eastAsia="方正小标宋简体" w:cs="方正小标宋简体"/>
          <w:bCs/>
          <w:sz w:val="36"/>
          <w:szCs w:val="36"/>
        </w:rPr>
        <w:t>年评选福州市知名农业品牌申报名额分配表</w:t>
      </w:r>
    </w:p>
    <w:tbl>
      <w:tblPr>
        <w:tblStyle w:val="11"/>
        <w:tblW w:w="9015" w:type="dxa"/>
        <w:jc w:val="center"/>
        <w:tblLayout w:type="fixed"/>
        <w:tblCellMar>
          <w:top w:w="0" w:type="dxa"/>
          <w:left w:w="108" w:type="dxa"/>
          <w:bottom w:w="0" w:type="dxa"/>
          <w:right w:w="108" w:type="dxa"/>
        </w:tblCellMar>
      </w:tblPr>
      <w:tblGrid>
        <w:gridCol w:w="500"/>
        <w:gridCol w:w="1118"/>
        <w:gridCol w:w="1033"/>
        <w:gridCol w:w="1052"/>
        <w:gridCol w:w="1563"/>
        <w:gridCol w:w="1317"/>
        <w:gridCol w:w="1216"/>
        <w:gridCol w:w="1216"/>
      </w:tblGrid>
      <w:tr w14:paraId="2E7DA99F">
        <w:tblPrEx>
          <w:tblCellMar>
            <w:top w:w="0" w:type="dxa"/>
            <w:left w:w="108" w:type="dxa"/>
            <w:bottom w:w="0" w:type="dxa"/>
            <w:right w:w="108" w:type="dxa"/>
          </w:tblCellMar>
        </w:tblPrEx>
        <w:trPr>
          <w:trHeight w:val="599"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14:paraId="2A060756">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序号</w:t>
            </w:r>
          </w:p>
        </w:tc>
        <w:tc>
          <w:tcPr>
            <w:tcW w:w="1118" w:type="dxa"/>
            <w:vMerge w:val="restart"/>
            <w:tcBorders>
              <w:top w:val="single" w:color="auto" w:sz="4" w:space="0"/>
              <w:left w:val="single" w:color="auto" w:sz="4" w:space="0"/>
              <w:bottom w:val="single" w:color="auto" w:sz="4" w:space="0"/>
              <w:right w:val="single" w:color="auto" w:sz="4" w:space="0"/>
            </w:tcBorders>
            <w:noWrap w:val="0"/>
            <w:vAlign w:val="center"/>
          </w:tcPr>
          <w:p w14:paraId="26EC7129">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所在</w:t>
            </w:r>
          </w:p>
          <w:p w14:paraId="207910D3">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区域</w:t>
            </w:r>
          </w:p>
        </w:tc>
        <w:tc>
          <w:tcPr>
            <w:tcW w:w="3648" w:type="dxa"/>
            <w:gridSpan w:val="3"/>
            <w:tcBorders>
              <w:top w:val="single" w:color="auto" w:sz="4" w:space="0"/>
              <w:left w:val="nil"/>
              <w:bottom w:val="single" w:color="auto" w:sz="4" w:space="0"/>
              <w:right w:val="single" w:color="auto" w:sz="4" w:space="0"/>
            </w:tcBorders>
            <w:noWrap w:val="0"/>
            <w:vAlign w:val="center"/>
          </w:tcPr>
          <w:p w14:paraId="16712A5B">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福州市农产品区域公用品牌</w:t>
            </w:r>
          </w:p>
        </w:tc>
        <w:tc>
          <w:tcPr>
            <w:tcW w:w="3749" w:type="dxa"/>
            <w:gridSpan w:val="3"/>
            <w:tcBorders>
              <w:top w:val="single" w:color="auto" w:sz="4" w:space="0"/>
              <w:left w:val="nil"/>
              <w:bottom w:val="single" w:color="auto" w:sz="4" w:space="0"/>
              <w:right w:val="single" w:color="auto" w:sz="4" w:space="0"/>
            </w:tcBorders>
            <w:noWrap w:val="0"/>
            <w:vAlign w:val="center"/>
          </w:tcPr>
          <w:p w14:paraId="559E70E1">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福州市知名农产品品牌</w:t>
            </w:r>
          </w:p>
        </w:tc>
      </w:tr>
      <w:tr w14:paraId="5DC8302B">
        <w:tblPrEx>
          <w:tblCellMar>
            <w:top w:w="0" w:type="dxa"/>
            <w:left w:w="108" w:type="dxa"/>
            <w:bottom w:w="0" w:type="dxa"/>
            <w:right w:w="108" w:type="dxa"/>
          </w:tblCellMar>
        </w:tblPrEx>
        <w:trPr>
          <w:trHeight w:val="599"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321C6897">
            <w:pPr>
              <w:widowControl/>
              <w:jc w:val="left"/>
              <w:rPr>
                <w:rFonts w:ascii="仿宋_GB2312" w:eastAsia="仿宋_GB2312" w:cs="宋体"/>
                <w:color w:val="000000"/>
                <w:kern w:val="0"/>
                <w:sz w:val="28"/>
                <w:szCs w:val="28"/>
              </w:rPr>
            </w:pP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14:paraId="1C6E7906">
            <w:pPr>
              <w:widowControl/>
              <w:jc w:val="left"/>
              <w:rPr>
                <w:rFonts w:ascii="仿宋_GB2312" w:eastAsia="仿宋_GB2312" w:cs="宋体"/>
                <w:color w:val="000000"/>
                <w:kern w:val="0"/>
                <w:sz w:val="28"/>
                <w:szCs w:val="2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A1EF78E">
            <w:pPr>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农业</w:t>
            </w:r>
          </w:p>
        </w:tc>
        <w:tc>
          <w:tcPr>
            <w:tcW w:w="1052" w:type="dxa"/>
            <w:tcBorders>
              <w:top w:val="single" w:color="auto" w:sz="4" w:space="0"/>
              <w:left w:val="nil"/>
              <w:bottom w:val="single" w:color="auto" w:sz="4" w:space="0"/>
              <w:right w:val="single" w:color="auto" w:sz="4" w:space="0"/>
            </w:tcBorders>
            <w:noWrap w:val="0"/>
            <w:vAlign w:val="center"/>
          </w:tcPr>
          <w:p w14:paraId="35FE889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渔业</w:t>
            </w:r>
          </w:p>
        </w:tc>
        <w:tc>
          <w:tcPr>
            <w:tcW w:w="1563" w:type="dxa"/>
            <w:tcBorders>
              <w:top w:val="single" w:color="auto" w:sz="4" w:space="0"/>
              <w:left w:val="nil"/>
              <w:bottom w:val="single" w:color="auto" w:sz="4" w:space="0"/>
              <w:right w:val="single" w:color="auto" w:sz="4" w:space="0"/>
            </w:tcBorders>
            <w:noWrap w:val="0"/>
            <w:vAlign w:val="center"/>
          </w:tcPr>
          <w:p w14:paraId="59DD75F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林业</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35F4FA7">
            <w:pPr>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农业</w:t>
            </w:r>
          </w:p>
        </w:tc>
        <w:tc>
          <w:tcPr>
            <w:tcW w:w="1216" w:type="dxa"/>
            <w:tcBorders>
              <w:top w:val="single" w:color="auto" w:sz="4" w:space="0"/>
              <w:left w:val="nil"/>
              <w:bottom w:val="single" w:color="auto" w:sz="4" w:space="0"/>
              <w:right w:val="single" w:color="auto" w:sz="4" w:space="0"/>
            </w:tcBorders>
            <w:noWrap w:val="0"/>
            <w:vAlign w:val="center"/>
          </w:tcPr>
          <w:p w14:paraId="2F089CFC">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渔业</w:t>
            </w:r>
          </w:p>
        </w:tc>
        <w:tc>
          <w:tcPr>
            <w:tcW w:w="1216" w:type="dxa"/>
            <w:tcBorders>
              <w:top w:val="single" w:color="auto" w:sz="4" w:space="0"/>
              <w:left w:val="nil"/>
              <w:bottom w:val="single" w:color="auto" w:sz="4" w:space="0"/>
              <w:right w:val="single" w:color="auto" w:sz="4" w:space="0"/>
            </w:tcBorders>
            <w:noWrap w:val="0"/>
            <w:vAlign w:val="center"/>
          </w:tcPr>
          <w:p w14:paraId="0C67270F">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林业</w:t>
            </w:r>
          </w:p>
        </w:tc>
      </w:tr>
      <w:tr w14:paraId="63AC1802">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67EAEFE8">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118" w:type="dxa"/>
            <w:tcBorders>
              <w:top w:val="nil"/>
              <w:left w:val="nil"/>
              <w:bottom w:val="single" w:color="auto" w:sz="4" w:space="0"/>
              <w:right w:val="single" w:color="auto" w:sz="4" w:space="0"/>
            </w:tcBorders>
            <w:noWrap w:val="0"/>
            <w:vAlign w:val="center"/>
          </w:tcPr>
          <w:p w14:paraId="24545CD6">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福清</w:t>
            </w:r>
          </w:p>
        </w:tc>
        <w:tc>
          <w:tcPr>
            <w:tcW w:w="1033" w:type="dxa"/>
            <w:tcBorders>
              <w:top w:val="nil"/>
              <w:left w:val="nil"/>
              <w:bottom w:val="single" w:color="auto" w:sz="4" w:space="0"/>
              <w:right w:val="single" w:color="auto" w:sz="4" w:space="0"/>
            </w:tcBorders>
            <w:noWrap w:val="0"/>
            <w:vAlign w:val="center"/>
          </w:tcPr>
          <w:p w14:paraId="4E7651F7">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5B2383F3">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69FB43A8">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restart"/>
            <w:tcBorders>
              <w:top w:val="nil"/>
              <w:left w:val="nil"/>
              <w:right w:val="single" w:color="auto" w:sz="4" w:space="0"/>
            </w:tcBorders>
            <w:noWrap w:val="0"/>
            <w:vAlign w:val="center"/>
          </w:tcPr>
          <w:p w14:paraId="3218D9E6">
            <w:pPr>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每个县（市）区不超过3个。</w:t>
            </w:r>
          </w:p>
        </w:tc>
        <w:tc>
          <w:tcPr>
            <w:tcW w:w="1216" w:type="dxa"/>
            <w:vMerge w:val="restart"/>
            <w:tcBorders>
              <w:top w:val="nil"/>
              <w:left w:val="nil"/>
              <w:right w:val="single" w:color="auto" w:sz="4" w:space="0"/>
            </w:tcBorders>
            <w:noWrap w:val="0"/>
            <w:vAlign w:val="center"/>
          </w:tcPr>
          <w:p w14:paraId="45AF2D8B">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每个县（市）区不超过3个。</w:t>
            </w:r>
          </w:p>
        </w:tc>
        <w:tc>
          <w:tcPr>
            <w:tcW w:w="1216" w:type="dxa"/>
            <w:vMerge w:val="restart"/>
            <w:tcBorders>
              <w:top w:val="nil"/>
              <w:left w:val="nil"/>
              <w:right w:val="single" w:color="auto" w:sz="4" w:space="0"/>
            </w:tcBorders>
            <w:noWrap w:val="0"/>
            <w:vAlign w:val="center"/>
          </w:tcPr>
          <w:p w14:paraId="40070CC4">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每个县（市）区不超过3个。</w:t>
            </w:r>
          </w:p>
        </w:tc>
      </w:tr>
      <w:tr w14:paraId="793E9D7D">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42FAE2ED">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w:t>
            </w:r>
          </w:p>
        </w:tc>
        <w:tc>
          <w:tcPr>
            <w:tcW w:w="1118" w:type="dxa"/>
            <w:tcBorders>
              <w:top w:val="nil"/>
              <w:left w:val="nil"/>
              <w:bottom w:val="single" w:color="auto" w:sz="4" w:space="0"/>
              <w:right w:val="single" w:color="auto" w:sz="4" w:space="0"/>
            </w:tcBorders>
            <w:noWrap w:val="0"/>
            <w:vAlign w:val="center"/>
          </w:tcPr>
          <w:p w14:paraId="27109FFC">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长乐</w:t>
            </w:r>
          </w:p>
        </w:tc>
        <w:tc>
          <w:tcPr>
            <w:tcW w:w="1033" w:type="dxa"/>
            <w:tcBorders>
              <w:top w:val="nil"/>
              <w:left w:val="nil"/>
              <w:bottom w:val="single" w:color="auto" w:sz="4" w:space="0"/>
              <w:right w:val="single" w:color="auto" w:sz="4" w:space="0"/>
            </w:tcBorders>
            <w:noWrap w:val="0"/>
            <w:vAlign w:val="center"/>
          </w:tcPr>
          <w:p w14:paraId="70118590">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565376CC">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62B021F4">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414B13EF">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B72B990">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62721365">
            <w:pPr>
              <w:widowControl/>
              <w:autoSpaceDN w:val="0"/>
              <w:snapToGrid w:val="0"/>
              <w:jc w:val="center"/>
              <w:rPr>
                <w:rFonts w:ascii="仿宋_GB2312" w:eastAsia="仿宋_GB2312" w:cs="宋体"/>
                <w:color w:val="000000"/>
                <w:kern w:val="0"/>
                <w:sz w:val="28"/>
                <w:szCs w:val="28"/>
              </w:rPr>
            </w:pPr>
          </w:p>
        </w:tc>
      </w:tr>
      <w:tr w14:paraId="1A7D107B">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64AC6AD8">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3</w:t>
            </w:r>
          </w:p>
        </w:tc>
        <w:tc>
          <w:tcPr>
            <w:tcW w:w="1118" w:type="dxa"/>
            <w:tcBorders>
              <w:top w:val="nil"/>
              <w:left w:val="nil"/>
              <w:bottom w:val="single" w:color="auto" w:sz="4" w:space="0"/>
              <w:right w:val="single" w:color="auto" w:sz="4" w:space="0"/>
            </w:tcBorders>
            <w:noWrap w:val="0"/>
            <w:vAlign w:val="center"/>
          </w:tcPr>
          <w:p w14:paraId="61B15514">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连江</w:t>
            </w:r>
          </w:p>
        </w:tc>
        <w:tc>
          <w:tcPr>
            <w:tcW w:w="1033" w:type="dxa"/>
            <w:tcBorders>
              <w:top w:val="nil"/>
              <w:left w:val="nil"/>
              <w:bottom w:val="single" w:color="auto" w:sz="4" w:space="0"/>
              <w:right w:val="single" w:color="auto" w:sz="4" w:space="0"/>
            </w:tcBorders>
            <w:noWrap w:val="0"/>
            <w:vAlign w:val="center"/>
          </w:tcPr>
          <w:p w14:paraId="6701956A">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0F09A017">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723619BE">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4BBE4C70">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20BB1200">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4DFE425D">
            <w:pPr>
              <w:widowControl/>
              <w:autoSpaceDN w:val="0"/>
              <w:snapToGrid w:val="0"/>
              <w:jc w:val="center"/>
              <w:rPr>
                <w:rFonts w:ascii="仿宋_GB2312" w:eastAsia="仿宋_GB2312" w:cs="宋体"/>
                <w:color w:val="000000"/>
                <w:kern w:val="0"/>
                <w:sz w:val="28"/>
                <w:szCs w:val="28"/>
              </w:rPr>
            </w:pPr>
          </w:p>
        </w:tc>
      </w:tr>
      <w:tr w14:paraId="1F149011">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0C7877F4">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4</w:t>
            </w:r>
          </w:p>
        </w:tc>
        <w:tc>
          <w:tcPr>
            <w:tcW w:w="1118" w:type="dxa"/>
            <w:tcBorders>
              <w:top w:val="nil"/>
              <w:left w:val="nil"/>
              <w:bottom w:val="single" w:color="auto" w:sz="4" w:space="0"/>
              <w:right w:val="single" w:color="auto" w:sz="4" w:space="0"/>
            </w:tcBorders>
            <w:noWrap w:val="0"/>
            <w:vAlign w:val="center"/>
          </w:tcPr>
          <w:p w14:paraId="6CAC5E1A">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罗源</w:t>
            </w:r>
          </w:p>
        </w:tc>
        <w:tc>
          <w:tcPr>
            <w:tcW w:w="1033" w:type="dxa"/>
            <w:tcBorders>
              <w:top w:val="nil"/>
              <w:left w:val="nil"/>
              <w:bottom w:val="single" w:color="auto" w:sz="4" w:space="0"/>
              <w:right w:val="single" w:color="auto" w:sz="4" w:space="0"/>
            </w:tcBorders>
            <w:noWrap w:val="0"/>
            <w:vAlign w:val="center"/>
          </w:tcPr>
          <w:p w14:paraId="13AE1E27">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14E09819">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5FFCB3E1">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0DCFC8A8">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220F9797">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53A30DD8">
            <w:pPr>
              <w:widowControl/>
              <w:autoSpaceDN w:val="0"/>
              <w:snapToGrid w:val="0"/>
              <w:jc w:val="center"/>
              <w:rPr>
                <w:rFonts w:ascii="仿宋_GB2312" w:eastAsia="仿宋_GB2312" w:cs="宋体"/>
                <w:color w:val="000000"/>
                <w:kern w:val="0"/>
                <w:sz w:val="28"/>
                <w:szCs w:val="28"/>
              </w:rPr>
            </w:pPr>
          </w:p>
        </w:tc>
      </w:tr>
      <w:tr w14:paraId="36BEFF80">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28A5E5A0">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5</w:t>
            </w:r>
          </w:p>
        </w:tc>
        <w:tc>
          <w:tcPr>
            <w:tcW w:w="1118" w:type="dxa"/>
            <w:tcBorders>
              <w:top w:val="nil"/>
              <w:left w:val="nil"/>
              <w:bottom w:val="single" w:color="auto" w:sz="4" w:space="0"/>
              <w:right w:val="single" w:color="auto" w:sz="4" w:space="0"/>
            </w:tcBorders>
            <w:noWrap w:val="0"/>
            <w:vAlign w:val="center"/>
          </w:tcPr>
          <w:p w14:paraId="64C07700">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闽侯</w:t>
            </w:r>
          </w:p>
        </w:tc>
        <w:tc>
          <w:tcPr>
            <w:tcW w:w="1033" w:type="dxa"/>
            <w:tcBorders>
              <w:top w:val="nil"/>
              <w:left w:val="nil"/>
              <w:bottom w:val="single" w:color="auto" w:sz="4" w:space="0"/>
              <w:right w:val="single" w:color="auto" w:sz="4" w:space="0"/>
            </w:tcBorders>
            <w:noWrap w:val="0"/>
            <w:vAlign w:val="center"/>
          </w:tcPr>
          <w:p w14:paraId="5E1C301D">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7D3B9286">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0F422830">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56F2706E">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66C2B083">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814D3B2">
            <w:pPr>
              <w:widowControl/>
              <w:autoSpaceDN w:val="0"/>
              <w:snapToGrid w:val="0"/>
              <w:jc w:val="center"/>
              <w:rPr>
                <w:rFonts w:ascii="仿宋_GB2312" w:eastAsia="仿宋_GB2312" w:cs="宋体"/>
                <w:color w:val="000000"/>
                <w:kern w:val="0"/>
                <w:sz w:val="28"/>
                <w:szCs w:val="28"/>
              </w:rPr>
            </w:pPr>
          </w:p>
        </w:tc>
      </w:tr>
      <w:tr w14:paraId="2A537451">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066D3FA1">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6</w:t>
            </w:r>
          </w:p>
        </w:tc>
        <w:tc>
          <w:tcPr>
            <w:tcW w:w="1118" w:type="dxa"/>
            <w:tcBorders>
              <w:top w:val="nil"/>
              <w:left w:val="nil"/>
              <w:bottom w:val="single" w:color="auto" w:sz="4" w:space="0"/>
              <w:right w:val="single" w:color="auto" w:sz="4" w:space="0"/>
            </w:tcBorders>
            <w:noWrap w:val="0"/>
            <w:vAlign w:val="center"/>
          </w:tcPr>
          <w:p w14:paraId="413213A5">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闽清</w:t>
            </w:r>
          </w:p>
        </w:tc>
        <w:tc>
          <w:tcPr>
            <w:tcW w:w="1033" w:type="dxa"/>
            <w:tcBorders>
              <w:top w:val="nil"/>
              <w:left w:val="nil"/>
              <w:bottom w:val="single" w:color="auto" w:sz="4" w:space="0"/>
              <w:right w:val="single" w:color="auto" w:sz="4" w:space="0"/>
            </w:tcBorders>
            <w:noWrap w:val="0"/>
            <w:vAlign w:val="center"/>
          </w:tcPr>
          <w:p w14:paraId="51376D93">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644A293F">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7E97623E">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74440F0C">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3131F3A">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4A94850A">
            <w:pPr>
              <w:widowControl/>
              <w:autoSpaceDN w:val="0"/>
              <w:snapToGrid w:val="0"/>
              <w:jc w:val="center"/>
              <w:rPr>
                <w:rFonts w:ascii="仿宋_GB2312" w:eastAsia="仿宋_GB2312" w:cs="宋体"/>
                <w:color w:val="000000"/>
                <w:kern w:val="0"/>
                <w:sz w:val="28"/>
                <w:szCs w:val="28"/>
              </w:rPr>
            </w:pPr>
          </w:p>
        </w:tc>
      </w:tr>
      <w:tr w14:paraId="359ADF77">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2C40DCF9">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7</w:t>
            </w:r>
          </w:p>
        </w:tc>
        <w:tc>
          <w:tcPr>
            <w:tcW w:w="1118" w:type="dxa"/>
            <w:tcBorders>
              <w:top w:val="nil"/>
              <w:left w:val="nil"/>
              <w:bottom w:val="single" w:color="auto" w:sz="4" w:space="0"/>
              <w:right w:val="single" w:color="auto" w:sz="4" w:space="0"/>
            </w:tcBorders>
            <w:noWrap w:val="0"/>
            <w:vAlign w:val="center"/>
          </w:tcPr>
          <w:p w14:paraId="64052205">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永泰</w:t>
            </w:r>
          </w:p>
        </w:tc>
        <w:tc>
          <w:tcPr>
            <w:tcW w:w="1033" w:type="dxa"/>
            <w:tcBorders>
              <w:top w:val="nil"/>
              <w:left w:val="nil"/>
              <w:bottom w:val="single" w:color="auto" w:sz="4" w:space="0"/>
              <w:right w:val="single" w:color="auto" w:sz="4" w:space="0"/>
            </w:tcBorders>
            <w:noWrap w:val="0"/>
            <w:vAlign w:val="center"/>
          </w:tcPr>
          <w:p w14:paraId="6B40F96D">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47EF047D">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073B2A55">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4A72F58B">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64160570">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520489FF">
            <w:pPr>
              <w:widowControl/>
              <w:autoSpaceDN w:val="0"/>
              <w:snapToGrid w:val="0"/>
              <w:jc w:val="center"/>
              <w:rPr>
                <w:rFonts w:ascii="仿宋_GB2312" w:eastAsia="仿宋_GB2312" w:cs="宋体"/>
                <w:color w:val="000000"/>
                <w:kern w:val="0"/>
                <w:sz w:val="28"/>
                <w:szCs w:val="28"/>
              </w:rPr>
            </w:pPr>
          </w:p>
        </w:tc>
      </w:tr>
      <w:tr w14:paraId="56DE21F0">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06B411EA">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8</w:t>
            </w:r>
          </w:p>
        </w:tc>
        <w:tc>
          <w:tcPr>
            <w:tcW w:w="1118" w:type="dxa"/>
            <w:tcBorders>
              <w:top w:val="nil"/>
              <w:left w:val="nil"/>
              <w:bottom w:val="single" w:color="auto" w:sz="4" w:space="0"/>
              <w:right w:val="single" w:color="auto" w:sz="4" w:space="0"/>
            </w:tcBorders>
            <w:noWrap w:val="0"/>
            <w:vAlign w:val="center"/>
          </w:tcPr>
          <w:p w14:paraId="3BAEA1B3">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仓山</w:t>
            </w:r>
          </w:p>
        </w:tc>
        <w:tc>
          <w:tcPr>
            <w:tcW w:w="1033" w:type="dxa"/>
            <w:tcBorders>
              <w:top w:val="nil"/>
              <w:left w:val="nil"/>
              <w:bottom w:val="single" w:color="auto" w:sz="4" w:space="0"/>
              <w:right w:val="single" w:color="auto" w:sz="4" w:space="0"/>
            </w:tcBorders>
            <w:noWrap w:val="0"/>
            <w:vAlign w:val="center"/>
          </w:tcPr>
          <w:p w14:paraId="4BA01CEA">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1EA11008">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0B4CB74A">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02EA4206">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26C856EB">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5CD17AD">
            <w:pPr>
              <w:widowControl/>
              <w:autoSpaceDN w:val="0"/>
              <w:snapToGrid w:val="0"/>
              <w:jc w:val="center"/>
              <w:rPr>
                <w:rFonts w:ascii="仿宋_GB2312" w:eastAsia="仿宋_GB2312" w:cs="宋体"/>
                <w:color w:val="000000"/>
                <w:kern w:val="0"/>
                <w:sz w:val="28"/>
                <w:szCs w:val="28"/>
              </w:rPr>
            </w:pPr>
          </w:p>
        </w:tc>
      </w:tr>
      <w:tr w14:paraId="1768C133">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2217D98B">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9</w:t>
            </w:r>
          </w:p>
        </w:tc>
        <w:tc>
          <w:tcPr>
            <w:tcW w:w="1118" w:type="dxa"/>
            <w:tcBorders>
              <w:top w:val="nil"/>
              <w:left w:val="nil"/>
              <w:bottom w:val="single" w:color="auto" w:sz="4" w:space="0"/>
              <w:right w:val="single" w:color="auto" w:sz="4" w:space="0"/>
            </w:tcBorders>
            <w:noWrap w:val="0"/>
            <w:vAlign w:val="center"/>
          </w:tcPr>
          <w:p w14:paraId="76899FE0">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晋安</w:t>
            </w:r>
          </w:p>
        </w:tc>
        <w:tc>
          <w:tcPr>
            <w:tcW w:w="1033" w:type="dxa"/>
            <w:tcBorders>
              <w:top w:val="nil"/>
              <w:left w:val="nil"/>
              <w:bottom w:val="single" w:color="auto" w:sz="4" w:space="0"/>
              <w:right w:val="single" w:color="auto" w:sz="4" w:space="0"/>
            </w:tcBorders>
            <w:noWrap w:val="0"/>
            <w:vAlign w:val="center"/>
          </w:tcPr>
          <w:p w14:paraId="429ABDCC">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5562F0B8">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0B182B7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4F9DB07F">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E41D4D1">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0F131A97">
            <w:pPr>
              <w:widowControl/>
              <w:autoSpaceDN w:val="0"/>
              <w:snapToGrid w:val="0"/>
              <w:jc w:val="center"/>
              <w:rPr>
                <w:rFonts w:ascii="仿宋_GB2312" w:eastAsia="仿宋_GB2312" w:cs="宋体"/>
                <w:color w:val="000000"/>
                <w:kern w:val="0"/>
                <w:sz w:val="28"/>
                <w:szCs w:val="28"/>
              </w:rPr>
            </w:pPr>
          </w:p>
        </w:tc>
      </w:tr>
      <w:tr w14:paraId="0C7E26FD">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4E8FA0A1">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10</w:t>
            </w:r>
          </w:p>
        </w:tc>
        <w:tc>
          <w:tcPr>
            <w:tcW w:w="1118" w:type="dxa"/>
            <w:tcBorders>
              <w:top w:val="nil"/>
              <w:left w:val="nil"/>
              <w:bottom w:val="single" w:color="auto" w:sz="4" w:space="0"/>
              <w:right w:val="single" w:color="auto" w:sz="4" w:space="0"/>
            </w:tcBorders>
            <w:noWrap w:val="0"/>
            <w:vAlign w:val="center"/>
          </w:tcPr>
          <w:p w14:paraId="72F07823">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马尾</w:t>
            </w:r>
          </w:p>
        </w:tc>
        <w:tc>
          <w:tcPr>
            <w:tcW w:w="1033" w:type="dxa"/>
            <w:tcBorders>
              <w:top w:val="nil"/>
              <w:left w:val="nil"/>
              <w:bottom w:val="single" w:color="auto" w:sz="4" w:space="0"/>
              <w:right w:val="single" w:color="auto" w:sz="4" w:space="0"/>
            </w:tcBorders>
            <w:noWrap w:val="0"/>
            <w:vAlign w:val="center"/>
          </w:tcPr>
          <w:p w14:paraId="4F7ABD5D">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60452545">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3504EAC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44879FF6">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3346917">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3BC62D4A">
            <w:pPr>
              <w:widowControl/>
              <w:autoSpaceDN w:val="0"/>
              <w:snapToGrid w:val="0"/>
              <w:jc w:val="center"/>
              <w:rPr>
                <w:rFonts w:ascii="仿宋_GB2312" w:eastAsia="仿宋_GB2312" w:cs="宋体"/>
                <w:color w:val="000000"/>
                <w:kern w:val="0"/>
                <w:sz w:val="28"/>
                <w:szCs w:val="28"/>
              </w:rPr>
            </w:pPr>
          </w:p>
        </w:tc>
      </w:tr>
      <w:tr w14:paraId="205EE6ED">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42EF20A9">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11</w:t>
            </w:r>
          </w:p>
        </w:tc>
        <w:tc>
          <w:tcPr>
            <w:tcW w:w="1118" w:type="dxa"/>
            <w:tcBorders>
              <w:top w:val="nil"/>
              <w:left w:val="nil"/>
              <w:bottom w:val="single" w:color="auto" w:sz="4" w:space="0"/>
              <w:right w:val="single" w:color="auto" w:sz="4" w:space="0"/>
            </w:tcBorders>
            <w:noWrap w:val="0"/>
            <w:vAlign w:val="center"/>
          </w:tcPr>
          <w:p w14:paraId="593741FD">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高新区</w:t>
            </w:r>
          </w:p>
        </w:tc>
        <w:tc>
          <w:tcPr>
            <w:tcW w:w="1033" w:type="dxa"/>
            <w:tcBorders>
              <w:top w:val="nil"/>
              <w:left w:val="nil"/>
              <w:bottom w:val="single" w:color="auto" w:sz="4" w:space="0"/>
              <w:right w:val="single" w:color="auto" w:sz="4" w:space="0"/>
            </w:tcBorders>
            <w:noWrap w:val="0"/>
            <w:vAlign w:val="center"/>
          </w:tcPr>
          <w:p w14:paraId="3BAC0048">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022B2C3A">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2A0C4705">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55A212C0">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2648B7D9">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F1D0363">
            <w:pPr>
              <w:widowControl/>
              <w:autoSpaceDN w:val="0"/>
              <w:snapToGrid w:val="0"/>
              <w:jc w:val="center"/>
              <w:rPr>
                <w:rFonts w:ascii="仿宋_GB2312" w:eastAsia="仿宋_GB2312" w:cs="宋体"/>
                <w:color w:val="000000"/>
                <w:kern w:val="0"/>
                <w:sz w:val="28"/>
                <w:szCs w:val="28"/>
              </w:rPr>
            </w:pPr>
          </w:p>
        </w:tc>
      </w:tr>
      <w:tr w14:paraId="37D5AD2C">
        <w:tblPrEx>
          <w:tblCellMar>
            <w:top w:w="0" w:type="dxa"/>
            <w:left w:w="108" w:type="dxa"/>
            <w:bottom w:w="0" w:type="dxa"/>
            <w:right w:w="108" w:type="dxa"/>
          </w:tblCellMar>
        </w:tblPrEx>
        <w:trPr>
          <w:trHeight w:val="599" w:hRule="atLeast"/>
          <w:jc w:val="center"/>
        </w:trPr>
        <w:tc>
          <w:tcPr>
            <w:tcW w:w="500" w:type="dxa"/>
            <w:tcBorders>
              <w:top w:val="nil"/>
              <w:left w:val="single" w:color="auto" w:sz="4" w:space="0"/>
              <w:bottom w:val="single" w:color="auto" w:sz="4" w:space="0"/>
              <w:right w:val="single" w:color="auto" w:sz="4" w:space="0"/>
            </w:tcBorders>
            <w:noWrap w:val="0"/>
            <w:vAlign w:val="center"/>
          </w:tcPr>
          <w:p w14:paraId="47C1A1B4">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12</w:t>
            </w:r>
          </w:p>
        </w:tc>
        <w:tc>
          <w:tcPr>
            <w:tcW w:w="1118" w:type="dxa"/>
            <w:tcBorders>
              <w:top w:val="nil"/>
              <w:left w:val="nil"/>
              <w:bottom w:val="single" w:color="auto" w:sz="4" w:space="0"/>
              <w:right w:val="single" w:color="auto" w:sz="4" w:space="0"/>
            </w:tcBorders>
            <w:noWrap w:val="0"/>
            <w:vAlign w:val="center"/>
          </w:tcPr>
          <w:p w14:paraId="1F7443E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福州市</w:t>
            </w:r>
          </w:p>
        </w:tc>
        <w:tc>
          <w:tcPr>
            <w:tcW w:w="1033" w:type="dxa"/>
            <w:tcBorders>
              <w:top w:val="nil"/>
              <w:left w:val="nil"/>
              <w:bottom w:val="single" w:color="auto" w:sz="4" w:space="0"/>
              <w:right w:val="single" w:color="auto" w:sz="4" w:space="0"/>
            </w:tcBorders>
            <w:noWrap w:val="0"/>
            <w:vAlign w:val="center"/>
          </w:tcPr>
          <w:p w14:paraId="29F7ACFE">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w:t>
            </w:r>
          </w:p>
        </w:tc>
        <w:tc>
          <w:tcPr>
            <w:tcW w:w="1052" w:type="dxa"/>
            <w:tcBorders>
              <w:top w:val="nil"/>
              <w:left w:val="nil"/>
              <w:bottom w:val="single" w:color="auto" w:sz="4" w:space="0"/>
              <w:right w:val="single" w:color="auto" w:sz="4" w:space="0"/>
            </w:tcBorders>
            <w:noWrap w:val="0"/>
            <w:vAlign w:val="center"/>
          </w:tcPr>
          <w:p w14:paraId="7A7699DB">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63" w:type="dxa"/>
            <w:tcBorders>
              <w:top w:val="nil"/>
              <w:left w:val="nil"/>
              <w:bottom w:val="single" w:color="auto" w:sz="4" w:space="0"/>
              <w:right w:val="single" w:color="auto" w:sz="4" w:space="0"/>
            </w:tcBorders>
            <w:noWrap w:val="0"/>
            <w:vAlign w:val="center"/>
          </w:tcPr>
          <w:p w14:paraId="270926CB">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317" w:type="dxa"/>
            <w:vMerge w:val="continue"/>
            <w:tcBorders>
              <w:left w:val="nil"/>
              <w:right w:val="single" w:color="auto" w:sz="4" w:space="0"/>
            </w:tcBorders>
            <w:noWrap w:val="0"/>
            <w:vAlign w:val="center"/>
          </w:tcPr>
          <w:p w14:paraId="03AC21BC">
            <w:pPr>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0BCAAF52">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right w:val="single" w:color="auto" w:sz="4" w:space="0"/>
            </w:tcBorders>
            <w:noWrap w:val="0"/>
            <w:vAlign w:val="center"/>
          </w:tcPr>
          <w:p w14:paraId="178999AC">
            <w:pPr>
              <w:widowControl/>
              <w:autoSpaceDN w:val="0"/>
              <w:snapToGrid w:val="0"/>
              <w:jc w:val="center"/>
              <w:rPr>
                <w:rFonts w:ascii="仿宋_GB2312" w:eastAsia="仿宋_GB2312" w:cs="宋体"/>
                <w:color w:val="000000"/>
                <w:kern w:val="0"/>
                <w:sz w:val="28"/>
                <w:szCs w:val="28"/>
              </w:rPr>
            </w:pPr>
          </w:p>
        </w:tc>
      </w:tr>
      <w:tr w14:paraId="67CCB414">
        <w:tblPrEx>
          <w:tblCellMar>
            <w:top w:w="0" w:type="dxa"/>
            <w:left w:w="108" w:type="dxa"/>
            <w:bottom w:w="0" w:type="dxa"/>
            <w:right w:w="108" w:type="dxa"/>
          </w:tblCellMar>
        </w:tblPrEx>
        <w:trPr>
          <w:trHeight w:val="599"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14:paraId="1041C50C">
            <w:pPr>
              <w:widowControl/>
              <w:autoSpaceDN w:val="0"/>
              <w:snapToGrid w:val="0"/>
              <w:jc w:val="center"/>
              <w:rPr>
                <w:rFonts w:ascii="仿宋_GB2312" w:eastAsia="仿宋_GB2312" w:cs="宋体"/>
                <w:color w:val="000000"/>
                <w:kern w:val="0"/>
                <w:sz w:val="28"/>
                <w:szCs w:val="28"/>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626A252">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总计</w:t>
            </w:r>
          </w:p>
        </w:tc>
        <w:tc>
          <w:tcPr>
            <w:tcW w:w="1033" w:type="dxa"/>
            <w:tcBorders>
              <w:top w:val="nil"/>
              <w:left w:val="nil"/>
              <w:bottom w:val="single" w:color="auto" w:sz="4" w:space="0"/>
              <w:right w:val="single" w:color="auto" w:sz="4" w:space="0"/>
            </w:tcBorders>
            <w:noWrap w:val="0"/>
            <w:vAlign w:val="center"/>
          </w:tcPr>
          <w:p w14:paraId="6D90B45B">
            <w:pPr>
              <w:widowControl/>
              <w:autoSpaceDN w:val="0"/>
              <w:snapToGrid w:val="0"/>
              <w:jc w:val="center"/>
              <w:rPr>
                <w:rFonts w:ascii="仿宋_GB2312" w:hAnsi="Calibri" w:eastAsia="仿宋_GB2312" w:cs="宋体"/>
                <w:color w:val="000000"/>
                <w:kern w:val="0"/>
                <w:sz w:val="28"/>
                <w:szCs w:val="28"/>
                <w:lang w:val="en-US" w:eastAsia="zh-CN" w:bidi="ar-SA"/>
              </w:rPr>
            </w:pPr>
            <w:r>
              <w:rPr>
                <w:rFonts w:hint="eastAsia" w:ascii="仿宋_GB2312" w:eastAsia="仿宋_GB2312" w:cs="宋体"/>
                <w:color w:val="000000"/>
                <w:kern w:val="0"/>
                <w:sz w:val="28"/>
                <w:szCs w:val="28"/>
              </w:rPr>
              <w:t>12</w:t>
            </w:r>
          </w:p>
        </w:tc>
        <w:tc>
          <w:tcPr>
            <w:tcW w:w="1052" w:type="dxa"/>
            <w:tcBorders>
              <w:top w:val="nil"/>
              <w:left w:val="nil"/>
              <w:bottom w:val="single" w:color="auto" w:sz="4" w:space="0"/>
              <w:right w:val="single" w:color="auto" w:sz="4" w:space="0"/>
            </w:tcBorders>
            <w:noWrap w:val="0"/>
            <w:vAlign w:val="center"/>
          </w:tcPr>
          <w:p w14:paraId="1B78393E">
            <w:pPr>
              <w:widowControl/>
              <w:autoSpaceDN w:val="0"/>
              <w:snapToGrid w:val="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12</w:t>
            </w:r>
          </w:p>
        </w:tc>
        <w:tc>
          <w:tcPr>
            <w:tcW w:w="1563" w:type="dxa"/>
            <w:tcBorders>
              <w:top w:val="nil"/>
              <w:left w:val="nil"/>
              <w:bottom w:val="single" w:color="auto" w:sz="4" w:space="0"/>
              <w:right w:val="single" w:color="auto" w:sz="4" w:space="0"/>
            </w:tcBorders>
            <w:noWrap w:val="0"/>
            <w:vAlign w:val="center"/>
          </w:tcPr>
          <w:p w14:paraId="59FF8258">
            <w:pPr>
              <w:widowControl/>
              <w:autoSpaceDN w:val="0"/>
              <w:snapToGrid w:val="0"/>
              <w:jc w:val="center"/>
              <w:rPr>
                <w:rFonts w:hint="default"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12</w:t>
            </w:r>
          </w:p>
        </w:tc>
        <w:tc>
          <w:tcPr>
            <w:tcW w:w="1317" w:type="dxa"/>
            <w:vMerge w:val="continue"/>
            <w:tcBorders>
              <w:left w:val="nil"/>
              <w:bottom w:val="single" w:color="auto" w:sz="4" w:space="0"/>
              <w:right w:val="single" w:color="auto" w:sz="4" w:space="0"/>
            </w:tcBorders>
            <w:noWrap w:val="0"/>
            <w:vAlign w:val="center"/>
          </w:tcPr>
          <w:p w14:paraId="5A89A56E">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bottom w:val="single" w:color="auto" w:sz="4" w:space="0"/>
              <w:right w:val="single" w:color="auto" w:sz="4" w:space="0"/>
            </w:tcBorders>
            <w:noWrap w:val="0"/>
            <w:vAlign w:val="center"/>
          </w:tcPr>
          <w:p w14:paraId="7D441089">
            <w:pPr>
              <w:widowControl/>
              <w:autoSpaceDN w:val="0"/>
              <w:snapToGrid w:val="0"/>
              <w:jc w:val="center"/>
              <w:rPr>
                <w:rFonts w:ascii="仿宋_GB2312" w:eastAsia="仿宋_GB2312" w:cs="宋体"/>
                <w:color w:val="000000"/>
                <w:kern w:val="0"/>
                <w:sz w:val="28"/>
                <w:szCs w:val="28"/>
              </w:rPr>
            </w:pPr>
          </w:p>
        </w:tc>
        <w:tc>
          <w:tcPr>
            <w:tcW w:w="1216" w:type="dxa"/>
            <w:vMerge w:val="continue"/>
            <w:tcBorders>
              <w:left w:val="nil"/>
              <w:bottom w:val="single" w:color="auto" w:sz="4" w:space="0"/>
              <w:right w:val="single" w:color="auto" w:sz="4" w:space="0"/>
            </w:tcBorders>
            <w:noWrap w:val="0"/>
            <w:vAlign w:val="center"/>
          </w:tcPr>
          <w:p w14:paraId="121BE5E4">
            <w:pPr>
              <w:widowControl/>
              <w:autoSpaceDN w:val="0"/>
              <w:snapToGrid w:val="0"/>
              <w:jc w:val="center"/>
              <w:rPr>
                <w:rFonts w:ascii="仿宋_GB2312" w:eastAsia="仿宋_GB2312" w:cs="宋体"/>
                <w:color w:val="000000"/>
                <w:kern w:val="0"/>
                <w:sz w:val="28"/>
                <w:szCs w:val="28"/>
              </w:rPr>
            </w:pPr>
          </w:p>
        </w:tc>
      </w:tr>
    </w:tbl>
    <w:p w14:paraId="0590A2F7">
      <w:r>
        <w:rPr>
          <w:rFonts w:hint="eastAsia"/>
        </w:rPr>
        <w:t xml:space="preserve">  </w:t>
      </w:r>
    </w:p>
    <w:p w14:paraId="4E318B0D">
      <w:pPr>
        <w:pStyle w:val="6"/>
        <w:rPr>
          <w:rFonts w:hint="eastAsia" w:ascii="仿宋" w:hAnsi="仿宋" w:eastAsia="仿宋" w:cs="仿宋"/>
          <w:b w:val="0"/>
          <w:bCs w:val="0"/>
          <w:sz w:val="24"/>
          <w:szCs w:val="24"/>
          <w:shd w:val="clear" w:color="auto" w:fill="FFFFFF"/>
        </w:rPr>
        <w:sectPr>
          <w:pgSz w:w="11906" w:h="16838"/>
          <w:pgMar w:top="1531" w:right="1474" w:bottom="1531" w:left="1474" w:header="851" w:footer="1418" w:gutter="0"/>
          <w:cols w:space="720" w:num="1"/>
          <w:docGrid w:type="lines" w:linePitch="312" w:charSpace="0"/>
        </w:sectPr>
      </w:pPr>
    </w:p>
    <w:p w14:paraId="69789937">
      <w:pPr>
        <w:spacing w:line="600" w:lineRule="exact"/>
        <w:jc w:val="left"/>
        <w:rPr>
          <w:rFonts w:hint="eastAsia"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附件</w:t>
      </w:r>
      <w:r>
        <w:rPr>
          <w:rFonts w:hint="eastAsia" w:ascii="楷体" w:hAnsi="楷体" w:eastAsia="楷体" w:cs="楷体"/>
          <w:bCs/>
          <w:sz w:val="32"/>
          <w:szCs w:val="32"/>
          <w:shd w:val="clear" w:color="auto" w:fill="FFFFFF"/>
          <w:lang w:val="en-US" w:eastAsia="zh-CN"/>
        </w:rPr>
        <w:t>5</w:t>
      </w:r>
      <w:r>
        <w:rPr>
          <w:rFonts w:hint="eastAsia" w:ascii="楷体" w:hAnsi="楷体" w:eastAsia="楷体" w:cs="楷体"/>
          <w:bCs/>
          <w:sz w:val="32"/>
          <w:szCs w:val="32"/>
          <w:shd w:val="clear" w:color="auto" w:fill="FFFFFF"/>
        </w:rPr>
        <w:t>：</w:t>
      </w:r>
    </w:p>
    <w:p w14:paraId="6CD68494">
      <w:pPr>
        <w:spacing w:line="600" w:lineRule="exact"/>
        <w:jc w:val="center"/>
        <w:rPr>
          <w:rFonts w:hint="eastAsia"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福州市知名农业品牌申报汇总表</w:t>
      </w:r>
    </w:p>
    <w:p w14:paraId="274EE2A7">
      <w:pPr>
        <w:spacing w:line="600" w:lineRule="exact"/>
        <w:ind w:firstLine="360" w:firstLineChars="150"/>
        <w:rPr>
          <w:rFonts w:ascii="Times New Roman" w:hAnsi="Times New Roman" w:eastAsia="仿宋_GB2312"/>
          <w:sz w:val="24"/>
          <w:shd w:val="clear" w:color="auto" w:fill="FFFFFF"/>
        </w:rPr>
      </w:pPr>
      <w:r>
        <w:rPr>
          <w:rFonts w:hint="eastAsia" w:ascii="Times New Roman" w:hAnsi="Times New Roman" w:eastAsia="仿宋_GB2312"/>
          <w:sz w:val="24"/>
          <w:shd w:val="clear" w:color="auto" w:fill="FFFFFF"/>
        </w:rPr>
        <w:t>填报单位（盖章）：</w:t>
      </w:r>
    </w:p>
    <w:tbl>
      <w:tblPr>
        <w:tblStyle w:val="11"/>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615"/>
        <w:gridCol w:w="2268"/>
        <w:gridCol w:w="3056"/>
        <w:gridCol w:w="3396"/>
        <w:gridCol w:w="1384"/>
      </w:tblGrid>
      <w:tr w14:paraId="7D62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5B764726">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序号</w:t>
            </w:r>
          </w:p>
        </w:tc>
        <w:tc>
          <w:tcPr>
            <w:tcW w:w="2615" w:type="dxa"/>
            <w:noWrap w:val="0"/>
            <w:vAlign w:val="center"/>
          </w:tcPr>
          <w:p w14:paraId="3D8EF294">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申报单位名称</w:t>
            </w:r>
          </w:p>
        </w:tc>
        <w:tc>
          <w:tcPr>
            <w:tcW w:w="2268" w:type="dxa"/>
            <w:noWrap w:val="0"/>
            <w:vAlign w:val="center"/>
          </w:tcPr>
          <w:p w14:paraId="1B3CDBF6">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申报品牌名称</w:t>
            </w:r>
          </w:p>
        </w:tc>
        <w:tc>
          <w:tcPr>
            <w:tcW w:w="3056" w:type="dxa"/>
            <w:noWrap w:val="0"/>
            <w:vAlign w:val="center"/>
          </w:tcPr>
          <w:p w14:paraId="19437598">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申报品牌类别</w:t>
            </w:r>
          </w:p>
        </w:tc>
        <w:tc>
          <w:tcPr>
            <w:tcW w:w="3396" w:type="dxa"/>
            <w:noWrap w:val="0"/>
            <w:vAlign w:val="center"/>
          </w:tcPr>
          <w:p w14:paraId="71D37B5E">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申报单位负责人及电话</w:t>
            </w:r>
          </w:p>
        </w:tc>
        <w:tc>
          <w:tcPr>
            <w:tcW w:w="1384" w:type="dxa"/>
            <w:noWrap w:val="0"/>
            <w:vAlign w:val="center"/>
          </w:tcPr>
          <w:p w14:paraId="6980CD9D">
            <w:pPr>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备注</w:t>
            </w:r>
          </w:p>
        </w:tc>
      </w:tr>
      <w:tr w14:paraId="28E1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7739F191">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50043324">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6EE2D3E2">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7804EA71">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238E63FF">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4470E10C">
            <w:pPr>
              <w:spacing w:line="400" w:lineRule="exact"/>
              <w:jc w:val="center"/>
              <w:rPr>
                <w:rFonts w:ascii="Times New Roman" w:hAnsi="Times New Roman" w:eastAsia="仿宋_GB2312" w:cs="Times New Roman"/>
                <w:sz w:val="24"/>
                <w:shd w:val="clear" w:color="auto" w:fill="FFFFFF"/>
              </w:rPr>
            </w:pPr>
          </w:p>
        </w:tc>
      </w:tr>
      <w:tr w14:paraId="03A6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73E1F480">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72489FD4">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2EB27DE0">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2E9A5733">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228BAE1E">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5312F6F3">
            <w:pPr>
              <w:spacing w:line="400" w:lineRule="exact"/>
              <w:jc w:val="center"/>
              <w:rPr>
                <w:rFonts w:ascii="Times New Roman" w:hAnsi="Times New Roman" w:eastAsia="仿宋_GB2312" w:cs="Times New Roman"/>
                <w:sz w:val="24"/>
                <w:shd w:val="clear" w:color="auto" w:fill="FFFFFF"/>
              </w:rPr>
            </w:pPr>
          </w:p>
        </w:tc>
      </w:tr>
      <w:tr w14:paraId="4A89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6E84301F">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12FE762A">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2257C187">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53E0AFAA">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15235FCC">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093B8751">
            <w:pPr>
              <w:spacing w:line="400" w:lineRule="exact"/>
              <w:jc w:val="center"/>
              <w:rPr>
                <w:rFonts w:ascii="Times New Roman" w:hAnsi="Times New Roman" w:eastAsia="仿宋_GB2312" w:cs="Times New Roman"/>
                <w:sz w:val="24"/>
                <w:shd w:val="clear" w:color="auto" w:fill="FFFFFF"/>
              </w:rPr>
            </w:pPr>
          </w:p>
        </w:tc>
      </w:tr>
      <w:tr w14:paraId="10BD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00EFC86F">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29DC6622">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480A994B">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2A826557">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20628EE9">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1788BE46">
            <w:pPr>
              <w:spacing w:line="400" w:lineRule="exact"/>
              <w:jc w:val="center"/>
              <w:rPr>
                <w:rFonts w:ascii="Times New Roman" w:hAnsi="Times New Roman" w:eastAsia="仿宋_GB2312" w:cs="Times New Roman"/>
                <w:sz w:val="24"/>
                <w:shd w:val="clear" w:color="auto" w:fill="FFFFFF"/>
              </w:rPr>
            </w:pPr>
          </w:p>
        </w:tc>
      </w:tr>
      <w:tr w14:paraId="6AAC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1D61BB83">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33B39DC4">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6E529E6E">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358570F6">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50F1117A">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1BBF6F13">
            <w:pPr>
              <w:spacing w:line="400" w:lineRule="exact"/>
              <w:jc w:val="center"/>
              <w:rPr>
                <w:rFonts w:ascii="Times New Roman" w:hAnsi="Times New Roman" w:eastAsia="仿宋_GB2312" w:cs="Times New Roman"/>
                <w:sz w:val="24"/>
                <w:shd w:val="clear" w:color="auto" w:fill="FFFFFF"/>
              </w:rPr>
            </w:pPr>
          </w:p>
        </w:tc>
      </w:tr>
      <w:tr w14:paraId="56E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363DE024">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4C6F09FA">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21741813">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677BECA5">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02935072">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00FA4143">
            <w:pPr>
              <w:spacing w:line="400" w:lineRule="exact"/>
              <w:jc w:val="center"/>
              <w:rPr>
                <w:rFonts w:ascii="Times New Roman" w:hAnsi="Times New Roman" w:eastAsia="仿宋_GB2312" w:cs="Times New Roman"/>
                <w:sz w:val="24"/>
                <w:shd w:val="clear" w:color="auto" w:fill="FFFFFF"/>
              </w:rPr>
            </w:pPr>
          </w:p>
        </w:tc>
      </w:tr>
      <w:tr w14:paraId="2B5D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1" w:type="dxa"/>
            <w:noWrap w:val="0"/>
            <w:vAlign w:val="center"/>
          </w:tcPr>
          <w:p w14:paraId="44E84BC9">
            <w:pPr>
              <w:spacing w:line="400" w:lineRule="exact"/>
              <w:jc w:val="center"/>
              <w:rPr>
                <w:rFonts w:ascii="Times New Roman" w:hAnsi="Times New Roman" w:eastAsia="仿宋_GB2312" w:cs="Times New Roman"/>
                <w:sz w:val="24"/>
                <w:shd w:val="clear" w:color="auto" w:fill="FFFFFF"/>
              </w:rPr>
            </w:pPr>
          </w:p>
        </w:tc>
        <w:tc>
          <w:tcPr>
            <w:tcW w:w="2615" w:type="dxa"/>
            <w:noWrap w:val="0"/>
            <w:vAlign w:val="center"/>
          </w:tcPr>
          <w:p w14:paraId="2E994311">
            <w:pPr>
              <w:spacing w:line="400" w:lineRule="exact"/>
              <w:jc w:val="center"/>
              <w:rPr>
                <w:rFonts w:ascii="Times New Roman" w:hAnsi="Times New Roman" w:eastAsia="仿宋_GB2312" w:cs="Times New Roman"/>
                <w:sz w:val="24"/>
                <w:shd w:val="clear" w:color="auto" w:fill="FFFFFF"/>
              </w:rPr>
            </w:pPr>
          </w:p>
        </w:tc>
        <w:tc>
          <w:tcPr>
            <w:tcW w:w="2268" w:type="dxa"/>
            <w:noWrap w:val="0"/>
            <w:vAlign w:val="center"/>
          </w:tcPr>
          <w:p w14:paraId="4CCA1717">
            <w:pPr>
              <w:spacing w:line="400" w:lineRule="exact"/>
              <w:jc w:val="center"/>
              <w:rPr>
                <w:rFonts w:ascii="Times New Roman" w:hAnsi="Times New Roman" w:eastAsia="仿宋_GB2312" w:cs="Times New Roman"/>
                <w:sz w:val="24"/>
                <w:shd w:val="clear" w:color="auto" w:fill="FFFFFF"/>
              </w:rPr>
            </w:pPr>
          </w:p>
        </w:tc>
        <w:tc>
          <w:tcPr>
            <w:tcW w:w="3056" w:type="dxa"/>
            <w:noWrap w:val="0"/>
            <w:vAlign w:val="center"/>
          </w:tcPr>
          <w:p w14:paraId="548FCDBB">
            <w:pPr>
              <w:spacing w:line="400" w:lineRule="exact"/>
              <w:jc w:val="center"/>
              <w:rPr>
                <w:rFonts w:ascii="Times New Roman" w:hAnsi="Times New Roman" w:eastAsia="仿宋_GB2312" w:cs="Times New Roman"/>
                <w:sz w:val="24"/>
                <w:shd w:val="clear" w:color="auto" w:fill="FFFFFF"/>
              </w:rPr>
            </w:pPr>
          </w:p>
        </w:tc>
        <w:tc>
          <w:tcPr>
            <w:tcW w:w="3396" w:type="dxa"/>
            <w:noWrap w:val="0"/>
            <w:vAlign w:val="center"/>
          </w:tcPr>
          <w:p w14:paraId="5FDBF601">
            <w:pPr>
              <w:spacing w:line="400" w:lineRule="exact"/>
              <w:jc w:val="center"/>
              <w:rPr>
                <w:rFonts w:ascii="Times New Roman" w:hAnsi="Times New Roman" w:eastAsia="仿宋_GB2312" w:cs="Times New Roman"/>
                <w:sz w:val="24"/>
                <w:shd w:val="clear" w:color="auto" w:fill="FFFFFF"/>
              </w:rPr>
            </w:pPr>
          </w:p>
        </w:tc>
        <w:tc>
          <w:tcPr>
            <w:tcW w:w="1384" w:type="dxa"/>
            <w:noWrap w:val="0"/>
            <w:vAlign w:val="center"/>
          </w:tcPr>
          <w:p w14:paraId="67DCA29E">
            <w:pPr>
              <w:spacing w:line="400" w:lineRule="exact"/>
              <w:jc w:val="center"/>
              <w:rPr>
                <w:rFonts w:ascii="Times New Roman" w:hAnsi="Times New Roman" w:eastAsia="仿宋_GB2312" w:cs="Times New Roman"/>
                <w:sz w:val="24"/>
                <w:shd w:val="clear" w:color="auto" w:fill="FFFFFF"/>
              </w:rPr>
            </w:pPr>
          </w:p>
        </w:tc>
      </w:tr>
    </w:tbl>
    <w:p w14:paraId="5AB11C9E">
      <w:pPr>
        <w:rPr>
          <w:rFonts w:ascii="Times New Roman" w:hAnsi="Times New Roman" w:eastAsia="仿宋_GB2312"/>
          <w:sz w:val="24"/>
          <w:shd w:val="clear" w:color="auto" w:fill="FFFFFF"/>
        </w:rPr>
      </w:pPr>
      <w:r>
        <w:rPr>
          <w:rFonts w:ascii="Times New Roman" w:hAnsi="Times New Roman" w:eastAsia="仿宋_GB2312"/>
          <w:sz w:val="24"/>
          <w:shd w:val="clear" w:color="auto" w:fill="FFFFFF"/>
        </w:rPr>
        <w:t>注：此表由各区县（市）行政主管部门负责汇总填报，申报品牌类别指：知名区域公用品牌、</w:t>
      </w:r>
      <w:r>
        <w:rPr>
          <w:rFonts w:hint="eastAsia" w:ascii="Times New Roman" w:hAnsi="Times New Roman" w:eastAsia="仿宋_GB2312"/>
          <w:sz w:val="24"/>
          <w:shd w:val="clear" w:color="auto" w:fill="FFFFFF"/>
        </w:rPr>
        <w:t>农</w:t>
      </w:r>
      <w:r>
        <w:rPr>
          <w:rFonts w:ascii="Times New Roman" w:hAnsi="Times New Roman" w:eastAsia="仿宋_GB2312"/>
          <w:sz w:val="24"/>
          <w:shd w:val="clear" w:color="auto" w:fill="FFFFFF"/>
        </w:rPr>
        <w:t>产品品牌。</w:t>
      </w:r>
    </w:p>
    <w:p w14:paraId="15BCC7DC">
      <w:pPr>
        <w:autoSpaceDN w:val="0"/>
        <w:rPr>
          <w:rFonts w:ascii="Times New Roman" w:hAnsi="Times New Roman" w:eastAsia="仿宋_GB2312"/>
          <w:sz w:val="24"/>
          <w:shd w:val="clear" w:color="auto" w:fill="FFFFFF"/>
        </w:rPr>
        <w:sectPr>
          <w:headerReference r:id="rId5" w:type="default"/>
          <w:footerReference r:id="rId6" w:type="default"/>
          <w:pgSz w:w="16840" w:h="11907" w:orient="landscape"/>
          <w:pgMar w:top="1587" w:right="1701" w:bottom="1587" w:left="1701" w:header="851" w:footer="992" w:gutter="0"/>
          <w:cols w:space="720" w:num="1"/>
          <w:docGrid w:type="linesAndChars" w:linePitch="323" w:charSpace="0"/>
        </w:sectPr>
      </w:pPr>
    </w:p>
    <w:p w14:paraId="2B888A09"/>
    <w:p w14:paraId="6572C55C"/>
    <w:p w14:paraId="52163EA9"/>
    <w:p w14:paraId="4771A0EE">
      <w:pPr>
        <w:autoSpaceDN w:val="0"/>
        <w:rPr>
          <w:rFonts w:hint="eastAsia" w:ascii="楷体" w:hAnsi="楷体" w:eastAsia="楷体" w:cs="楷体"/>
          <w:color w:val="auto"/>
          <w:sz w:val="32"/>
          <w:szCs w:val="32"/>
          <w:lang w:eastAsia="zh-CN"/>
        </w:rPr>
      </w:pPr>
      <w:r>
        <w:rPr>
          <w:rFonts w:hint="eastAsia" w:ascii="楷体" w:hAnsi="楷体" w:eastAsia="楷体" w:cs="楷体"/>
          <w:color w:val="auto"/>
          <w:sz w:val="32"/>
          <w:szCs w:val="32"/>
        </w:rPr>
        <w:t>附件</w:t>
      </w:r>
      <w:r>
        <w:rPr>
          <w:rFonts w:hint="eastAsia" w:ascii="楷体" w:hAnsi="楷体" w:eastAsia="楷体" w:cs="楷体"/>
          <w:color w:val="auto"/>
          <w:sz w:val="32"/>
          <w:szCs w:val="32"/>
          <w:lang w:val="en-US" w:eastAsia="zh-CN"/>
        </w:rPr>
        <w:t>6</w:t>
      </w:r>
    </w:p>
    <w:p w14:paraId="2247E8FA">
      <w:pPr>
        <w:autoSpaceDN w:val="0"/>
        <w:spacing w:before="161" w:beforeLines="50" w:after="161" w:afterLines="50"/>
        <w:jc w:val="center"/>
        <w:rPr>
          <w:rFonts w:ascii="方正小标宋简体" w:eastAsia="方正小标宋简体"/>
          <w:bCs/>
          <w:sz w:val="36"/>
          <w:szCs w:val="36"/>
        </w:rPr>
      </w:pPr>
      <w:r>
        <w:rPr>
          <w:rFonts w:hint="eastAsia" w:ascii="方正小标宋简体" w:hAnsi="宋体" w:eastAsia="方正小标宋简体"/>
          <w:bCs/>
          <w:sz w:val="36"/>
          <w:szCs w:val="36"/>
        </w:rPr>
        <w:t>20</w:t>
      </w:r>
      <w:r>
        <w:rPr>
          <w:rFonts w:hint="eastAsia" w:ascii="方正小标宋简体" w:hAnsi="宋体" w:eastAsia="方正小标宋简体"/>
          <w:bCs/>
          <w:sz w:val="36"/>
          <w:szCs w:val="36"/>
          <w:lang w:val="en-US" w:eastAsia="zh-CN"/>
        </w:rPr>
        <w:t>25</w:t>
      </w:r>
      <w:r>
        <w:rPr>
          <w:rFonts w:hint="eastAsia" w:ascii="方正小标宋简体" w:hAnsi="宋体" w:eastAsia="方正小标宋简体"/>
          <w:bCs/>
          <w:sz w:val="36"/>
          <w:szCs w:val="36"/>
        </w:rPr>
        <w:t>年评选福州市知名农业品牌名额分配表</w:t>
      </w:r>
    </w:p>
    <w:tbl>
      <w:tblPr>
        <w:tblStyle w:val="11"/>
        <w:tblW w:w="919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47"/>
        <w:gridCol w:w="1538"/>
        <w:gridCol w:w="1511"/>
        <w:gridCol w:w="1715"/>
        <w:gridCol w:w="1779"/>
      </w:tblGrid>
      <w:tr w14:paraId="5517BB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2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F3B9C">
            <w:pPr>
              <w:autoSpaceDN w:val="0"/>
              <w:snapToGrid w:val="0"/>
              <w:jc w:val="center"/>
              <w:rPr>
                <w:rFonts w:ascii="仿宋_GB2312" w:eastAsia="仿宋_GB2312"/>
                <w:sz w:val="32"/>
                <w:szCs w:val="32"/>
              </w:rPr>
            </w:pPr>
            <w:r>
              <w:rPr>
                <w:rFonts w:hint="eastAsia" w:ascii="仿宋_GB2312" w:eastAsia="仿宋_GB2312"/>
                <w:sz w:val="32"/>
                <w:szCs w:val="32"/>
              </w:rPr>
              <w:t>单位</w:t>
            </w:r>
          </w:p>
        </w:tc>
        <w:tc>
          <w:tcPr>
            <w:tcW w:w="3049" w:type="dxa"/>
            <w:gridSpan w:val="2"/>
            <w:tcBorders>
              <w:top w:val="single" w:color="000000" w:sz="4" w:space="0"/>
              <w:left w:val="single" w:color="000000" w:sz="4" w:space="0"/>
              <w:bottom w:val="single" w:color="000000" w:sz="4" w:space="0"/>
              <w:right w:val="single" w:color="000000" w:sz="4" w:space="0"/>
            </w:tcBorders>
            <w:noWrap w:val="0"/>
            <w:vAlign w:val="center"/>
          </w:tcPr>
          <w:p w14:paraId="44C9C751">
            <w:pPr>
              <w:autoSpaceDN w:val="0"/>
              <w:snapToGrid w:val="0"/>
              <w:jc w:val="center"/>
              <w:rPr>
                <w:rFonts w:ascii="仿宋_GB2312" w:eastAsia="仿宋_GB2312"/>
                <w:sz w:val="32"/>
                <w:szCs w:val="32"/>
              </w:rPr>
            </w:pPr>
            <w:r>
              <w:rPr>
                <w:rFonts w:hint="eastAsia" w:ascii="仿宋_GB2312" w:eastAsia="仿宋_GB2312"/>
                <w:sz w:val="32"/>
                <w:szCs w:val="32"/>
              </w:rPr>
              <w:t>福州市</w:t>
            </w:r>
            <w:r>
              <w:rPr>
                <w:rFonts w:hint="eastAsia" w:ascii="仿宋_GB2312" w:eastAsia="仿宋_GB2312"/>
                <w:sz w:val="32"/>
                <w:szCs w:val="32"/>
                <w:lang w:val="en-US" w:eastAsia="zh-CN"/>
              </w:rPr>
              <w:t>知名</w:t>
            </w:r>
            <w:r>
              <w:rPr>
                <w:rFonts w:hint="eastAsia" w:ascii="仿宋_GB2312" w:eastAsia="仿宋_GB2312"/>
                <w:sz w:val="32"/>
                <w:szCs w:val="32"/>
              </w:rPr>
              <w:t>农产品</w:t>
            </w:r>
          </w:p>
          <w:p w14:paraId="2739D599">
            <w:pPr>
              <w:autoSpaceDN w:val="0"/>
              <w:snapToGrid w:val="0"/>
              <w:jc w:val="center"/>
              <w:rPr>
                <w:rFonts w:ascii="仿宋_GB2312" w:eastAsia="仿宋_GB2312"/>
                <w:sz w:val="32"/>
                <w:szCs w:val="32"/>
              </w:rPr>
            </w:pPr>
            <w:r>
              <w:rPr>
                <w:rFonts w:hint="eastAsia" w:ascii="仿宋_GB2312" w:eastAsia="仿宋_GB2312"/>
                <w:sz w:val="32"/>
                <w:szCs w:val="32"/>
              </w:rPr>
              <w:t>区域公用品牌</w:t>
            </w:r>
          </w:p>
        </w:tc>
        <w:tc>
          <w:tcPr>
            <w:tcW w:w="3494" w:type="dxa"/>
            <w:gridSpan w:val="2"/>
            <w:tcBorders>
              <w:top w:val="single" w:color="000000" w:sz="4" w:space="0"/>
              <w:left w:val="single" w:color="000000" w:sz="4" w:space="0"/>
              <w:bottom w:val="single" w:color="000000" w:sz="4" w:space="0"/>
              <w:right w:val="single" w:color="000000" w:sz="4" w:space="0"/>
            </w:tcBorders>
            <w:noWrap w:val="0"/>
            <w:vAlign w:val="center"/>
          </w:tcPr>
          <w:p w14:paraId="12495F7C">
            <w:pPr>
              <w:autoSpaceDN w:val="0"/>
              <w:snapToGrid w:val="0"/>
              <w:jc w:val="center"/>
              <w:rPr>
                <w:rFonts w:ascii="仿宋_GB2312" w:eastAsia="仿宋_GB2312"/>
                <w:sz w:val="32"/>
                <w:szCs w:val="32"/>
              </w:rPr>
            </w:pPr>
            <w:r>
              <w:rPr>
                <w:rFonts w:hint="eastAsia" w:ascii="仿宋_GB2312" w:eastAsia="仿宋_GB2312"/>
                <w:sz w:val="32"/>
                <w:szCs w:val="32"/>
              </w:rPr>
              <w:t>福州市知名农产品品牌</w:t>
            </w:r>
          </w:p>
        </w:tc>
      </w:tr>
      <w:tr w14:paraId="27CE3B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0104F">
            <w:pPr>
              <w:widowControl/>
              <w:jc w:val="left"/>
              <w:rPr>
                <w:rFonts w:ascii="仿宋_GB2312" w:eastAsia="仿宋_GB2312"/>
                <w:sz w:val="32"/>
                <w:szCs w:val="32"/>
              </w:rPr>
            </w:pPr>
          </w:p>
        </w:tc>
        <w:tc>
          <w:tcPr>
            <w:tcW w:w="1538" w:type="dxa"/>
            <w:tcBorders>
              <w:top w:val="single" w:color="000000" w:sz="4" w:space="0"/>
              <w:left w:val="single" w:color="000000" w:sz="4" w:space="0"/>
              <w:bottom w:val="single" w:color="000000" w:sz="4" w:space="0"/>
              <w:right w:val="single" w:color="auto" w:sz="4" w:space="0"/>
            </w:tcBorders>
            <w:noWrap w:val="0"/>
            <w:vAlign w:val="center"/>
          </w:tcPr>
          <w:p w14:paraId="087A1308">
            <w:pPr>
              <w:autoSpaceDN w:val="0"/>
              <w:snapToGrid w:val="0"/>
              <w:jc w:val="center"/>
              <w:rPr>
                <w:rFonts w:ascii="仿宋_GB2312" w:eastAsia="仿宋_GB2312"/>
                <w:sz w:val="32"/>
                <w:szCs w:val="32"/>
              </w:rPr>
            </w:pPr>
            <w:r>
              <w:rPr>
                <w:rFonts w:hint="eastAsia" w:ascii="仿宋_GB2312" w:eastAsia="仿宋_GB2312"/>
                <w:sz w:val="32"/>
                <w:szCs w:val="32"/>
              </w:rPr>
              <w:t>正选推荐</w:t>
            </w:r>
          </w:p>
        </w:tc>
        <w:tc>
          <w:tcPr>
            <w:tcW w:w="1511" w:type="dxa"/>
            <w:tcBorders>
              <w:top w:val="single" w:color="000000" w:sz="4" w:space="0"/>
              <w:left w:val="single" w:color="auto" w:sz="4" w:space="0"/>
              <w:bottom w:val="single" w:color="000000" w:sz="4" w:space="0"/>
              <w:right w:val="single" w:color="000000" w:sz="4" w:space="0"/>
            </w:tcBorders>
            <w:noWrap w:val="0"/>
            <w:vAlign w:val="center"/>
          </w:tcPr>
          <w:p w14:paraId="23B833B4">
            <w:pPr>
              <w:autoSpaceDN w:val="0"/>
              <w:snapToGrid w:val="0"/>
              <w:jc w:val="center"/>
              <w:rPr>
                <w:rFonts w:ascii="仿宋_GB2312" w:eastAsia="仿宋_GB2312"/>
                <w:sz w:val="32"/>
                <w:szCs w:val="32"/>
              </w:rPr>
            </w:pPr>
            <w:r>
              <w:rPr>
                <w:rFonts w:hint="eastAsia" w:ascii="仿宋_GB2312" w:eastAsia="仿宋_GB2312"/>
                <w:sz w:val="32"/>
                <w:szCs w:val="32"/>
              </w:rPr>
              <w:t>备选推荐</w:t>
            </w:r>
          </w:p>
        </w:tc>
        <w:tc>
          <w:tcPr>
            <w:tcW w:w="1715" w:type="dxa"/>
            <w:tcBorders>
              <w:top w:val="single" w:color="000000" w:sz="4" w:space="0"/>
              <w:left w:val="single" w:color="000000" w:sz="4" w:space="0"/>
              <w:bottom w:val="single" w:color="000000" w:sz="4" w:space="0"/>
              <w:right w:val="single" w:color="auto" w:sz="4" w:space="0"/>
            </w:tcBorders>
            <w:noWrap w:val="0"/>
            <w:vAlign w:val="center"/>
          </w:tcPr>
          <w:p w14:paraId="21E5B8A1">
            <w:pPr>
              <w:autoSpaceDN w:val="0"/>
              <w:snapToGrid w:val="0"/>
              <w:jc w:val="center"/>
              <w:rPr>
                <w:rFonts w:ascii="仿宋_GB2312" w:eastAsia="仿宋_GB2312"/>
                <w:sz w:val="32"/>
                <w:szCs w:val="32"/>
              </w:rPr>
            </w:pPr>
            <w:r>
              <w:rPr>
                <w:rFonts w:hint="eastAsia" w:ascii="仿宋_GB2312" w:eastAsia="仿宋_GB2312"/>
                <w:sz w:val="32"/>
                <w:szCs w:val="32"/>
              </w:rPr>
              <w:t>正选推荐</w:t>
            </w:r>
          </w:p>
        </w:tc>
        <w:tc>
          <w:tcPr>
            <w:tcW w:w="1779" w:type="dxa"/>
            <w:tcBorders>
              <w:top w:val="single" w:color="000000" w:sz="4" w:space="0"/>
              <w:left w:val="single" w:color="auto" w:sz="4" w:space="0"/>
              <w:bottom w:val="single" w:color="000000" w:sz="4" w:space="0"/>
              <w:right w:val="single" w:color="000000" w:sz="4" w:space="0"/>
            </w:tcBorders>
            <w:noWrap w:val="0"/>
            <w:vAlign w:val="center"/>
          </w:tcPr>
          <w:p w14:paraId="17F36DE6">
            <w:pPr>
              <w:autoSpaceDN w:val="0"/>
              <w:snapToGrid w:val="0"/>
              <w:jc w:val="center"/>
              <w:rPr>
                <w:rFonts w:ascii="仿宋_GB2312" w:eastAsia="仿宋_GB2312"/>
                <w:sz w:val="32"/>
                <w:szCs w:val="32"/>
              </w:rPr>
            </w:pPr>
            <w:r>
              <w:rPr>
                <w:rFonts w:hint="eastAsia" w:ascii="仿宋_GB2312" w:eastAsia="仿宋_GB2312"/>
                <w:sz w:val="32"/>
                <w:szCs w:val="32"/>
              </w:rPr>
              <w:t>备选推荐</w:t>
            </w:r>
          </w:p>
        </w:tc>
      </w:tr>
      <w:tr w14:paraId="5A0BA5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1591111">
            <w:pPr>
              <w:autoSpaceDN w:val="0"/>
              <w:snapToGrid w:val="0"/>
              <w:jc w:val="center"/>
              <w:rPr>
                <w:rFonts w:ascii="仿宋_GB2312" w:eastAsia="仿宋_GB2312"/>
                <w:sz w:val="32"/>
                <w:szCs w:val="32"/>
              </w:rPr>
            </w:pPr>
            <w:r>
              <w:rPr>
                <w:rFonts w:hint="eastAsia" w:ascii="仿宋_GB2312" w:eastAsia="仿宋_GB2312"/>
                <w:sz w:val="32"/>
                <w:szCs w:val="32"/>
              </w:rPr>
              <w:t>市农业</w:t>
            </w:r>
            <w:r>
              <w:rPr>
                <w:rFonts w:hint="eastAsia" w:ascii="仿宋_GB2312" w:eastAsia="仿宋_GB2312"/>
                <w:sz w:val="32"/>
                <w:szCs w:val="32"/>
                <w:lang w:eastAsia="zh-CN"/>
              </w:rPr>
              <w:t>农村</w:t>
            </w:r>
            <w:r>
              <w:rPr>
                <w:rFonts w:hint="eastAsia" w:ascii="仿宋_GB2312" w:eastAsia="仿宋_GB2312"/>
                <w:sz w:val="32"/>
                <w:szCs w:val="32"/>
              </w:rPr>
              <w:t>局</w:t>
            </w:r>
          </w:p>
        </w:tc>
        <w:tc>
          <w:tcPr>
            <w:tcW w:w="1538" w:type="dxa"/>
            <w:tcBorders>
              <w:top w:val="single" w:color="000000" w:sz="4" w:space="0"/>
              <w:left w:val="single" w:color="000000" w:sz="4" w:space="0"/>
              <w:bottom w:val="single" w:color="000000" w:sz="4" w:space="0"/>
              <w:right w:val="single" w:color="auto" w:sz="4" w:space="0"/>
            </w:tcBorders>
            <w:noWrap w:val="0"/>
            <w:vAlign w:val="center"/>
          </w:tcPr>
          <w:p w14:paraId="1E9BEFF0">
            <w:pPr>
              <w:autoSpaceDN w:val="0"/>
              <w:snapToGrid w:val="0"/>
              <w:jc w:val="center"/>
              <w:rPr>
                <w:rFonts w:ascii="仿宋_GB2312" w:eastAsia="仿宋_GB2312"/>
                <w:sz w:val="32"/>
                <w:szCs w:val="32"/>
              </w:rPr>
            </w:pPr>
            <w:r>
              <w:rPr>
                <w:rFonts w:hint="eastAsia" w:ascii="仿宋_GB2312" w:eastAsia="仿宋_GB2312"/>
                <w:sz w:val="32"/>
                <w:szCs w:val="32"/>
              </w:rPr>
              <w:t>不超过3</w:t>
            </w:r>
          </w:p>
        </w:tc>
        <w:tc>
          <w:tcPr>
            <w:tcW w:w="1511" w:type="dxa"/>
            <w:tcBorders>
              <w:top w:val="single" w:color="000000" w:sz="4" w:space="0"/>
              <w:left w:val="single" w:color="auto" w:sz="4" w:space="0"/>
              <w:bottom w:val="single" w:color="000000" w:sz="4" w:space="0"/>
              <w:right w:val="single" w:color="000000" w:sz="4" w:space="0"/>
            </w:tcBorders>
            <w:noWrap w:val="0"/>
            <w:vAlign w:val="center"/>
          </w:tcPr>
          <w:p w14:paraId="384C6259">
            <w:pPr>
              <w:autoSpaceDN w:val="0"/>
              <w:snapToGrid w:val="0"/>
              <w:jc w:val="center"/>
              <w:rPr>
                <w:rFonts w:ascii="仿宋_GB2312" w:eastAsia="仿宋_GB2312"/>
                <w:sz w:val="32"/>
                <w:szCs w:val="32"/>
              </w:rPr>
            </w:pPr>
            <w:r>
              <w:rPr>
                <w:rFonts w:hint="eastAsia" w:ascii="仿宋_GB2312" w:eastAsia="仿宋_GB2312"/>
                <w:sz w:val="32"/>
                <w:szCs w:val="32"/>
              </w:rPr>
              <w:t>1</w:t>
            </w:r>
          </w:p>
        </w:tc>
        <w:tc>
          <w:tcPr>
            <w:tcW w:w="1715" w:type="dxa"/>
            <w:tcBorders>
              <w:top w:val="single" w:color="000000" w:sz="4" w:space="0"/>
              <w:left w:val="single" w:color="000000" w:sz="4" w:space="0"/>
              <w:bottom w:val="single" w:color="000000" w:sz="4" w:space="0"/>
              <w:right w:val="single" w:color="auto" w:sz="4" w:space="0"/>
            </w:tcBorders>
            <w:noWrap w:val="0"/>
            <w:vAlign w:val="center"/>
          </w:tcPr>
          <w:p w14:paraId="0A00F08B">
            <w:pPr>
              <w:autoSpaceDN w:val="0"/>
              <w:snapToGrid w:val="0"/>
              <w:jc w:val="center"/>
              <w:rPr>
                <w:rFonts w:hint="eastAsia" w:ascii="仿宋_GB2312" w:eastAsia="仿宋_GB2312"/>
                <w:sz w:val="32"/>
                <w:szCs w:val="32"/>
                <w:lang w:eastAsia="zh-CN"/>
              </w:rPr>
            </w:pPr>
            <w:r>
              <w:rPr>
                <w:rFonts w:hint="eastAsia" w:ascii="仿宋_GB2312" w:eastAsia="仿宋_GB2312"/>
                <w:sz w:val="32"/>
                <w:szCs w:val="32"/>
              </w:rPr>
              <w:t>不超过</w:t>
            </w:r>
            <w:r>
              <w:rPr>
                <w:rFonts w:hint="eastAsia" w:ascii="仿宋_GB2312" w:eastAsia="仿宋_GB2312"/>
                <w:sz w:val="32"/>
                <w:szCs w:val="32"/>
                <w:lang w:val="en-US" w:eastAsia="zh-CN"/>
              </w:rPr>
              <w:t>6</w:t>
            </w:r>
          </w:p>
        </w:tc>
        <w:tc>
          <w:tcPr>
            <w:tcW w:w="1779" w:type="dxa"/>
            <w:tcBorders>
              <w:top w:val="single" w:color="000000" w:sz="4" w:space="0"/>
              <w:left w:val="single" w:color="auto" w:sz="4" w:space="0"/>
              <w:bottom w:val="single" w:color="000000" w:sz="4" w:space="0"/>
              <w:right w:val="single" w:color="000000" w:sz="4" w:space="0"/>
            </w:tcBorders>
            <w:noWrap w:val="0"/>
            <w:vAlign w:val="center"/>
          </w:tcPr>
          <w:p w14:paraId="740D79C6">
            <w:pPr>
              <w:autoSpaceDN w:val="0"/>
              <w:snapToGrid w:val="0"/>
              <w:jc w:val="center"/>
              <w:rPr>
                <w:rFonts w:hint="eastAsia" w:ascii="仿宋_GB2312" w:eastAsia="仿宋_GB2312"/>
                <w:sz w:val="32"/>
                <w:szCs w:val="32"/>
                <w:lang w:eastAsia="zh-CN"/>
              </w:rPr>
            </w:pPr>
            <w:r>
              <w:rPr>
                <w:rFonts w:hint="eastAsia" w:ascii="仿宋_GB2312" w:eastAsia="仿宋_GB2312"/>
                <w:sz w:val="32"/>
                <w:szCs w:val="32"/>
                <w:lang w:val="en-US" w:eastAsia="zh-CN"/>
              </w:rPr>
              <w:t>2</w:t>
            </w:r>
          </w:p>
        </w:tc>
      </w:tr>
      <w:tr w14:paraId="5AA2DD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D6CCD07">
            <w:pPr>
              <w:autoSpaceDN w:val="0"/>
              <w:snapToGrid w:val="0"/>
              <w:jc w:val="center"/>
              <w:rPr>
                <w:rFonts w:ascii="仿宋_GB2312" w:eastAsia="仿宋_GB2312"/>
                <w:sz w:val="32"/>
                <w:szCs w:val="32"/>
              </w:rPr>
            </w:pPr>
            <w:r>
              <w:rPr>
                <w:rFonts w:hint="eastAsia" w:ascii="仿宋_GB2312" w:eastAsia="仿宋_GB2312"/>
                <w:sz w:val="32"/>
                <w:szCs w:val="32"/>
              </w:rPr>
              <w:t>市海洋与渔业局</w:t>
            </w:r>
          </w:p>
        </w:tc>
        <w:tc>
          <w:tcPr>
            <w:tcW w:w="1538" w:type="dxa"/>
            <w:tcBorders>
              <w:top w:val="single" w:color="000000" w:sz="4" w:space="0"/>
              <w:left w:val="single" w:color="000000" w:sz="4" w:space="0"/>
              <w:bottom w:val="single" w:color="000000" w:sz="4" w:space="0"/>
              <w:right w:val="single" w:color="auto" w:sz="4" w:space="0"/>
            </w:tcBorders>
            <w:noWrap w:val="0"/>
            <w:vAlign w:val="center"/>
          </w:tcPr>
          <w:p w14:paraId="5AF12B10">
            <w:pPr>
              <w:autoSpaceDN w:val="0"/>
              <w:snapToGrid w:val="0"/>
              <w:jc w:val="center"/>
              <w:rPr>
                <w:rFonts w:ascii="仿宋_GB2312" w:eastAsia="仿宋_GB2312"/>
                <w:sz w:val="32"/>
                <w:szCs w:val="32"/>
              </w:rPr>
            </w:pPr>
            <w:r>
              <w:rPr>
                <w:rFonts w:hint="eastAsia" w:ascii="仿宋_GB2312" w:eastAsia="仿宋_GB2312"/>
                <w:sz w:val="32"/>
                <w:szCs w:val="32"/>
              </w:rPr>
              <w:t>不超过2</w:t>
            </w:r>
          </w:p>
        </w:tc>
        <w:tc>
          <w:tcPr>
            <w:tcW w:w="1511" w:type="dxa"/>
            <w:tcBorders>
              <w:top w:val="single" w:color="000000" w:sz="4" w:space="0"/>
              <w:left w:val="single" w:color="auto" w:sz="4" w:space="0"/>
              <w:bottom w:val="single" w:color="000000" w:sz="4" w:space="0"/>
              <w:right w:val="single" w:color="000000" w:sz="4" w:space="0"/>
            </w:tcBorders>
            <w:noWrap w:val="0"/>
            <w:vAlign w:val="center"/>
          </w:tcPr>
          <w:p w14:paraId="6B001A0D">
            <w:pPr>
              <w:autoSpaceDN w:val="0"/>
              <w:snapToGrid w:val="0"/>
              <w:jc w:val="center"/>
              <w:rPr>
                <w:rFonts w:ascii="仿宋_GB2312" w:eastAsia="仿宋_GB2312"/>
                <w:sz w:val="32"/>
                <w:szCs w:val="32"/>
              </w:rPr>
            </w:pPr>
            <w:r>
              <w:rPr>
                <w:rFonts w:hint="eastAsia" w:ascii="仿宋_GB2312" w:eastAsia="仿宋_GB2312"/>
                <w:sz w:val="32"/>
                <w:szCs w:val="32"/>
              </w:rPr>
              <w:t>1</w:t>
            </w:r>
          </w:p>
        </w:tc>
        <w:tc>
          <w:tcPr>
            <w:tcW w:w="1715" w:type="dxa"/>
            <w:tcBorders>
              <w:top w:val="single" w:color="000000" w:sz="4" w:space="0"/>
              <w:left w:val="single" w:color="000000" w:sz="4" w:space="0"/>
              <w:bottom w:val="single" w:color="000000" w:sz="4" w:space="0"/>
              <w:right w:val="single" w:color="auto" w:sz="4" w:space="0"/>
            </w:tcBorders>
            <w:noWrap w:val="0"/>
            <w:vAlign w:val="center"/>
          </w:tcPr>
          <w:p w14:paraId="6A302C63">
            <w:pPr>
              <w:autoSpaceDN w:val="0"/>
              <w:snapToGrid w:val="0"/>
              <w:jc w:val="center"/>
              <w:rPr>
                <w:rFonts w:hint="eastAsia" w:ascii="仿宋_GB2312" w:eastAsia="仿宋_GB2312"/>
                <w:sz w:val="32"/>
                <w:szCs w:val="32"/>
                <w:lang w:eastAsia="zh-CN"/>
              </w:rPr>
            </w:pPr>
            <w:r>
              <w:rPr>
                <w:rFonts w:hint="eastAsia" w:ascii="仿宋_GB2312" w:eastAsia="仿宋_GB2312"/>
                <w:sz w:val="32"/>
                <w:szCs w:val="32"/>
              </w:rPr>
              <w:t>不超过</w:t>
            </w:r>
            <w:r>
              <w:rPr>
                <w:rFonts w:hint="eastAsia" w:ascii="仿宋_GB2312" w:eastAsia="仿宋_GB2312"/>
                <w:sz w:val="32"/>
                <w:szCs w:val="32"/>
                <w:lang w:val="en-US" w:eastAsia="zh-CN"/>
              </w:rPr>
              <w:t>3</w:t>
            </w:r>
          </w:p>
        </w:tc>
        <w:tc>
          <w:tcPr>
            <w:tcW w:w="1779" w:type="dxa"/>
            <w:tcBorders>
              <w:top w:val="single" w:color="000000" w:sz="4" w:space="0"/>
              <w:left w:val="single" w:color="auto" w:sz="4" w:space="0"/>
              <w:bottom w:val="single" w:color="000000" w:sz="4" w:space="0"/>
              <w:right w:val="single" w:color="000000" w:sz="4" w:space="0"/>
            </w:tcBorders>
            <w:noWrap w:val="0"/>
            <w:vAlign w:val="center"/>
          </w:tcPr>
          <w:p w14:paraId="5D3AA21A">
            <w:pPr>
              <w:autoSpaceDN w:val="0"/>
              <w:snapToGrid w:val="0"/>
              <w:jc w:val="center"/>
              <w:rPr>
                <w:rFonts w:ascii="仿宋_GB2312" w:eastAsia="仿宋_GB2312"/>
                <w:sz w:val="32"/>
                <w:szCs w:val="32"/>
              </w:rPr>
            </w:pPr>
            <w:r>
              <w:rPr>
                <w:rFonts w:hint="eastAsia" w:ascii="仿宋_GB2312" w:eastAsia="仿宋_GB2312"/>
                <w:sz w:val="32"/>
                <w:szCs w:val="32"/>
              </w:rPr>
              <w:t>1</w:t>
            </w:r>
          </w:p>
        </w:tc>
      </w:tr>
      <w:tr w14:paraId="160610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F33CEC4">
            <w:pPr>
              <w:autoSpaceDN w:val="0"/>
              <w:snapToGrid w:val="0"/>
              <w:jc w:val="center"/>
              <w:rPr>
                <w:rFonts w:ascii="仿宋_GB2312" w:eastAsia="仿宋_GB2312"/>
                <w:sz w:val="32"/>
                <w:szCs w:val="32"/>
              </w:rPr>
            </w:pPr>
            <w:r>
              <w:rPr>
                <w:rFonts w:hint="eastAsia" w:ascii="仿宋_GB2312" w:eastAsia="仿宋_GB2312"/>
                <w:sz w:val="32"/>
                <w:szCs w:val="32"/>
              </w:rPr>
              <w:t>市林业局</w:t>
            </w:r>
          </w:p>
        </w:tc>
        <w:tc>
          <w:tcPr>
            <w:tcW w:w="1538" w:type="dxa"/>
            <w:tcBorders>
              <w:top w:val="single" w:color="000000" w:sz="4" w:space="0"/>
              <w:left w:val="single" w:color="000000" w:sz="4" w:space="0"/>
              <w:bottom w:val="single" w:color="000000" w:sz="4" w:space="0"/>
              <w:right w:val="single" w:color="auto" w:sz="4" w:space="0"/>
            </w:tcBorders>
            <w:noWrap w:val="0"/>
            <w:vAlign w:val="center"/>
          </w:tcPr>
          <w:p w14:paraId="0AF335FF">
            <w:pPr>
              <w:autoSpaceDN w:val="0"/>
              <w:snapToGrid w:val="0"/>
              <w:jc w:val="center"/>
              <w:rPr>
                <w:rFonts w:ascii="仿宋_GB2312" w:eastAsia="仿宋_GB2312"/>
                <w:sz w:val="32"/>
                <w:szCs w:val="32"/>
              </w:rPr>
            </w:pPr>
            <w:r>
              <w:rPr>
                <w:rFonts w:hint="eastAsia" w:ascii="仿宋_GB2312" w:eastAsia="仿宋_GB2312"/>
                <w:sz w:val="32"/>
                <w:szCs w:val="32"/>
              </w:rPr>
              <w:t>/</w:t>
            </w:r>
          </w:p>
        </w:tc>
        <w:tc>
          <w:tcPr>
            <w:tcW w:w="1511" w:type="dxa"/>
            <w:tcBorders>
              <w:top w:val="single" w:color="000000" w:sz="4" w:space="0"/>
              <w:left w:val="single" w:color="auto" w:sz="4" w:space="0"/>
              <w:bottom w:val="single" w:color="000000" w:sz="4" w:space="0"/>
              <w:right w:val="single" w:color="000000" w:sz="4" w:space="0"/>
            </w:tcBorders>
            <w:noWrap w:val="0"/>
            <w:vAlign w:val="center"/>
          </w:tcPr>
          <w:p w14:paraId="09FE3759">
            <w:pPr>
              <w:autoSpaceDN w:val="0"/>
              <w:snapToGrid w:val="0"/>
              <w:jc w:val="center"/>
              <w:rPr>
                <w:rFonts w:ascii="仿宋_GB2312" w:eastAsia="仿宋_GB2312"/>
                <w:sz w:val="32"/>
                <w:szCs w:val="32"/>
              </w:rPr>
            </w:pPr>
            <w:r>
              <w:rPr>
                <w:rFonts w:hint="eastAsia" w:ascii="仿宋_GB2312" w:eastAsia="仿宋_GB2312"/>
                <w:sz w:val="32"/>
                <w:szCs w:val="32"/>
              </w:rPr>
              <w:t>/</w:t>
            </w:r>
          </w:p>
        </w:tc>
        <w:tc>
          <w:tcPr>
            <w:tcW w:w="1715" w:type="dxa"/>
            <w:tcBorders>
              <w:top w:val="single" w:color="000000" w:sz="4" w:space="0"/>
              <w:left w:val="single" w:color="000000" w:sz="4" w:space="0"/>
              <w:bottom w:val="single" w:color="000000" w:sz="4" w:space="0"/>
              <w:right w:val="single" w:color="auto" w:sz="4" w:space="0"/>
            </w:tcBorders>
            <w:noWrap w:val="0"/>
            <w:vAlign w:val="center"/>
          </w:tcPr>
          <w:p w14:paraId="1B15EE9F">
            <w:pPr>
              <w:autoSpaceDN w:val="0"/>
              <w:snapToGrid w:val="0"/>
              <w:jc w:val="center"/>
              <w:rPr>
                <w:rFonts w:ascii="仿宋_GB2312" w:eastAsia="仿宋_GB2312"/>
                <w:sz w:val="32"/>
                <w:szCs w:val="32"/>
              </w:rPr>
            </w:pPr>
            <w:r>
              <w:rPr>
                <w:rFonts w:hint="eastAsia" w:ascii="仿宋_GB2312" w:eastAsia="仿宋_GB2312"/>
                <w:sz w:val="32"/>
                <w:szCs w:val="32"/>
              </w:rPr>
              <w:t>不超过</w:t>
            </w:r>
            <w:r>
              <w:rPr>
                <w:rFonts w:hint="eastAsia" w:ascii="仿宋_GB2312" w:eastAsia="仿宋_GB2312"/>
                <w:sz w:val="32"/>
                <w:szCs w:val="32"/>
                <w:lang w:val="en-US" w:eastAsia="zh-CN"/>
              </w:rPr>
              <w:t>1</w:t>
            </w:r>
          </w:p>
        </w:tc>
        <w:tc>
          <w:tcPr>
            <w:tcW w:w="1779" w:type="dxa"/>
            <w:tcBorders>
              <w:top w:val="single" w:color="000000" w:sz="4" w:space="0"/>
              <w:left w:val="single" w:color="auto" w:sz="4" w:space="0"/>
              <w:bottom w:val="single" w:color="000000" w:sz="4" w:space="0"/>
              <w:right w:val="single" w:color="000000" w:sz="4" w:space="0"/>
            </w:tcBorders>
            <w:noWrap w:val="0"/>
            <w:vAlign w:val="center"/>
          </w:tcPr>
          <w:p w14:paraId="765C6FF4">
            <w:pPr>
              <w:autoSpaceDN w:val="0"/>
              <w:snapToGrid w:val="0"/>
              <w:jc w:val="center"/>
              <w:rPr>
                <w:rFonts w:hint="eastAsia" w:ascii="仿宋_GB2312" w:eastAsia="仿宋_GB2312"/>
                <w:sz w:val="32"/>
                <w:szCs w:val="32"/>
                <w:lang w:eastAsia="zh-CN"/>
              </w:rPr>
            </w:pPr>
            <w:r>
              <w:rPr>
                <w:rFonts w:hint="eastAsia" w:ascii="仿宋_GB2312" w:eastAsia="仿宋_GB2312"/>
                <w:sz w:val="32"/>
                <w:szCs w:val="32"/>
                <w:lang w:val="en-US" w:eastAsia="zh-CN"/>
              </w:rPr>
              <w:t>1</w:t>
            </w:r>
          </w:p>
        </w:tc>
      </w:tr>
      <w:tr w14:paraId="12E2A7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AF58B86">
            <w:pPr>
              <w:autoSpaceDN w:val="0"/>
              <w:snapToGrid w:val="0"/>
              <w:jc w:val="center"/>
              <w:rPr>
                <w:rFonts w:ascii="仿宋_GB2312" w:eastAsia="仿宋_GB2312"/>
                <w:sz w:val="32"/>
                <w:szCs w:val="32"/>
              </w:rPr>
            </w:pPr>
            <w:r>
              <w:rPr>
                <w:rFonts w:hint="eastAsia" w:ascii="仿宋_GB2312" w:eastAsia="仿宋_GB2312"/>
                <w:sz w:val="32"/>
                <w:szCs w:val="32"/>
              </w:rPr>
              <w:t>合计</w:t>
            </w:r>
          </w:p>
        </w:tc>
        <w:tc>
          <w:tcPr>
            <w:tcW w:w="1538" w:type="dxa"/>
            <w:tcBorders>
              <w:top w:val="single" w:color="000000" w:sz="4" w:space="0"/>
              <w:left w:val="single" w:color="000000" w:sz="4" w:space="0"/>
              <w:bottom w:val="single" w:color="000000" w:sz="4" w:space="0"/>
              <w:right w:val="single" w:color="auto" w:sz="4" w:space="0"/>
            </w:tcBorders>
            <w:noWrap w:val="0"/>
            <w:vAlign w:val="center"/>
          </w:tcPr>
          <w:p w14:paraId="17C62A93">
            <w:pPr>
              <w:autoSpaceDN w:val="0"/>
              <w:snapToGrid w:val="0"/>
              <w:jc w:val="center"/>
              <w:rPr>
                <w:rFonts w:ascii="仿宋_GB2312" w:eastAsia="仿宋_GB2312"/>
                <w:sz w:val="32"/>
                <w:szCs w:val="32"/>
              </w:rPr>
            </w:pPr>
            <w:r>
              <w:rPr>
                <w:rFonts w:hint="eastAsia" w:ascii="仿宋_GB2312" w:eastAsia="仿宋_GB2312"/>
                <w:sz w:val="32"/>
                <w:szCs w:val="32"/>
              </w:rPr>
              <w:t>不超过5</w:t>
            </w:r>
          </w:p>
        </w:tc>
        <w:tc>
          <w:tcPr>
            <w:tcW w:w="1511" w:type="dxa"/>
            <w:tcBorders>
              <w:top w:val="single" w:color="000000" w:sz="4" w:space="0"/>
              <w:left w:val="single" w:color="auto" w:sz="4" w:space="0"/>
              <w:bottom w:val="single" w:color="000000" w:sz="4" w:space="0"/>
              <w:right w:val="single" w:color="000000" w:sz="4" w:space="0"/>
            </w:tcBorders>
            <w:noWrap w:val="0"/>
            <w:vAlign w:val="center"/>
          </w:tcPr>
          <w:p w14:paraId="29305FBD">
            <w:pPr>
              <w:autoSpaceDN w:val="0"/>
              <w:snapToGrid w:val="0"/>
              <w:jc w:val="center"/>
              <w:rPr>
                <w:rFonts w:ascii="仿宋_GB2312" w:eastAsia="仿宋_GB2312"/>
                <w:sz w:val="32"/>
                <w:szCs w:val="32"/>
              </w:rPr>
            </w:pPr>
            <w:r>
              <w:rPr>
                <w:rFonts w:hint="eastAsia" w:ascii="仿宋_GB2312" w:eastAsia="仿宋_GB2312"/>
                <w:sz w:val="32"/>
                <w:szCs w:val="32"/>
              </w:rPr>
              <w:t>2</w:t>
            </w:r>
          </w:p>
        </w:tc>
        <w:tc>
          <w:tcPr>
            <w:tcW w:w="1715" w:type="dxa"/>
            <w:tcBorders>
              <w:top w:val="single" w:color="000000" w:sz="4" w:space="0"/>
              <w:left w:val="single" w:color="000000" w:sz="4" w:space="0"/>
              <w:bottom w:val="single" w:color="000000" w:sz="4" w:space="0"/>
              <w:right w:val="single" w:color="auto" w:sz="4" w:space="0"/>
            </w:tcBorders>
            <w:noWrap w:val="0"/>
            <w:vAlign w:val="center"/>
          </w:tcPr>
          <w:p w14:paraId="7F22B660">
            <w:pPr>
              <w:autoSpaceDN w:val="0"/>
              <w:snapToGrid w:val="0"/>
              <w:jc w:val="center"/>
              <w:rPr>
                <w:rFonts w:hint="default" w:ascii="仿宋_GB2312" w:eastAsia="仿宋_GB2312"/>
                <w:sz w:val="32"/>
                <w:szCs w:val="32"/>
                <w:lang w:val="en-US" w:eastAsia="zh-CN"/>
              </w:rPr>
            </w:pPr>
            <w:r>
              <w:rPr>
                <w:rFonts w:hint="eastAsia" w:ascii="仿宋_GB2312" w:eastAsia="仿宋_GB2312"/>
                <w:sz w:val="32"/>
                <w:szCs w:val="32"/>
              </w:rPr>
              <w:t>不超过</w:t>
            </w:r>
            <w:r>
              <w:rPr>
                <w:rFonts w:hint="eastAsia" w:ascii="仿宋_GB2312" w:eastAsia="仿宋_GB2312"/>
                <w:sz w:val="32"/>
                <w:szCs w:val="32"/>
                <w:lang w:val="en-US" w:eastAsia="zh-CN"/>
              </w:rPr>
              <w:t>10</w:t>
            </w:r>
          </w:p>
        </w:tc>
        <w:tc>
          <w:tcPr>
            <w:tcW w:w="1779" w:type="dxa"/>
            <w:tcBorders>
              <w:top w:val="single" w:color="000000" w:sz="4" w:space="0"/>
              <w:left w:val="single" w:color="auto" w:sz="4" w:space="0"/>
              <w:bottom w:val="single" w:color="000000" w:sz="4" w:space="0"/>
              <w:right w:val="single" w:color="000000" w:sz="4" w:space="0"/>
            </w:tcBorders>
            <w:noWrap w:val="0"/>
            <w:vAlign w:val="center"/>
          </w:tcPr>
          <w:p w14:paraId="078C4C86">
            <w:pPr>
              <w:autoSpaceDN w:val="0"/>
              <w:snapToGrid w:val="0"/>
              <w:jc w:val="center"/>
              <w:rPr>
                <w:rFonts w:hint="eastAsia" w:ascii="仿宋_GB2312" w:eastAsia="仿宋_GB2312"/>
                <w:sz w:val="32"/>
                <w:szCs w:val="32"/>
                <w:lang w:eastAsia="zh-CN"/>
              </w:rPr>
            </w:pPr>
            <w:r>
              <w:rPr>
                <w:rFonts w:hint="eastAsia" w:ascii="仿宋_GB2312" w:eastAsia="仿宋_GB2312"/>
                <w:sz w:val="32"/>
                <w:szCs w:val="32"/>
                <w:lang w:val="en-US" w:eastAsia="zh-CN"/>
              </w:rPr>
              <w:t>4</w:t>
            </w:r>
          </w:p>
        </w:tc>
      </w:tr>
    </w:tbl>
    <w:p w14:paraId="5AD2AA92">
      <w:pPr>
        <w:autoSpaceDN w:val="0"/>
        <w:rPr>
          <w:rFonts w:cs="Arial"/>
          <w:sz w:val="24"/>
        </w:rPr>
      </w:pPr>
    </w:p>
    <w:p w14:paraId="6E3AAB79">
      <w:pPr>
        <w:tabs>
          <w:tab w:val="left" w:pos="4382"/>
        </w:tabs>
        <w:spacing w:line="300" w:lineRule="exact"/>
        <w:ind w:left="2067" w:hanging="2048" w:hangingChars="640"/>
        <w:rPr>
          <w:rFonts w:ascii="仿宋_GB2312" w:eastAsia="仿宋_GB2312"/>
          <w:sz w:val="32"/>
          <w:szCs w:val="32"/>
        </w:rPr>
      </w:pPr>
    </w:p>
    <w:p w14:paraId="018468F9">
      <w:pPr>
        <w:tabs>
          <w:tab w:val="left" w:pos="4382"/>
        </w:tabs>
        <w:spacing w:line="300" w:lineRule="exact"/>
        <w:ind w:left="2067" w:hanging="2048" w:hangingChars="640"/>
        <w:rPr>
          <w:rFonts w:ascii="仿宋_GB2312" w:eastAsia="仿宋_GB2312"/>
          <w:sz w:val="32"/>
          <w:szCs w:val="32"/>
        </w:rPr>
      </w:pPr>
    </w:p>
    <w:p w14:paraId="733808A6"/>
    <w:p w14:paraId="73D59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1194459-6409-4F54-9141-6700395CDF84}"/>
  </w:font>
  <w:font w:name="黑体">
    <w:panose1 w:val="02010609060101010101"/>
    <w:charset w:val="86"/>
    <w:family w:val="auto"/>
    <w:pitch w:val="default"/>
    <w:sig w:usb0="800002BF" w:usb1="38CF7CFA" w:usb2="00000016" w:usb3="00000000" w:csb0="00040001" w:csb1="00000000"/>
    <w:embedRegular r:id="rId2" w:fontKey="{DAED59AC-F320-435D-9208-F1018E4D05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4F6B6B5-6A74-48B7-A3E4-A001374E6D1C}"/>
  </w:font>
  <w:font w:name="方正小标宋简体">
    <w:panose1 w:val="02000000000000000000"/>
    <w:charset w:val="86"/>
    <w:family w:val="auto"/>
    <w:pitch w:val="default"/>
    <w:sig w:usb0="00000001" w:usb1="08000000" w:usb2="00000000" w:usb3="00000000" w:csb0="00040000" w:csb1="00000000"/>
    <w:embedRegular r:id="rId4" w:fontKey="{EB7BC504-BA99-4DE7-843B-1A57A117B386}"/>
  </w:font>
  <w:font w:name="仿宋">
    <w:panose1 w:val="02010609060101010101"/>
    <w:charset w:val="86"/>
    <w:family w:val="modern"/>
    <w:pitch w:val="default"/>
    <w:sig w:usb0="800002BF" w:usb1="38CF7CFA" w:usb2="00000016" w:usb3="00000000" w:csb0="00040001" w:csb1="00000000"/>
    <w:embedRegular r:id="rId5" w:fontKey="{2280F45C-888C-4771-97F9-948FCF5532D7}"/>
  </w:font>
  <w:font w:name="仿宋_GB2312">
    <w:altName w:val="仿宋"/>
    <w:panose1 w:val="02010609030101010101"/>
    <w:charset w:val="86"/>
    <w:family w:val="modern"/>
    <w:pitch w:val="default"/>
    <w:sig w:usb0="00000000" w:usb1="00000000" w:usb2="00000000" w:usb3="00000000" w:csb0="00040000" w:csb1="00000000"/>
    <w:embedRegular r:id="rId6" w:fontKey="{37BF1257-3CB0-43F8-8930-FA4337F89C27}"/>
  </w:font>
  <w:font w:name="楷体">
    <w:panose1 w:val="02010609060101010101"/>
    <w:charset w:val="86"/>
    <w:family w:val="modern"/>
    <w:pitch w:val="default"/>
    <w:sig w:usb0="800002BF" w:usb1="38CF7CFA" w:usb2="00000016" w:usb3="00000000" w:csb0="00040001" w:csb1="00000000"/>
    <w:embedRegular r:id="rId7" w:fontKey="{24B2B267-8431-4AD2-93A4-77A1A142202A}"/>
  </w:font>
  <w:font w:name="华文新魏">
    <w:altName w:val="宋体"/>
    <w:panose1 w:val="02010800040101010101"/>
    <w:charset w:val="86"/>
    <w:family w:val="auto"/>
    <w:pitch w:val="default"/>
    <w:sig w:usb0="00000000" w:usb1="00000000" w:usb2="00000000" w:usb3="00000000" w:csb0="00040000" w:csb1="00000000"/>
    <w:embedRegular r:id="rId8" w:fontKey="{C0983327-DCDF-4CDB-AB2B-242B79715202}"/>
  </w:font>
  <w:font w:name="方正大标宋简体">
    <w:panose1 w:val="02000000000000000000"/>
    <w:charset w:val="86"/>
    <w:family w:val="auto"/>
    <w:pitch w:val="default"/>
    <w:sig w:usb0="A00002BF" w:usb1="184F6CFA" w:usb2="00000012" w:usb3="00000000" w:csb0="00040001" w:csb1="00000000"/>
    <w:embedRegular r:id="rId9" w:fontKey="{23F4B6F2-FC22-4DA7-9CF0-1D24462CDC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2866">
    <w:pPr>
      <w:pStyle w:val="7"/>
      <w:framePr w:wrap="around" w:vAnchor="text" w:hAnchor="margin" w:xAlign="outside" w:y="1"/>
      <w:rPr>
        <w:rStyle w:val="14"/>
        <w:rFonts w:ascii="Times New Roman" w:hAnsi="Times New Roman"/>
        <w:sz w:val="28"/>
        <w:szCs w:val="28"/>
      </w:rPr>
    </w:pPr>
    <w:r>
      <w:rPr>
        <w:rStyle w:val="14"/>
        <w:rFonts w:hint="eastAsia"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hint="eastAsia" w:ascii="Times New Roman" w:hAnsi="Times New Roman"/>
        <w:sz w:val="28"/>
        <w:szCs w:val="28"/>
      </w:rPr>
      <w:t xml:space="preserve"> —</w:t>
    </w:r>
  </w:p>
  <w:p w14:paraId="5D6BA188">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6E6D">
    <w:pPr>
      <w:pStyle w:val="7"/>
      <w:framePr w:wrap="around" w:vAnchor="text" w:hAnchor="margin" w:xAlign="outside" w:y="1"/>
      <w:rPr>
        <w:rStyle w:val="14"/>
      </w:rPr>
    </w:pPr>
    <w:r>
      <w:fldChar w:fldCharType="begin"/>
    </w:r>
    <w:r>
      <w:rPr>
        <w:rStyle w:val="14"/>
      </w:rPr>
      <w:instrText xml:space="preserve">PAGE  </w:instrText>
    </w:r>
    <w:r>
      <w:fldChar w:fldCharType="end"/>
    </w:r>
  </w:p>
  <w:p w14:paraId="16825206">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34F56">
    <w:pPr>
      <w:pStyle w:val="7"/>
      <w:framePr w:wrap="around" w:vAnchor="text" w:hAnchor="margin" w:xAlign="outside" w:y="1"/>
      <w:rPr>
        <w:rStyle w:val="14"/>
        <w:rFonts w:ascii="Times New Roman" w:hAnsi="Times New Roman"/>
        <w:sz w:val="28"/>
        <w:szCs w:val="28"/>
      </w:rPr>
    </w:pPr>
    <w:r>
      <w:rPr>
        <w:rStyle w:val="14"/>
        <w:rFonts w:hint="eastAsia"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18</w:t>
    </w:r>
    <w:r>
      <w:rPr>
        <w:rFonts w:ascii="Times New Roman" w:hAnsi="Times New Roman"/>
        <w:sz w:val="28"/>
        <w:szCs w:val="28"/>
      </w:rPr>
      <w:fldChar w:fldCharType="end"/>
    </w:r>
    <w:r>
      <w:rPr>
        <w:rStyle w:val="14"/>
        <w:rFonts w:hint="eastAsia" w:ascii="Times New Roman" w:hAnsi="Times New Roman"/>
        <w:sz w:val="28"/>
        <w:szCs w:val="28"/>
      </w:rPr>
      <w:t xml:space="preserve"> —</w:t>
    </w:r>
  </w:p>
  <w:p w14:paraId="08F15698">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02D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DAC62"/>
    <w:multiLevelType w:val="singleLevel"/>
    <w:tmpl w:val="3F4DAC62"/>
    <w:lvl w:ilvl="0" w:tentative="0">
      <w:start w:val="2"/>
      <w:numFmt w:val="decimal"/>
      <w:lvlText w:val="%1."/>
      <w:lvlJc w:val="left"/>
      <w:pPr>
        <w:tabs>
          <w:tab w:val="left" w:pos="312"/>
        </w:tabs>
        <w:ind w:left="1350" w:leftChars="0" w:firstLine="0" w:firstLineChars="0"/>
      </w:pPr>
    </w:lvl>
  </w:abstractNum>
  <w:abstractNum w:abstractNumId="1">
    <w:nsid w:val="5929286E"/>
    <w:multiLevelType w:val="singleLevel"/>
    <w:tmpl w:val="5929286E"/>
    <w:lvl w:ilvl="0" w:tentative="0">
      <w:start w:val="1"/>
      <w:numFmt w:val="decimal"/>
      <w:lvlText w:val="%1"/>
      <w:lvlJc w:val="left"/>
      <w:pPr>
        <w:tabs>
          <w:tab w:val="left" w:pos="420"/>
        </w:tabs>
        <w:ind w:left="425" w:hanging="425"/>
      </w:pPr>
      <w:rPr>
        <w:rFonts w:hint="default"/>
      </w:rPr>
    </w:lvl>
  </w:abstractNum>
  <w:abstractNum w:abstractNumId="2">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1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3">
    <w:nsid w:val="621D395D"/>
    <w:multiLevelType w:val="multilevel"/>
    <w:tmpl w:val="621D395D"/>
    <w:lvl w:ilvl="0" w:tentative="0">
      <w:start w:val="1"/>
      <w:numFmt w:val="none"/>
      <w:lvlText w:val="一、"/>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YjA3ZGI0OGRjNDY0ZTRkZTBkNzVhNjliNTU5ODEifQ=="/>
  </w:docVars>
  <w:rsids>
    <w:rsidRoot w:val="181B3821"/>
    <w:rsid w:val="045B7403"/>
    <w:rsid w:val="052035FD"/>
    <w:rsid w:val="061237D3"/>
    <w:rsid w:val="06196A0C"/>
    <w:rsid w:val="08016DA9"/>
    <w:rsid w:val="09452A4E"/>
    <w:rsid w:val="09E97995"/>
    <w:rsid w:val="09FD5E55"/>
    <w:rsid w:val="0AC41E4E"/>
    <w:rsid w:val="0DCD4B64"/>
    <w:rsid w:val="10EB7CBC"/>
    <w:rsid w:val="11E83754"/>
    <w:rsid w:val="17FF5007"/>
    <w:rsid w:val="181B3821"/>
    <w:rsid w:val="185E3459"/>
    <w:rsid w:val="18FD0872"/>
    <w:rsid w:val="1C740449"/>
    <w:rsid w:val="1E447E7A"/>
    <w:rsid w:val="23B706F3"/>
    <w:rsid w:val="26987911"/>
    <w:rsid w:val="279D673D"/>
    <w:rsid w:val="2A186C81"/>
    <w:rsid w:val="2A8E01EB"/>
    <w:rsid w:val="2ACF38B7"/>
    <w:rsid w:val="2D92328E"/>
    <w:rsid w:val="2F4B20BF"/>
    <w:rsid w:val="31AB79F8"/>
    <w:rsid w:val="326A5D92"/>
    <w:rsid w:val="337422E6"/>
    <w:rsid w:val="3619610C"/>
    <w:rsid w:val="3A892B33"/>
    <w:rsid w:val="3ACC71D4"/>
    <w:rsid w:val="3B135435"/>
    <w:rsid w:val="3E18608D"/>
    <w:rsid w:val="3E913A09"/>
    <w:rsid w:val="3EC818A3"/>
    <w:rsid w:val="40075A1E"/>
    <w:rsid w:val="414D59F2"/>
    <w:rsid w:val="421C5E4B"/>
    <w:rsid w:val="4290203A"/>
    <w:rsid w:val="42FA0DF6"/>
    <w:rsid w:val="43D4359B"/>
    <w:rsid w:val="43E85E6D"/>
    <w:rsid w:val="488E6141"/>
    <w:rsid w:val="4A743198"/>
    <w:rsid w:val="4B6F73D9"/>
    <w:rsid w:val="4B8C7125"/>
    <w:rsid w:val="4BED70BD"/>
    <w:rsid w:val="4C6735AF"/>
    <w:rsid w:val="4D5A08A4"/>
    <w:rsid w:val="4E266407"/>
    <w:rsid w:val="4F334479"/>
    <w:rsid w:val="57DB371A"/>
    <w:rsid w:val="57DE6D8F"/>
    <w:rsid w:val="588511D0"/>
    <w:rsid w:val="5C0174E1"/>
    <w:rsid w:val="5CE67508"/>
    <w:rsid w:val="5E626A84"/>
    <w:rsid w:val="5ED873B3"/>
    <w:rsid w:val="5EFB6B2C"/>
    <w:rsid w:val="5FA2441D"/>
    <w:rsid w:val="5FAC4DAF"/>
    <w:rsid w:val="609138C3"/>
    <w:rsid w:val="60D56B65"/>
    <w:rsid w:val="618930AE"/>
    <w:rsid w:val="619F693B"/>
    <w:rsid w:val="6363657E"/>
    <w:rsid w:val="63C33BC6"/>
    <w:rsid w:val="64D30B99"/>
    <w:rsid w:val="65C86D87"/>
    <w:rsid w:val="676B52CB"/>
    <w:rsid w:val="6802483E"/>
    <w:rsid w:val="697923B0"/>
    <w:rsid w:val="6D2F6F08"/>
    <w:rsid w:val="72983C6C"/>
    <w:rsid w:val="768A76D3"/>
    <w:rsid w:val="77926B2F"/>
    <w:rsid w:val="77EA1320"/>
    <w:rsid w:val="79EB4AD8"/>
    <w:rsid w:val="7B402042"/>
    <w:rsid w:val="7BFA2C04"/>
    <w:rsid w:val="7C827473"/>
    <w:rsid w:val="7CFD4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Autospacing="1" w:afterAutospacing="1"/>
      <w:jc w:val="left"/>
      <w:outlineLvl w:val="2"/>
    </w:pPr>
    <w:rPr>
      <w:rFonts w:hint="eastAsia" w:ascii="宋体" w:hAnsi="宋体" w:eastAsia="宋体" w:cs="Times New Roman"/>
      <w:kern w:val="0"/>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4">
    <w:name w:val="index 5"/>
    <w:basedOn w:val="1"/>
    <w:next w:val="1"/>
    <w:qFormat/>
    <w:uiPriority w:val="0"/>
  </w:style>
  <w:style w:type="paragraph" w:styleId="5">
    <w:name w:val="Body Text"/>
    <w:basedOn w:val="1"/>
    <w:qFormat/>
    <w:uiPriority w:val="0"/>
    <w:pPr>
      <w:spacing w:after="120"/>
    </w:pPr>
  </w:style>
  <w:style w:type="paragraph" w:styleId="6">
    <w:name w:val="Balloon Text"/>
    <w:basedOn w:val="1"/>
    <w:qFormat/>
    <w:uiPriority w:val="0"/>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4"/>
    <w:qFormat/>
    <w:uiPriority w:val="0"/>
    <w:rPr>
      <w:sz w:val="24"/>
    </w:rPr>
  </w:style>
  <w:style w:type="paragraph" w:styleId="10">
    <w:name w:val="Body Text First Indent"/>
    <w:basedOn w:val="5"/>
    <w:qFormat/>
    <w:uiPriority w:val="0"/>
    <w:pPr>
      <w:ind w:firstLine="420" w:firstLineChars="1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11"/>
    <w:basedOn w:val="13"/>
    <w:qFormat/>
    <w:uiPriority w:val="0"/>
    <w:rPr>
      <w:rFonts w:hint="eastAsia" w:ascii="宋体" w:hAnsi="宋体" w:eastAsia="宋体" w:cs="宋体"/>
      <w:color w:val="000000"/>
      <w:sz w:val="22"/>
      <w:szCs w:val="22"/>
      <w:u w:val="none"/>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17">
    <w:name w:val="附录表标题"/>
    <w:basedOn w:val="1"/>
    <w:next w:val="16"/>
    <w:qFormat/>
    <w:uiPriority w:val="0"/>
    <w:pPr>
      <w:numPr>
        <w:ilvl w:val="1"/>
        <w:numId w:val="1"/>
      </w:numPr>
      <w:tabs>
        <w:tab w:val="left" w:pos="180"/>
      </w:tabs>
      <w:spacing w:beforeLines="50" w:afterLines="50"/>
      <w:jc w:val="center"/>
    </w:pPr>
    <w:rPr>
      <w:rFonts w:ascii="黑体" w:hAnsi="Times New Roman" w:eastAsia="黑体" w:cs="黑体"/>
      <w:szCs w:val="21"/>
    </w:rPr>
  </w:style>
  <w:style w:type="paragraph" w:customStyle="1" w:styleId="18">
    <w:name w:val="列出段落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1122</Words>
  <Characters>1281</Characters>
  <Lines>0</Lines>
  <Paragraphs>0</Paragraphs>
  <TotalTime>24</TotalTime>
  <ScaleCrop>false</ScaleCrop>
  <LinksUpToDate>false</LinksUpToDate>
  <CharactersWithSpaces>1461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2021-06-15T01:45:00Z</dcterms:created>
  <dc:creator>棒棒，喜欢，糖</dc:creator>
  <cp:lastModifiedBy>黄聪慧</cp:lastModifiedBy>
  <cp:lastPrinted>2024-06-20T07:45:00Z</cp:lastPrinted>
  <dcterms:modified xsi:type="dcterms:W3CDTF">2025-06-24T00:40:09Z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D3AECFE808D545878DB86EB729D2B8EC_13</vt:lpwstr>
  </property>
  <property fmtid="{D5CDD505-2E9C-101B-9397-08002B2CF9AE}" pid="4" name="KSOTemplateDocerSaveRecord">
    <vt:lpwstr>eyJoZGlkIjoiNWYwOGZkN2UwNDIyYTgxOTYxMWRkMTIyYWJmMTYxMzkiLCJ1c2VySWQiOiIyNjU0Mjk0ODIifQ==</vt:lpwstr>
  </property>
</Properties>
</file>