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马尾区公共租赁住房保障家庭年度申报表</w:t>
      </w:r>
    </w:p>
    <w:bookmarkEnd w:id="0"/>
    <w:p>
      <w:pPr>
        <w:spacing w:line="3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作为公共租赁住房承租家庭成员，我们共同作出如下承诺和授权：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充分了解我区公共租赁住房政策规定，保证诚信填报本表内的相关信息。如有弄虚作假、隐瞒承租家庭人口、住房、收入、财产、工作等相关状况或伪造相关证明等情况的，同意接受取消保障资格等相关处理。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二、本家庭收入和财产情况见本家庭填报于背面的申报表。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三、本家庭自取得保障资格之后至今家庭成员变化情况（勾选、填写）：</w:t>
      </w:r>
    </w:p>
    <w:p>
      <w:pPr>
        <w:spacing w:line="4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（一）申请家庭成员无变化（      ）；</w:t>
      </w:r>
    </w:p>
    <w:p>
      <w:pPr>
        <w:spacing w:line="42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（二）申请家庭成员发生变化（       ）：</w:t>
      </w:r>
    </w:p>
    <w:p>
      <w:pPr>
        <w:spacing w:line="46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1、增加以下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b/>
          <w:sz w:val="28"/>
          <w:szCs w:val="28"/>
        </w:rPr>
        <w:t>位家庭成员：</w:t>
      </w:r>
    </w:p>
    <w:tbl>
      <w:tblPr>
        <w:tblStyle w:val="2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72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与申请人关系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468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变化原因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46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2、减少以下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b/>
          <w:sz w:val="28"/>
          <w:szCs w:val="28"/>
        </w:rPr>
        <w:t>位家庭成员：</w:t>
      </w:r>
    </w:p>
    <w:tbl>
      <w:tblPr>
        <w:tblStyle w:val="2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72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与申请人关系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468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变化原因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四、在我市五城区范围内，本家庭成员是（   ）否（   ）拥有私房（含已网签暂未办理产权证的住房），是（   ）否（   ）承租他处公有住房。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房屋地址：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房屋性质：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房屋取得方式：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。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我们同意并授权公共租赁住房租赁管理部门及相关审查部门、机构向有关单位和个人收集、比较、调查及核对我们的信息资料；同意并授权拥有我们的个人信息、资料的单位和个人向负责审核的有关部门、机构提供我们的相关信息资料。</w:t>
      </w:r>
    </w:p>
    <w:p>
      <w:pPr>
        <w:spacing w:line="360" w:lineRule="exact"/>
        <w:rPr>
          <w:rFonts w:hint="eastAsia" w:ascii="仿宋_GB2312" w:hAnsi="宋体" w:eastAsia="仿宋_GB2312"/>
          <w:b/>
          <w:spacing w:val="20"/>
          <w:sz w:val="28"/>
          <w:szCs w:val="28"/>
        </w:rPr>
      </w:pPr>
      <w:r>
        <w:rPr>
          <w:rFonts w:hint="eastAsia" w:ascii="仿宋_GB2312" w:hAnsi="宋体" w:eastAsia="仿宋_GB2312"/>
          <w:b/>
          <w:spacing w:val="40"/>
          <w:sz w:val="28"/>
          <w:szCs w:val="28"/>
        </w:rPr>
        <w:t>承 租 人</w:t>
      </w:r>
      <w:r>
        <w:rPr>
          <w:rFonts w:hint="eastAsia" w:ascii="仿宋_GB2312" w:hAnsi="宋体" w:eastAsia="仿宋_GB2312"/>
          <w:b/>
          <w:spacing w:val="20"/>
          <w:sz w:val="28"/>
          <w:szCs w:val="28"/>
        </w:rPr>
        <w:t>：</w:t>
      </w:r>
      <w:r>
        <w:rPr>
          <w:rFonts w:hint="eastAsia" w:ascii="仿宋_GB2312" w:hAnsi="宋体" w:eastAsia="仿宋_GB2312"/>
          <w:b/>
          <w:spacing w:val="20"/>
          <w:sz w:val="28"/>
          <w:szCs w:val="28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共同承租人 ：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</w:t>
      </w:r>
    </w:p>
    <w:p>
      <w:pPr>
        <w:spacing w:line="440" w:lineRule="exact"/>
        <w:rPr>
          <w:rFonts w:hint="eastAsia" w:ascii="仿宋_GB2312" w:hAnsi="宋体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                </w:t>
      </w:r>
    </w:p>
    <w:p>
      <w:pPr>
        <w:spacing w:line="440" w:lineRule="exact"/>
        <w:rPr>
          <w:rFonts w:hint="eastAsia" w:ascii="仿宋_GB2312" w:hAnsi="宋体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日期：20   年   月   日</w:t>
      </w:r>
    </w:p>
    <w:p>
      <w:pPr>
        <w:spacing w:line="100" w:lineRule="exact"/>
        <w:rPr>
          <w:rFonts w:hint="eastAsia" w:ascii="仿宋_GB2312" w:hAnsi="宋体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     </w:t>
      </w:r>
    </w:p>
    <w:p>
      <w:pPr>
        <w:spacing w:line="3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注：1、承租人及共同承租人应签名并加摁手印，不具备完全民事行为能力的家庭成员由其法定监护人代为承诺、授权，签注“某某代某某”;</w:t>
      </w:r>
    </w:p>
    <w:p>
      <w:pPr>
        <w:numPr>
          <w:ilvl w:val="0"/>
          <w:numId w:val="1"/>
        </w:numPr>
        <w:spacing w:line="300" w:lineRule="exact"/>
        <w:ind w:firstLine="480" w:firstLineChars="200"/>
      </w:pPr>
      <w:r>
        <w:rPr>
          <w:rFonts w:hint="eastAsia" w:ascii="黑体" w:hAnsi="黑体" w:eastAsia="黑体"/>
          <w:sz w:val="24"/>
        </w:rPr>
        <w:t>承租家庭成员变化以填报之日前的发生情况为准，家庭成员发生变化的请注明“出生”、“死亡”、“结婚”、“离异”、“扣减已成年子女”等原因并提供相应的证明材料原、复印件各一份（出生证、死亡证、结婚证、离婚证及离婚协议、成年子女身份证），新生儿在身份证栏填注生</w:t>
      </w:r>
      <w:r>
        <w:rPr>
          <w:rFonts w:hint="eastAsia" w:ascii="黑体" w:hAnsi="黑体" w:eastAsia="黑体"/>
          <w:sz w:val="24"/>
          <w:lang w:val="en-US" w:eastAsia="zh-CN"/>
        </w:rPr>
        <w:t>日。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EF6B4"/>
    <w:multiLevelType w:val="singleLevel"/>
    <w:tmpl w:val="0D3EF6B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jU3OTI2ZDE4ZTU2ODVkM2I4YjQ1YzVhZmExMjYifQ=="/>
  </w:docVars>
  <w:rsids>
    <w:rsidRoot w:val="3A445FB6"/>
    <w:rsid w:val="3A445FB6"/>
    <w:rsid w:val="59A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2023-08-11T02:08:00Z</dcterms:created>
  <dc:creator>微风</dc:creator>
  <cp:lastModifiedBy>微风</cp:lastModifiedBy>
  <dcterms:modified xsi:type="dcterms:W3CDTF">2023-08-11T02:09:17Z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9E587964E3AF4F01A75581620F61C998_11</vt:lpwstr>
  </property>
</Properties>
</file>