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0" w:rsidRDefault="00EA6580">
      <w:pPr>
        <w:rPr>
          <w:b/>
          <w:bCs/>
          <w:color w:val="000000"/>
          <w:sz w:val="30"/>
          <w:szCs w:val="30"/>
        </w:rPr>
      </w:pPr>
      <w:r>
        <w:rPr>
          <w:rFonts w:cs="宋体" w:hint="eastAsia"/>
          <w:b/>
          <w:bCs/>
          <w:color w:val="000000"/>
          <w:sz w:val="30"/>
          <w:szCs w:val="30"/>
        </w:rPr>
        <w:t>附件</w:t>
      </w:r>
      <w:r>
        <w:rPr>
          <w:b/>
          <w:bCs/>
          <w:color w:val="000000"/>
          <w:sz w:val="30"/>
          <w:szCs w:val="30"/>
        </w:rPr>
        <w:t>2</w:t>
      </w:r>
    </w:p>
    <w:p w:rsidR="00EA6580" w:rsidRDefault="00EA6580">
      <w:pPr>
        <w:snapToGri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2020</w:t>
      </w:r>
      <w:r>
        <w:rPr>
          <w:rFonts w:cs="宋体" w:hint="eastAsia"/>
          <w:b/>
          <w:bCs/>
          <w:color w:val="000000"/>
          <w:sz w:val="30"/>
          <w:szCs w:val="30"/>
        </w:rPr>
        <w:t>年福州经济技术开发区环境监测站</w:t>
      </w:r>
    </w:p>
    <w:p w:rsidR="00EA6580" w:rsidRDefault="00EA6580">
      <w:pPr>
        <w:snapToGrid w:val="0"/>
        <w:jc w:val="center"/>
        <w:rPr>
          <w:b/>
          <w:bCs/>
          <w:color w:val="000000"/>
          <w:sz w:val="30"/>
          <w:szCs w:val="30"/>
        </w:rPr>
      </w:pPr>
      <w:r>
        <w:rPr>
          <w:rFonts w:cs="宋体" w:hint="eastAsia"/>
          <w:b/>
          <w:bCs/>
          <w:color w:val="000000"/>
          <w:sz w:val="30"/>
          <w:szCs w:val="30"/>
        </w:rPr>
        <w:t>实验室药品试剂采购清单</w:t>
      </w:r>
    </w:p>
    <w:p w:rsidR="00EA6580" w:rsidRPr="001C3E09" w:rsidRDefault="00EA6580">
      <w:pPr>
        <w:snapToGrid w:val="0"/>
        <w:jc w:val="right"/>
        <w:rPr>
          <w:color w:val="000000"/>
          <w:sz w:val="24"/>
          <w:szCs w:val="24"/>
        </w:rPr>
      </w:pPr>
      <w:r w:rsidRPr="001C3E09">
        <w:rPr>
          <w:rFonts w:cs="宋体" w:hint="eastAsia"/>
          <w:color w:val="000000"/>
          <w:sz w:val="24"/>
          <w:szCs w:val="24"/>
        </w:rPr>
        <w:t>第</w:t>
      </w:r>
      <w:r w:rsidRPr="001C3E09">
        <w:rPr>
          <w:color w:val="000000"/>
          <w:sz w:val="24"/>
          <w:szCs w:val="24"/>
        </w:rPr>
        <w:t>1</w:t>
      </w:r>
      <w:r w:rsidRPr="001C3E09">
        <w:rPr>
          <w:rFonts w:cs="宋体" w:hint="eastAsia"/>
          <w:color w:val="000000"/>
          <w:sz w:val="24"/>
          <w:szCs w:val="24"/>
        </w:rPr>
        <w:t>页</w:t>
      </w:r>
      <w:r w:rsidRPr="001C3E09">
        <w:rPr>
          <w:color w:val="000000"/>
          <w:sz w:val="24"/>
          <w:szCs w:val="24"/>
        </w:rPr>
        <w:t xml:space="preserve">  </w:t>
      </w:r>
      <w:r w:rsidRPr="001C3E09">
        <w:rPr>
          <w:rFonts w:cs="宋体" w:hint="eastAsia"/>
          <w:color w:val="000000"/>
          <w:sz w:val="24"/>
          <w:szCs w:val="24"/>
        </w:rPr>
        <w:t>共</w:t>
      </w:r>
      <w:r w:rsidRPr="001C3E09">
        <w:rPr>
          <w:color w:val="000000"/>
          <w:sz w:val="24"/>
          <w:szCs w:val="24"/>
        </w:rPr>
        <w:t>2</w:t>
      </w:r>
      <w:r w:rsidRPr="001C3E09">
        <w:rPr>
          <w:rFonts w:cs="宋体" w:hint="eastAsia"/>
          <w:color w:val="000000"/>
          <w:sz w:val="24"/>
          <w:szCs w:val="24"/>
        </w:rPr>
        <w:t>页</w:t>
      </w:r>
    </w:p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3116"/>
        <w:gridCol w:w="2273"/>
        <w:gridCol w:w="1350"/>
        <w:gridCol w:w="2032"/>
      </w:tblGrid>
      <w:tr w:rsidR="00EA6580">
        <w:trPr>
          <w:trHeight w:val="765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物品名称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032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酚酞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 w:val="restart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亚甲蓝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指示级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氯仿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正已烷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环保级</w:t>
            </w:r>
            <w:r>
              <w:rPr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丙酮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尿素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亚硝酸钠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二苯碳酰二肼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AR25g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硝酸银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硝酸钾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硝酸锌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高锰酸钾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氯化钾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EDTA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二钠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氯化钠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亚硫酸钠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乙醚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氨基安替比林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硫酸亚铁铵（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水）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硫酸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硝酸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磷酸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盐酸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铁氰化钾标准溶液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碘化汞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分析纯</w:t>
            </w:r>
            <w:r>
              <w:rPr>
                <w:color w:val="000000"/>
                <w:sz w:val="24"/>
                <w:szCs w:val="24"/>
              </w:rPr>
              <w:t>100g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203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6580" w:rsidRDefault="00EA6580">
      <w:pPr>
        <w:snapToGrid w:val="0"/>
        <w:rPr>
          <w:b/>
          <w:bCs/>
          <w:color w:val="000000"/>
          <w:sz w:val="30"/>
          <w:szCs w:val="30"/>
        </w:rPr>
      </w:pPr>
    </w:p>
    <w:p w:rsidR="00EA6580" w:rsidRDefault="00EA6580">
      <w:pPr>
        <w:snapToGrid w:val="0"/>
        <w:jc w:val="left"/>
        <w:rPr>
          <w:b/>
          <w:bCs/>
          <w:color w:val="000000"/>
          <w:sz w:val="30"/>
          <w:szCs w:val="30"/>
        </w:rPr>
      </w:pPr>
      <w:r>
        <w:rPr>
          <w:rFonts w:cs="宋体" w:hint="eastAsia"/>
          <w:b/>
          <w:bCs/>
          <w:color w:val="000000"/>
          <w:sz w:val="30"/>
          <w:szCs w:val="30"/>
        </w:rPr>
        <w:t>附件</w:t>
      </w:r>
      <w:r>
        <w:rPr>
          <w:b/>
          <w:bCs/>
          <w:color w:val="000000"/>
          <w:sz w:val="30"/>
          <w:szCs w:val="30"/>
        </w:rPr>
        <w:t>2</w:t>
      </w:r>
    </w:p>
    <w:p w:rsidR="00EA6580" w:rsidRDefault="00EA6580">
      <w:pPr>
        <w:snapToGri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2020</w:t>
      </w:r>
      <w:r>
        <w:rPr>
          <w:rFonts w:cs="宋体" w:hint="eastAsia"/>
          <w:b/>
          <w:bCs/>
          <w:color w:val="000000"/>
          <w:sz w:val="30"/>
          <w:szCs w:val="30"/>
        </w:rPr>
        <w:t>年福州经济技术开发区环境监测站</w:t>
      </w:r>
    </w:p>
    <w:p w:rsidR="00EA6580" w:rsidRDefault="00EA6580">
      <w:pPr>
        <w:snapToGrid w:val="0"/>
        <w:jc w:val="center"/>
        <w:rPr>
          <w:b/>
          <w:bCs/>
          <w:color w:val="000000"/>
          <w:sz w:val="30"/>
          <w:szCs w:val="30"/>
        </w:rPr>
      </w:pPr>
      <w:r>
        <w:rPr>
          <w:rFonts w:cs="宋体" w:hint="eastAsia"/>
          <w:b/>
          <w:bCs/>
          <w:color w:val="000000"/>
          <w:sz w:val="30"/>
          <w:szCs w:val="30"/>
        </w:rPr>
        <w:t>实验室药品试剂采购清单</w:t>
      </w:r>
    </w:p>
    <w:p w:rsidR="00EA6580" w:rsidRPr="001C3E09" w:rsidRDefault="00EA6580">
      <w:pPr>
        <w:wordWrap w:val="0"/>
        <w:snapToGrid w:val="0"/>
        <w:jc w:val="right"/>
        <w:rPr>
          <w:color w:val="000000"/>
          <w:sz w:val="24"/>
          <w:szCs w:val="24"/>
        </w:rPr>
      </w:pPr>
      <w:r w:rsidRPr="001C3E09">
        <w:rPr>
          <w:color w:val="000000"/>
          <w:sz w:val="24"/>
          <w:szCs w:val="24"/>
        </w:rPr>
        <w:t xml:space="preserve">  </w:t>
      </w:r>
      <w:r w:rsidRPr="001C3E09">
        <w:rPr>
          <w:rFonts w:cs="宋体" w:hint="eastAsia"/>
          <w:color w:val="000000"/>
          <w:sz w:val="24"/>
          <w:szCs w:val="24"/>
        </w:rPr>
        <w:t>第</w:t>
      </w:r>
      <w:r w:rsidRPr="001C3E09">
        <w:rPr>
          <w:color w:val="000000"/>
          <w:sz w:val="24"/>
          <w:szCs w:val="24"/>
        </w:rPr>
        <w:t>2</w:t>
      </w:r>
      <w:r w:rsidRPr="001C3E09">
        <w:rPr>
          <w:rFonts w:cs="宋体" w:hint="eastAsia"/>
          <w:color w:val="000000"/>
          <w:sz w:val="24"/>
          <w:szCs w:val="24"/>
        </w:rPr>
        <w:t>页</w:t>
      </w:r>
      <w:r w:rsidRPr="001C3E09">
        <w:rPr>
          <w:color w:val="000000"/>
          <w:sz w:val="24"/>
          <w:szCs w:val="24"/>
        </w:rPr>
        <w:t xml:space="preserve">  </w:t>
      </w:r>
      <w:r w:rsidRPr="001C3E09">
        <w:rPr>
          <w:rFonts w:cs="宋体" w:hint="eastAsia"/>
          <w:color w:val="000000"/>
          <w:sz w:val="24"/>
          <w:szCs w:val="24"/>
        </w:rPr>
        <w:t>共</w:t>
      </w:r>
      <w:r w:rsidRPr="001C3E09">
        <w:rPr>
          <w:color w:val="000000"/>
          <w:sz w:val="24"/>
          <w:szCs w:val="24"/>
        </w:rPr>
        <w:t>2</w:t>
      </w:r>
      <w:r w:rsidRPr="001C3E09">
        <w:rPr>
          <w:rFonts w:cs="宋体" w:hint="eastAsia"/>
          <w:color w:val="000000"/>
          <w:sz w:val="24"/>
          <w:szCs w:val="24"/>
        </w:rPr>
        <w:t>页</w:t>
      </w:r>
    </w:p>
    <w:tbl>
      <w:tblPr>
        <w:tblW w:w="9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3116"/>
        <w:gridCol w:w="2273"/>
        <w:gridCol w:w="1350"/>
        <w:gridCol w:w="1612"/>
      </w:tblGrid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物品名称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612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氢氧化钠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分析纯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 w:val="restart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6" w:type="dxa"/>
            <w:vAlign w:val="center"/>
          </w:tcPr>
          <w:p w:rsidR="00EA6580" w:rsidRDefault="00EA6580" w:rsidP="00EA6580">
            <w:pPr>
              <w:ind w:firstLineChars="100" w:firstLine="316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硅酸镁吸附剂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无水硫酸钠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硼氢化钾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二氧化硫套剂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氮氧化物套剂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乙酰丙酮溶液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ρ</w:t>
            </w:r>
            <w:r>
              <w:rPr>
                <w:color w:val="000000"/>
                <w:sz w:val="24"/>
                <w:szCs w:val="24"/>
              </w:rPr>
              <w:t>=0.975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乙酸铵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冰乙酸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酒精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高纯度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无水硫酸锌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无水硫酸铜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一水磷酸二氢钠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四氯乙烯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环保级</w:t>
            </w:r>
            <w:r>
              <w:rPr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N-N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二甲基对苯二胺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硫酸铁铵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乙酸锌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乙酸钠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AR500g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COD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污水测试试剂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LH-DE-100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COD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地表水测试试剂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LH-DEg-100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539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TP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测试试剂</w:t>
            </w:r>
          </w:p>
        </w:tc>
        <w:tc>
          <w:tcPr>
            <w:tcW w:w="2273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LH-P1P2-100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粪大肠菌群测试试剂</w:t>
            </w:r>
          </w:p>
        </w:tc>
        <w:tc>
          <w:tcPr>
            <w:tcW w:w="2273" w:type="dxa"/>
            <w:vMerge w:val="restart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</w:rPr>
              <w:t>适用于水质粪大肠菌群测定酶底物法</w:t>
            </w: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45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粪大肠菌群测试采样瓶</w:t>
            </w:r>
          </w:p>
        </w:tc>
        <w:tc>
          <w:tcPr>
            <w:tcW w:w="2273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6580">
        <w:trPr>
          <w:cantSplit/>
          <w:trHeight w:hRule="exact" w:val="734"/>
        </w:trPr>
        <w:tc>
          <w:tcPr>
            <w:tcW w:w="70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6" w:type="dxa"/>
            <w:vAlign w:val="center"/>
          </w:tcPr>
          <w:p w:rsidR="00EA6580" w:rsidRDefault="00EA6580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粪大肠菌群测试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97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孔定量盘</w:t>
            </w:r>
          </w:p>
        </w:tc>
        <w:tc>
          <w:tcPr>
            <w:tcW w:w="2273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612" w:type="dxa"/>
            <w:vMerge/>
            <w:vAlign w:val="center"/>
          </w:tcPr>
          <w:p w:rsidR="00EA6580" w:rsidRDefault="00EA65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6580" w:rsidRDefault="00EA6580"/>
    <w:sectPr w:rsidR="00EA6580" w:rsidSect="004201E1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C7F"/>
    <w:rsid w:val="0006223C"/>
    <w:rsid w:val="00194918"/>
    <w:rsid w:val="001C3E09"/>
    <w:rsid w:val="001C4DE5"/>
    <w:rsid w:val="00266146"/>
    <w:rsid w:val="00275A30"/>
    <w:rsid w:val="003844B8"/>
    <w:rsid w:val="004201E1"/>
    <w:rsid w:val="0043227A"/>
    <w:rsid w:val="005943FD"/>
    <w:rsid w:val="00632A0D"/>
    <w:rsid w:val="0072302F"/>
    <w:rsid w:val="00850C41"/>
    <w:rsid w:val="00890BD6"/>
    <w:rsid w:val="008A4C7F"/>
    <w:rsid w:val="00A47898"/>
    <w:rsid w:val="00B52F38"/>
    <w:rsid w:val="00E50BFF"/>
    <w:rsid w:val="00E760A7"/>
    <w:rsid w:val="00EA6580"/>
    <w:rsid w:val="00EC13F4"/>
    <w:rsid w:val="00F32E8D"/>
    <w:rsid w:val="01D02D6C"/>
    <w:rsid w:val="0201653D"/>
    <w:rsid w:val="03B85DE6"/>
    <w:rsid w:val="085D1554"/>
    <w:rsid w:val="09A07966"/>
    <w:rsid w:val="0E035847"/>
    <w:rsid w:val="0F9B16F8"/>
    <w:rsid w:val="143A524C"/>
    <w:rsid w:val="1A1C2103"/>
    <w:rsid w:val="1AB760CB"/>
    <w:rsid w:val="1B6536C8"/>
    <w:rsid w:val="1F4763B2"/>
    <w:rsid w:val="1FA74792"/>
    <w:rsid w:val="20534C5E"/>
    <w:rsid w:val="22BA38BB"/>
    <w:rsid w:val="2B796E0E"/>
    <w:rsid w:val="2ED6428A"/>
    <w:rsid w:val="2F420C79"/>
    <w:rsid w:val="31632621"/>
    <w:rsid w:val="35096F6A"/>
    <w:rsid w:val="357B7ECF"/>
    <w:rsid w:val="3750592C"/>
    <w:rsid w:val="3782508B"/>
    <w:rsid w:val="3ACD5B15"/>
    <w:rsid w:val="3B19045A"/>
    <w:rsid w:val="3BF91852"/>
    <w:rsid w:val="3EBF0157"/>
    <w:rsid w:val="3FFE0504"/>
    <w:rsid w:val="407A6384"/>
    <w:rsid w:val="42715ADD"/>
    <w:rsid w:val="460C3FE9"/>
    <w:rsid w:val="47DF04BE"/>
    <w:rsid w:val="51011436"/>
    <w:rsid w:val="53F3641C"/>
    <w:rsid w:val="57F76019"/>
    <w:rsid w:val="584F7A97"/>
    <w:rsid w:val="59A47A52"/>
    <w:rsid w:val="5AB90220"/>
    <w:rsid w:val="5E7C4893"/>
    <w:rsid w:val="60902EE1"/>
    <w:rsid w:val="66785243"/>
    <w:rsid w:val="67896B98"/>
    <w:rsid w:val="6A20010D"/>
    <w:rsid w:val="6BBC6BA5"/>
    <w:rsid w:val="6BFD2F4B"/>
    <w:rsid w:val="6C5819F8"/>
    <w:rsid w:val="6F863FCC"/>
    <w:rsid w:val="72CA2565"/>
    <w:rsid w:val="765A5006"/>
    <w:rsid w:val="772C4B9D"/>
    <w:rsid w:val="79C91831"/>
    <w:rsid w:val="7CF21E03"/>
    <w:rsid w:val="7DF9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E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1E1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01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168</Words>
  <Characters>958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6</cp:revision>
  <cp:lastPrinted>2019-11-22T07:32:00Z</cp:lastPrinted>
  <dcterms:created xsi:type="dcterms:W3CDTF">2020-05-09T07:25:00Z</dcterms:created>
  <dcterms:modified xsi:type="dcterms:W3CDTF">2020-05-13T08:31:00Z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